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742ED" w14:textId="77777777" w:rsidR="00884828" w:rsidRDefault="000C5252" w:rsidP="00884828">
      <w:pPr>
        <w:pStyle w:val="BodyText"/>
        <w:jc w:val="left"/>
        <w:rPr>
          <w:sz w:val="28"/>
          <w:szCs w:val="32"/>
        </w:rPr>
      </w:pPr>
      <w:bookmarkStart w:id="0" w:name="DocumentTitle"/>
      <w:bookmarkStart w:id="1" w:name="CoverPage"/>
      <w:r w:rsidRPr="00472518">
        <w:rPr>
          <w:sz w:val="36"/>
        </w:rPr>
        <w:t>Rules of Association</w:t>
      </w:r>
      <w:bookmarkEnd w:id="0"/>
      <w:r w:rsidR="005939C9">
        <w:rPr>
          <w:sz w:val="36"/>
        </w:rPr>
        <w:br/>
      </w:r>
      <w:bookmarkStart w:id="2" w:name="_Hlk8158263"/>
    </w:p>
    <w:p w14:paraId="112F83A1" w14:textId="469D09A1" w:rsidR="00114C59" w:rsidRPr="00884828" w:rsidRDefault="00C63C5A" w:rsidP="00884828">
      <w:pPr>
        <w:pStyle w:val="BodyText"/>
        <w:jc w:val="left"/>
        <w:rPr>
          <w:sz w:val="28"/>
          <w:szCs w:val="32"/>
        </w:rPr>
      </w:pPr>
      <w:r w:rsidRPr="00884828">
        <w:rPr>
          <w:sz w:val="28"/>
          <w:szCs w:val="32"/>
        </w:rPr>
        <w:t>Western Australian International Optimist Dinghy Association</w:t>
      </w:r>
      <w:r w:rsidR="00244C9A" w:rsidRPr="00884828">
        <w:rPr>
          <w:sz w:val="28"/>
          <w:szCs w:val="32"/>
        </w:rPr>
        <w:t xml:space="preserve"> Inc.</w:t>
      </w:r>
      <w:bookmarkEnd w:id="2"/>
    </w:p>
    <w:p w14:paraId="03A62495" w14:textId="77777777" w:rsidR="00884828" w:rsidRDefault="00884828" w:rsidP="00884828">
      <w:pPr>
        <w:pStyle w:val="BodyText"/>
        <w:jc w:val="left"/>
        <w:rPr>
          <w:sz w:val="20"/>
        </w:rPr>
      </w:pPr>
    </w:p>
    <w:p w14:paraId="3F3B549D" w14:textId="17D621FA" w:rsidR="000D7D69" w:rsidRPr="00884828" w:rsidRDefault="00884828" w:rsidP="00884828">
      <w:pPr>
        <w:pStyle w:val="BodyText"/>
        <w:jc w:val="left"/>
        <w:rPr>
          <w:sz w:val="28"/>
          <w:szCs w:val="28"/>
        </w:rPr>
        <w:sectPr w:rsidR="000D7D69" w:rsidRPr="00884828">
          <w:headerReference w:type="default" r:id="rId8"/>
          <w:footerReference w:type="default" r:id="rId9"/>
          <w:footerReference w:type="first" r:id="rId10"/>
          <w:pgSz w:w="11907" w:h="16839" w:code="9"/>
          <w:pgMar w:top="1440" w:right="1440" w:bottom="1440" w:left="1440" w:header="709" w:footer="454" w:gutter="0"/>
          <w:cols w:space="720"/>
          <w:docGrid w:linePitch="360"/>
        </w:sectPr>
      </w:pPr>
      <w:r w:rsidRPr="00884828">
        <w:rPr>
          <w:sz w:val="28"/>
          <w:szCs w:val="28"/>
        </w:rPr>
        <w:t>July 2020</w:t>
      </w:r>
    </w:p>
    <w:p w14:paraId="6229F090" w14:textId="77777777" w:rsidR="00AC0B3A" w:rsidRPr="00472518" w:rsidRDefault="00AC0B3A" w:rsidP="00683E9E">
      <w:pPr>
        <w:pStyle w:val="TOCHeading"/>
        <w:jc w:val="both"/>
        <w:rPr>
          <w:sz w:val="24"/>
        </w:rPr>
      </w:pPr>
      <w:bookmarkStart w:id="4" w:name="TOCHeading"/>
      <w:bookmarkStart w:id="5" w:name="TableOfContents"/>
      <w:bookmarkEnd w:id="1"/>
      <w:r w:rsidRPr="00472518">
        <w:rPr>
          <w:sz w:val="24"/>
        </w:rPr>
        <w:lastRenderedPageBreak/>
        <w:t>Table of contents</w:t>
      </w:r>
      <w:bookmarkEnd w:id="4"/>
    </w:p>
    <w:p w14:paraId="7893883A" w14:textId="023DDC14" w:rsidR="00884828" w:rsidRDefault="00A21F12">
      <w:pPr>
        <w:pStyle w:val="TOC1"/>
        <w:rPr>
          <w:rFonts w:asciiTheme="minorHAnsi" w:eastAsiaTheme="minorEastAsia" w:hAnsiTheme="minorHAnsi" w:cstheme="minorBidi"/>
          <w:noProof/>
          <w:szCs w:val="22"/>
          <w:lang w:val="en-US"/>
        </w:rPr>
      </w:pPr>
      <w:r w:rsidRPr="00ED7822">
        <w:rPr>
          <w:sz w:val="20"/>
        </w:rPr>
        <w:fldChar w:fldCharType="begin"/>
      </w:r>
      <w:r w:rsidR="000838A3" w:rsidRPr="00ED7822">
        <w:rPr>
          <w:sz w:val="20"/>
        </w:rPr>
        <w:instrText xml:space="preserve"> TOC \h \z \t "Heading 1,1,S4.Heading 1,1,S3.Heading 1,1" </w:instrText>
      </w:r>
      <w:r w:rsidRPr="00ED7822">
        <w:rPr>
          <w:sz w:val="20"/>
        </w:rPr>
        <w:fldChar w:fldCharType="separate"/>
      </w:r>
      <w:hyperlink w:anchor="_Toc48243167" w:history="1">
        <w:r w:rsidR="00884828" w:rsidRPr="00D75DD9">
          <w:rPr>
            <w:rStyle w:val="Hyperlink"/>
            <w:caps/>
            <w:noProof/>
          </w:rPr>
          <w:t>1.</w:t>
        </w:r>
        <w:r w:rsidR="00884828">
          <w:rPr>
            <w:rFonts w:asciiTheme="minorHAnsi" w:eastAsiaTheme="minorEastAsia" w:hAnsiTheme="minorHAnsi" w:cstheme="minorBidi"/>
            <w:noProof/>
            <w:szCs w:val="22"/>
            <w:lang w:val="en-US"/>
          </w:rPr>
          <w:tab/>
        </w:r>
        <w:r w:rsidR="00884828" w:rsidRPr="00D75DD9">
          <w:rPr>
            <w:rStyle w:val="Hyperlink"/>
            <w:noProof/>
          </w:rPr>
          <w:t>Name</w:t>
        </w:r>
        <w:r w:rsidR="00884828">
          <w:rPr>
            <w:noProof/>
            <w:webHidden/>
          </w:rPr>
          <w:tab/>
        </w:r>
        <w:r w:rsidR="00884828">
          <w:rPr>
            <w:noProof/>
            <w:webHidden/>
          </w:rPr>
          <w:fldChar w:fldCharType="begin"/>
        </w:r>
        <w:r w:rsidR="00884828">
          <w:rPr>
            <w:noProof/>
            <w:webHidden/>
          </w:rPr>
          <w:instrText xml:space="preserve"> PAGEREF _Toc48243167 \h </w:instrText>
        </w:r>
        <w:r w:rsidR="00884828">
          <w:rPr>
            <w:noProof/>
            <w:webHidden/>
          </w:rPr>
        </w:r>
        <w:r w:rsidR="00884828">
          <w:rPr>
            <w:noProof/>
            <w:webHidden/>
          </w:rPr>
          <w:fldChar w:fldCharType="separate"/>
        </w:r>
        <w:r w:rsidR="0077568F">
          <w:rPr>
            <w:noProof/>
            <w:webHidden/>
          </w:rPr>
          <w:t>1</w:t>
        </w:r>
        <w:r w:rsidR="00884828">
          <w:rPr>
            <w:noProof/>
            <w:webHidden/>
          </w:rPr>
          <w:fldChar w:fldCharType="end"/>
        </w:r>
      </w:hyperlink>
    </w:p>
    <w:p w14:paraId="4EDE2197" w14:textId="42180C24" w:rsidR="00884828" w:rsidRDefault="00884828">
      <w:pPr>
        <w:pStyle w:val="TOC1"/>
        <w:rPr>
          <w:rFonts w:asciiTheme="minorHAnsi" w:eastAsiaTheme="minorEastAsia" w:hAnsiTheme="minorHAnsi" w:cstheme="minorBidi"/>
          <w:noProof/>
          <w:szCs w:val="22"/>
          <w:lang w:val="en-US"/>
        </w:rPr>
      </w:pPr>
      <w:hyperlink w:anchor="_Toc48243168" w:history="1">
        <w:r w:rsidRPr="00D75DD9">
          <w:rPr>
            <w:rStyle w:val="Hyperlink"/>
            <w:caps/>
            <w:noProof/>
          </w:rPr>
          <w:t>2.</w:t>
        </w:r>
        <w:r>
          <w:rPr>
            <w:rFonts w:asciiTheme="minorHAnsi" w:eastAsiaTheme="minorEastAsia" w:hAnsiTheme="minorHAnsi" w:cstheme="minorBidi"/>
            <w:noProof/>
            <w:szCs w:val="22"/>
            <w:lang w:val="en-US"/>
          </w:rPr>
          <w:tab/>
        </w:r>
        <w:r w:rsidRPr="00D75DD9">
          <w:rPr>
            <w:rStyle w:val="Hyperlink"/>
            <w:noProof/>
          </w:rPr>
          <w:t>Definitions and interpretation</w:t>
        </w:r>
        <w:r>
          <w:rPr>
            <w:noProof/>
            <w:webHidden/>
          </w:rPr>
          <w:tab/>
        </w:r>
        <w:r>
          <w:rPr>
            <w:noProof/>
            <w:webHidden/>
          </w:rPr>
          <w:fldChar w:fldCharType="begin"/>
        </w:r>
        <w:r>
          <w:rPr>
            <w:noProof/>
            <w:webHidden/>
          </w:rPr>
          <w:instrText xml:space="preserve"> PAGEREF _Toc48243168 \h </w:instrText>
        </w:r>
        <w:r>
          <w:rPr>
            <w:noProof/>
            <w:webHidden/>
          </w:rPr>
        </w:r>
        <w:r>
          <w:rPr>
            <w:noProof/>
            <w:webHidden/>
          </w:rPr>
          <w:fldChar w:fldCharType="separate"/>
        </w:r>
        <w:r w:rsidR="0077568F">
          <w:rPr>
            <w:noProof/>
            <w:webHidden/>
          </w:rPr>
          <w:t>1</w:t>
        </w:r>
        <w:r>
          <w:rPr>
            <w:noProof/>
            <w:webHidden/>
          </w:rPr>
          <w:fldChar w:fldCharType="end"/>
        </w:r>
      </w:hyperlink>
    </w:p>
    <w:p w14:paraId="3ABB75E6" w14:textId="3FD61A23" w:rsidR="00884828" w:rsidRDefault="00884828">
      <w:pPr>
        <w:pStyle w:val="TOC1"/>
        <w:rPr>
          <w:rFonts w:asciiTheme="minorHAnsi" w:eastAsiaTheme="minorEastAsia" w:hAnsiTheme="minorHAnsi" w:cstheme="minorBidi"/>
          <w:noProof/>
          <w:szCs w:val="22"/>
          <w:lang w:val="en-US"/>
        </w:rPr>
      </w:pPr>
      <w:hyperlink w:anchor="_Toc48243169" w:history="1">
        <w:r w:rsidRPr="00D75DD9">
          <w:rPr>
            <w:rStyle w:val="Hyperlink"/>
            <w:caps/>
            <w:noProof/>
          </w:rPr>
          <w:t>3.</w:t>
        </w:r>
        <w:r>
          <w:rPr>
            <w:rFonts w:asciiTheme="minorHAnsi" w:eastAsiaTheme="minorEastAsia" w:hAnsiTheme="minorHAnsi" w:cstheme="minorBidi"/>
            <w:noProof/>
            <w:szCs w:val="22"/>
            <w:lang w:val="en-US"/>
          </w:rPr>
          <w:tab/>
        </w:r>
        <w:r w:rsidRPr="00D75DD9">
          <w:rPr>
            <w:rStyle w:val="Hyperlink"/>
            <w:noProof/>
          </w:rPr>
          <w:t>Objects and activities</w:t>
        </w:r>
        <w:r>
          <w:rPr>
            <w:noProof/>
            <w:webHidden/>
          </w:rPr>
          <w:tab/>
        </w:r>
        <w:r>
          <w:rPr>
            <w:noProof/>
            <w:webHidden/>
          </w:rPr>
          <w:fldChar w:fldCharType="begin"/>
        </w:r>
        <w:r>
          <w:rPr>
            <w:noProof/>
            <w:webHidden/>
          </w:rPr>
          <w:instrText xml:space="preserve"> PAGEREF _Toc48243169 \h </w:instrText>
        </w:r>
        <w:r>
          <w:rPr>
            <w:noProof/>
            <w:webHidden/>
          </w:rPr>
        </w:r>
        <w:r>
          <w:rPr>
            <w:noProof/>
            <w:webHidden/>
          </w:rPr>
          <w:fldChar w:fldCharType="separate"/>
        </w:r>
        <w:r w:rsidR="0077568F">
          <w:rPr>
            <w:noProof/>
            <w:webHidden/>
          </w:rPr>
          <w:t>3</w:t>
        </w:r>
        <w:r>
          <w:rPr>
            <w:noProof/>
            <w:webHidden/>
          </w:rPr>
          <w:fldChar w:fldCharType="end"/>
        </w:r>
      </w:hyperlink>
    </w:p>
    <w:p w14:paraId="44A6BC71" w14:textId="37ED0B9C" w:rsidR="00884828" w:rsidRDefault="00884828">
      <w:pPr>
        <w:pStyle w:val="TOC1"/>
        <w:rPr>
          <w:rFonts w:asciiTheme="minorHAnsi" w:eastAsiaTheme="minorEastAsia" w:hAnsiTheme="minorHAnsi" w:cstheme="minorBidi"/>
          <w:noProof/>
          <w:szCs w:val="22"/>
          <w:lang w:val="en-US"/>
        </w:rPr>
      </w:pPr>
      <w:hyperlink w:anchor="_Toc48243170" w:history="1">
        <w:r w:rsidRPr="00D75DD9">
          <w:rPr>
            <w:rStyle w:val="Hyperlink"/>
            <w:caps/>
            <w:noProof/>
          </w:rPr>
          <w:t>4.</w:t>
        </w:r>
        <w:r>
          <w:rPr>
            <w:rFonts w:asciiTheme="minorHAnsi" w:eastAsiaTheme="minorEastAsia" w:hAnsiTheme="minorHAnsi" w:cstheme="minorBidi"/>
            <w:noProof/>
            <w:szCs w:val="22"/>
            <w:lang w:val="en-US"/>
          </w:rPr>
          <w:tab/>
        </w:r>
        <w:r w:rsidRPr="00D75DD9">
          <w:rPr>
            <w:rStyle w:val="Hyperlink"/>
            <w:noProof/>
          </w:rPr>
          <w:t>Powers of the Association</w:t>
        </w:r>
        <w:r>
          <w:rPr>
            <w:noProof/>
            <w:webHidden/>
          </w:rPr>
          <w:tab/>
        </w:r>
        <w:r>
          <w:rPr>
            <w:noProof/>
            <w:webHidden/>
          </w:rPr>
          <w:fldChar w:fldCharType="begin"/>
        </w:r>
        <w:r>
          <w:rPr>
            <w:noProof/>
            <w:webHidden/>
          </w:rPr>
          <w:instrText xml:space="preserve"> PAGEREF _Toc48243170 \h </w:instrText>
        </w:r>
        <w:r>
          <w:rPr>
            <w:noProof/>
            <w:webHidden/>
          </w:rPr>
        </w:r>
        <w:r>
          <w:rPr>
            <w:noProof/>
            <w:webHidden/>
          </w:rPr>
          <w:fldChar w:fldCharType="separate"/>
        </w:r>
        <w:r w:rsidR="0077568F">
          <w:rPr>
            <w:noProof/>
            <w:webHidden/>
          </w:rPr>
          <w:t>3</w:t>
        </w:r>
        <w:r>
          <w:rPr>
            <w:noProof/>
            <w:webHidden/>
          </w:rPr>
          <w:fldChar w:fldCharType="end"/>
        </w:r>
      </w:hyperlink>
    </w:p>
    <w:p w14:paraId="4B980441" w14:textId="7713C8E8" w:rsidR="00884828" w:rsidRDefault="00884828">
      <w:pPr>
        <w:pStyle w:val="TOC1"/>
        <w:rPr>
          <w:rFonts w:asciiTheme="minorHAnsi" w:eastAsiaTheme="minorEastAsia" w:hAnsiTheme="minorHAnsi" w:cstheme="minorBidi"/>
          <w:noProof/>
          <w:szCs w:val="22"/>
          <w:lang w:val="en-US"/>
        </w:rPr>
      </w:pPr>
      <w:hyperlink w:anchor="_Toc48243171" w:history="1">
        <w:r w:rsidRPr="00D75DD9">
          <w:rPr>
            <w:rStyle w:val="Hyperlink"/>
            <w:caps/>
            <w:noProof/>
          </w:rPr>
          <w:t>5.</w:t>
        </w:r>
        <w:r>
          <w:rPr>
            <w:rFonts w:asciiTheme="minorHAnsi" w:eastAsiaTheme="minorEastAsia" w:hAnsiTheme="minorHAnsi" w:cstheme="minorBidi"/>
            <w:noProof/>
            <w:szCs w:val="22"/>
            <w:lang w:val="en-US"/>
          </w:rPr>
          <w:tab/>
        </w:r>
        <w:r w:rsidRPr="00D75DD9">
          <w:rPr>
            <w:rStyle w:val="Hyperlink"/>
            <w:noProof/>
          </w:rPr>
          <w:t>Property and income</w:t>
        </w:r>
        <w:r>
          <w:rPr>
            <w:noProof/>
            <w:webHidden/>
          </w:rPr>
          <w:tab/>
        </w:r>
        <w:r>
          <w:rPr>
            <w:noProof/>
            <w:webHidden/>
          </w:rPr>
          <w:fldChar w:fldCharType="begin"/>
        </w:r>
        <w:r>
          <w:rPr>
            <w:noProof/>
            <w:webHidden/>
          </w:rPr>
          <w:instrText xml:space="preserve"> PAGEREF _Toc48243171 \h </w:instrText>
        </w:r>
        <w:r>
          <w:rPr>
            <w:noProof/>
            <w:webHidden/>
          </w:rPr>
        </w:r>
        <w:r>
          <w:rPr>
            <w:noProof/>
            <w:webHidden/>
          </w:rPr>
          <w:fldChar w:fldCharType="separate"/>
        </w:r>
        <w:r w:rsidR="0077568F">
          <w:rPr>
            <w:noProof/>
            <w:webHidden/>
          </w:rPr>
          <w:t>4</w:t>
        </w:r>
        <w:r>
          <w:rPr>
            <w:noProof/>
            <w:webHidden/>
          </w:rPr>
          <w:fldChar w:fldCharType="end"/>
        </w:r>
      </w:hyperlink>
    </w:p>
    <w:p w14:paraId="21E81D36" w14:textId="61072225" w:rsidR="00884828" w:rsidRDefault="00884828">
      <w:pPr>
        <w:pStyle w:val="TOC1"/>
        <w:rPr>
          <w:rFonts w:asciiTheme="minorHAnsi" w:eastAsiaTheme="minorEastAsia" w:hAnsiTheme="minorHAnsi" w:cstheme="minorBidi"/>
          <w:noProof/>
          <w:szCs w:val="22"/>
          <w:lang w:val="en-US"/>
        </w:rPr>
      </w:pPr>
      <w:hyperlink w:anchor="_Toc48243172" w:history="1">
        <w:r w:rsidRPr="00D75DD9">
          <w:rPr>
            <w:rStyle w:val="Hyperlink"/>
            <w:caps/>
            <w:noProof/>
          </w:rPr>
          <w:t>6.</w:t>
        </w:r>
        <w:r>
          <w:rPr>
            <w:rFonts w:asciiTheme="minorHAnsi" w:eastAsiaTheme="minorEastAsia" w:hAnsiTheme="minorHAnsi" w:cstheme="minorBidi"/>
            <w:noProof/>
            <w:szCs w:val="22"/>
            <w:lang w:val="en-US"/>
          </w:rPr>
          <w:tab/>
        </w:r>
        <w:r w:rsidRPr="00D75DD9">
          <w:rPr>
            <w:rStyle w:val="Hyperlink"/>
            <w:noProof/>
          </w:rPr>
          <w:t>Membership</w:t>
        </w:r>
        <w:r>
          <w:rPr>
            <w:noProof/>
            <w:webHidden/>
          </w:rPr>
          <w:tab/>
        </w:r>
        <w:r>
          <w:rPr>
            <w:noProof/>
            <w:webHidden/>
          </w:rPr>
          <w:fldChar w:fldCharType="begin"/>
        </w:r>
        <w:r>
          <w:rPr>
            <w:noProof/>
            <w:webHidden/>
          </w:rPr>
          <w:instrText xml:space="preserve"> PAGEREF _Toc48243172 \h </w:instrText>
        </w:r>
        <w:r>
          <w:rPr>
            <w:noProof/>
            <w:webHidden/>
          </w:rPr>
        </w:r>
        <w:r>
          <w:rPr>
            <w:noProof/>
            <w:webHidden/>
          </w:rPr>
          <w:fldChar w:fldCharType="separate"/>
        </w:r>
        <w:r w:rsidR="0077568F">
          <w:rPr>
            <w:noProof/>
            <w:webHidden/>
          </w:rPr>
          <w:t>4</w:t>
        </w:r>
        <w:r>
          <w:rPr>
            <w:noProof/>
            <w:webHidden/>
          </w:rPr>
          <w:fldChar w:fldCharType="end"/>
        </w:r>
      </w:hyperlink>
    </w:p>
    <w:p w14:paraId="60B57429" w14:textId="7CFF18BF" w:rsidR="00884828" w:rsidRDefault="00884828">
      <w:pPr>
        <w:pStyle w:val="TOC1"/>
        <w:rPr>
          <w:rFonts w:asciiTheme="minorHAnsi" w:eastAsiaTheme="minorEastAsia" w:hAnsiTheme="minorHAnsi" w:cstheme="minorBidi"/>
          <w:noProof/>
          <w:szCs w:val="22"/>
          <w:lang w:val="en-US"/>
        </w:rPr>
      </w:pPr>
      <w:hyperlink w:anchor="_Toc48243173" w:history="1">
        <w:r w:rsidRPr="00D75DD9">
          <w:rPr>
            <w:rStyle w:val="Hyperlink"/>
            <w:caps/>
            <w:noProof/>
          </w:rPr>
          <w:t>7.</w:t>
        </w:r>
        <w:r>
          <w:rPr>
            <w:rFonts w:asciiTheme="minorHAnsi" w:eastAsiaTheme="minorEastAsia" w:hAnsiTheme="minorHAnsi" w:cstheme="minorBidi"/>
            <w:noProof/>
            <w:szCs w:val="22"/>
            <w:lang w:val="en-US"/>
          </w:rPr>
          <w:tab/>
        </w:r>
        <w:r w:rsidRPr="00D75DD9">
          <w:rPr>
            <w:rStyle w:val="Hyperlink"/>
            <w:noProof/>
          </w:rPr>
          <w:t>Resignation and cessation of Members</w:t>
        </w:r>
        <w:r>
          <w:rPr>
            <w:noProof/>
            <w:webHidden/>
          </w:rPr>
          <w:tab/>
        </w:r>
        <w:r>
          <w:rPr>
            <w:noProof/>
            <w:webHidden/>
          </w:rPr>
          <w:fldChar w:fldCharType="begin"/>
        </w:r>
        <w:r>
          <w:rPr>
            <w:noProof/>
            <w:webHidden/>
          </w:rPr>
          <w:instrText xml:space="preserve"> PAGEREF _Toc48243173 \h </w:instrText>
        </w:r>
        <w:r>
          <w:rPr>
            <w:noProof/>
            <w:webHidden/>
          </w:rPr>
        </w:r>
        <w:r>
          <w:rPr>
            <w:noProof/>
            <w:webHidden/>
          </w:rPr>
          <w:fldChar w:fldCharType="separate"/>
        </w:r>
        <w:r w:rsidR="0077568F">
          <w:rPr>
            <w:noProof/>
            <w:webHidden/>
          </w:rPr>
          <w:t>6</w:t>
        </w:r>
        <w:r>
          <w:rPr>
            <w:noProof/>
            <w:webHidden/>
          </w:rPr>
          <w:fldChar w:fldCharType="end"/>
        </w:r>
      </w:hyperlink>
    </w:p>
    <w:p w14:paraId="2C36370A" w14:textId="0784F18A" w:rsidR="00884828" w:rsidRDefault="00884828">
      <w:pPr>
        <w:pStyle w:val="TOC1"/>
        <w:rPr>
          <w:rFonts w:asciiTheme="minorHAnsi" w:eastAsiaTheme="minorEastAsia" w:hAnsiTheme="minorHAnsi" w:cstheme="minorBidi"/>
          <w:noProof/>
          <w:szCs w:val="22"/>
          <w:lang w:val="en-US"/>
        </w:rPr>
      </w:pPr>
      <w:hyperlink w:anchor="_Toc48243174" w:history="1">
        <w:r w:rsidRPr="00D75DD9">
          <w:rPr>
            <w:rStyle w:val="Hyperlink"/>
            <w:caps/>
            <w:noProof/>
          </w:rPr>
          <w:t>8.</w:t>
        </w:r>
        <w:r>
          <w:rPr>
            <w:rFonts w:asciiTheme="minorHAnsi" w:eastAsiaTheme="minorEastAsia" w:hAnsiTheme="minorHAnsi" w:cstheme="minorBidi"/>
            <w:noProof/>
            <w:szCs w:val="22"/>
            <w:lang w:val="en-US"/>
          </w:rPr>
          <w:tab/>
        </w:r>
        <w:r w:rsidRPr="00D75DD9">
          <w:rPr>
            <w:rStyle w:val="Hyperlink"/>
            <w:noProof/>
          </w:rPr>
          <w:t>Suspension or expulsion of Members</w:t>
        </w:r>
        <w:r>
          <w:rPr>
            <w:noProof/>
            <w:webHidden/>
          </w:rPr>
          <w:tab/>
        </w:r>
        <w:r>
          <w:rPr>
            <w:noProof/>
            <w:webHidden/>
          </w:rPr>
          <w:fldChar w:fldCharType="begin"/>
        </w:r>
        <w:r>
          <w:rPr>
            <w:noProof/>
            <w:webHidden/>
          </w:rPr>
          <w:instrText xml:space="preserve"> PAGEREF _Toc48243174 \h </w:instrText>
        </w:r>
        <w:r>
          <w:rPr>
            <w:noProof/>
            <w:webHidden/>
          </w:rPr>
        </w:r>
        <w:r>
          <w:rPr>
            <w:noProof/>
            <w:webHidden/>
          </w:rPr>
          <w:fldChar w:fldCharType="separate"/>
        </w:r>
        <w:r w:rsidR="0077568F">
          <w:rPr>
            <w:noProof/>
            <w:webHidden/>
          </w:rPr>
          <w:t>7</w:t>
        </w:r>
        <w:r>
          <w:rPr>
            <w:noProof/>
            <w:webHidden/>
          </w:rPr>
          <w:fldChar w:fldCharType="end"/>
        </w:r>
      </w:hyperlink>
    </w:p>
    <w:p w14:paraId="36EA54EC" w14:textId="48CD3343" w:rsidR="00884828" w:rsidRDefault="00884828">
      <w:pPr>
        <w:pStyle w:val="TOC1"/>
        <w:rPr>
          <w:rFonts w:asciiTheme="minorHAnsi" w:eastAsiaTheme="minorEastAsia" w:hAnsiTheme="minorHAnsi" w:cstheme="minorBidi"/>
          <w:noProof/>
          <w:szCs w:val="22"/>
          <w:lang w:val="en-US"/>
        </w:rPr>
      </w:pPr>
      <w:hyperlink w:anchor="_Toc48243175" w:history="1">
        <w:r w:rsidRPr="00D75DD9">
          <w:rPr>
            <w:rStyle w:val="Hyperlink"/>
            <w:caps/>
            <w:noProof/>
          </w:rPr>
          <w:t>9.</w:t>
        </w:r>
        <w:r>
          <w:rPr>
            <w:rFonts w:asciiTheme="minorHAnsi" w:eastAsiaTheme="minorEastAsia" w:hAnsiTheme="minorHAnsi" w:cstheme="minorBidi"/>
            <w:noProof/>
            <w:szCs w:val="22"/>
            <w:lang w:val="en-US"/>
          </w:rPr>
          <w:tab/>
        </w:r>
        <w:r w:rsidRPr="00D75DD9">
          <w:rPr>
            <w:rStyle w:val="Hyperlink"/>
            <w:noProof/>
          </w:rPr>
          <w:t>Register of Members</w:t>
        </w:r>
        <w:r>
          <w:rPr>
            <w:noProof/>
            <w:webHidden/>
          </w:rPr>
          <w:tab/>
        </w:r>
        <w:r>
          <w:rPr>
            <w:noProof/>
            <w:webHidden/>
          </w:rPr>
          <w:fldChar w:fldCharType="begin"/>
        </w:r>
        <w:r>
          <w:rPr>
            <w:noProof/>
            <w:webHidden/>
          </w:rPr>
          <w:instrText xml:space="preserve"> PAGEREF _Toc48243175 \h </w:instrText>
        </w:r>
        <w:r>
          <w:rPr>
            <w:noProof/>
            <w:webHidden/>
          </w:rPr>
        </w:r>
        <w:r>
          <w:rPr>
            <w:noProof/>
            <w:webHidden/>
          </w:rPr>
          <w:fldChar w:fldCharType="separate"/>
        </w:r>
        <w:r w:rsidR="0077568F">
          <w:rPr>
            <w:noProof/>
            <w:webHidden/>
          </w:rPr>
          <w:t>9</w:t>
        </w:r>
        <w:r>
          <w:rPr>
            <w:noProof/>
            <w:webHidden/>
          </w:rPr>
          <w:fldChar w:fldCharType="end"/>
        </w:r>
      </w:hyperlink>
    </w:p>
    <w:p w14:paraId="56C8B6DA" w14:textId="0FC0D5B4" w:rsidR="00884828" w:rsidRDefault="00884828">
      <w:pPr>
        <w:pStyle w:val="TOC1"/>
        <w:rPr>
          <w:rFonts w:asciiTheme="minorHAnsi" w:eastAsiaTheme="minorEastAsia" w:hAnsiTheme="minorHAnsi" w:cstheme="minorBidi"/>
          <w:noProof/>
          <w:szCs w:val="22"/>
          <w:lang w:val="en-US"/>
        </w:rPr>
      </w:pPr>
      <w:hyperlink w:anchor="_Toc48243176" w:history="1">
        <w:r w:rsidRPr="00D75DD9">
          <w:rPr>
            <w:rStyle w:val="Hyperlink"/>
            <w:caps/>
            <w:noProof/>
          </w:rPr>
          <w:t>10.</w:t>
        </w:r>
        <w:r>
          <w:rPr>
            <w:rFonts w:asciiTheme="minorHAnsi" w:eastAsiaTheme="minorEastAsia" w:hAnsiTheme="minorHAnsi" w:cstheme="minorBidi"/>
            <w:noProof/>
            <w:szCs w:val="22"/>
            <w:lang w:val="en-US"/>
          </w:rPr>
          <w:tab/>
        </w:r>
        <w:r w:rsidRPr="00D75DD9">
          <w:rPr>
            <w:rStyle w:val="Hyperlink"/>
            <w:noProof/>
          </w:rPr>
          <w:t>Fees</w:t>
        </w:r>
        <w:r>
          <w:rPr>
            <w:noProof/>
            <w:webHidden/>
          </w:rPr>
          <w:tab/>
        </w:r>
        <w:r>
          <w:rPr>
            <w:noProof/>
            <w:webHidden/>
          </w:rPr>
          <w:fldChar w:fldCharType="begin"/>
        </w:r>
        <w:r>
          <w:rPr>
            <w:noProof/>
            <w:webHidden/>
          </w:rPr>
          <w:instrText xml:space="preserve"> PAGEREF _Toc48243176 \h </w:instrText>
        </w:r>
        <w:r>
          <w:rPr>
            <w:noProof/>
            <w:webHidden/>
          </w:rPr>
        </w:r>
        <w:r>
          <w:rPr>
            <w:noProof/>
            <w:webHidden/>
          </w:rPr>
          <w:fldChar w:fldCharType="separate"/>
        </w:r>
        <w:r w:rsidR="0077568F">
          <w:rPr>
            <w:noProof/>
            <w:webHidden/>
          </w:rPr>
          <w:t>10</w:t>
        </w:r>
        <w:r>
          <w:rPr>
            <w:noProof/>
            <w:webHidden/>
          </w:rPr>
          <w:fldChar w:fldCharType="end"/>
        </w:r>
      </w:hyperlink>
    </w:p>
    <w:p w14:paraId="6D1BB038" w14:textId="00E21C2F" w:rsidR="00884828" w:rsidRDefault="00884828">
      <w:pPr>
        <w:pStyle w:val="TOC1"/>
        <w:rPr>
          <w:rFonts w:asciiTheme="minorHAnsi" w:eastAsiaTheme="minorEastAsia" w:hAnsiTheme="minorHAnsi" w:cstheme="minorBidi"/>
          <w:noProof/>
          <w:szCs w:val="22"/>
          <w:lang w:val="en-US"/>
        </w:rPr>
      </w:pPr>
      <w:hyperlink w:anchor="_Toc48243177" w:history="1">
        <w:r w:rsidRPr="00D75DD9">
          <w:rPr>
            <w:rStyle w:val="Hyperlink"/>
            <w:caps/>
            <w:noProof/>
          </w:rPr>
          <w:t>11.</w:t>
        </w:r>
        <w:r>
          <w:rPr>
            <w:rFonts w:asciiTheme="minorHAnsi" w:eastAsiaTheme="minorEastAsia" w:hAnsiTheme="minorHAnsi" w:cstheme="minorBidi"/>
            <w:noProof/>
            <w:szCs w:val="22"/>
            <w:lang w:val="en-US"/>
          </w:rPr>
          <w:tab/>
        </w:r>
        <w:r w:rsidRPr="00D75DD9">
          <w:rPr>
            <w:rStyle w:val="Hyperlink"/>
            <w:noProof/>
          </w:rPr>
          <w:t>Committee</w:t>
        </w:r>
        <w:r>
          <w:rPr>
            <w:noProof/>
            <w:webHidden/>
          </w:rPr>
          <w:tab/>
        </w:r>
        <w:r>
          <w:rPr>
            <w:noProof/>
            <w:webHidden/>
          </w:rPr>
          <w:fldChar w:fldCharType="begin"/>
        </w:r>
        <w:r>
          <w:rPr>
            <w:noProof/>
            <w:webHidden/>
          </w:rPr>
          <w:instrText xml:space="preserve"> PAGEREF _Toc48243177 \h </w:instrText>
        </w:r>
        <w:r>
          <w:rPr>
            <w:noProof/>
            <w:webHidden/>
          </w:rPr>
        </w:r>
        <w:r>
          <w:rPr>
            <w:noProof/>
            <w:webHidden/>
          </w:rPr>
          <w:fldChar w:fldCharType="separate"/>
        </w:r>
        <w:r w:rsidR="0077568F">
          <w:rPr>
            <w:noProof/>
            <w:webHidden/>
          </w:rPr>
          <w:t>11</w:t>
        </w:r>
        <w:r>
          <w:rPr>
            <w:noProof/>
            <w:webHidden/>
          </w:rPr>
          <w:fldChar w:fldCharType="end"/>
        </w:r>
      </w:hyperlink>
    </w:p>
    <w:p w14:paraId="5A444B2E" w14:textId="632BFB1A" w:rsidR="00884828" w:rsidRDefault="00884828">
      <w:pPr>
        <w:pStyle w:val="TOC1"/>
        <w:rPr>
          <w:rFonts w:asciiTheme="minorHAnsi" w:eastAsiaTheme="minorEastAsia" w:hAnsiTheme="minorHAnsi" w:cstheme="minorBidi"/>
          <w:noProof/>
          <w:szCs w:val="22"/>
          <w:lang w:val="en-US"/>
        </w:rPr>
      </w:pPr>
      <w:hyperlink w:anchor="_Toc48243178" w:history="1">
        <w:r w:rsidRPr="00D75DD9">
          <w:rPr>
            <w:rStyle w:val="Hyperlink"/>
            <w:caps/>
            <w:noProof/>
          </w:rPr>
          <w:t>12.</w:t>
        </w:r>
        <w:r>
          <w:rPr>
            <w:rFonts w:asciiTheme="minorHAnsi" w:eastAsiaTheme="minorEastAsia" w:hAnsiTheme="minorHAnsi" w:cstheme="minorBidi"/>
            <w:noProof/>
            <w:szCs w:val="22"/>
            <w:lang w:val="en-US"/>
          </w:rPr>
          <w:tab/>
        </w:r>
        <w:r w:rsidRPr="00D75DD9">
          <w:rPr>
            <w:rStyle w:val="Hyperlink"/>
            <w:noProof/>
          </w:rPr>
          <w:t>Committee vacancies</w:t>
        </w:r>
        <w:r>
          <w:rPr>
            <w:noProof/>
            <w:webHidden/>
          </w:rPr>
          <w:tab/>
        </w:r>
        <w:r>
          <w:rPr>
            <w:noProof/>
            <w:webHidden/>
          </w:rPr>
          <w:fldChar w:fldCharType="begin"/>
        </w:r>
        <w:r>
          <w:rPr>
            <w:noProof/>
            <w:webHidden/>
          </w:rPr>
          <w:instrText xml:space="preserve"> PAGEREF _Toc48243178 \h </w:instrText>
        </w:r>
        <w:r>
          <w:rPr>
            <w:noProof/>
            <w:webHidden/>
          </w:rPr>
        </w:r>
        <w:r>
          <w:rPr>
            <w:noProof/>
            <w:webHidden/>
          </w:rPr>
          <w:fldChar w:fldCharType="separate"/>
        </w:r>
        <w:r w:rsidR="0077568F">
          <w:rPr>
            <w:noProof/>
            <w:webHidden/>
          </w:rPr>
          <w:t>12</w:t>
        </w:r>
        <w:r>
          <w:rPr>
            <w:noProof/>
            <w:webHidden/>
          </w:rPr>
          <w:fldChar w:fldCharType="end"/>
        </w:r>
      </w:hyperlink>
    </w:p>
    <w:p w14:paraId="090500DA" w14:textId="09ED9AB5" w:rsidR="00884828" w:rsidRDefault="00884828">
      <w:pPr>
        <w:pStyle w:val="TOC1"/>
        <w:rPr>
          <w:rFonts w:asciiTheme="minorHAnsi" w:eastAsiaTheme="minorEastAsia" w:hAnsiTheme="minorHAnsi" w:cstheme="minorBidi"/>
          <w:noProof/>
          <w:szCs w:val="22"/>
          <w:lang w:val="en-US"/>
        </w:rPr>
      </w:pPr>
      <w:hyperlink w:anchor="_Toc48243179" w:history="1">
        <w:r w:rsidRPr="00D75DD9">
          <w:rPr>
            <w:rStyle w:val="Hyperlink"/>
            <w:caps/>
            <w:noProof/>
          </w:rPr>
          <w:t>13.</w:t>
        </w:r>
        <w:r>
          <w:rPr>
            <w:rFonts w:asciiTheme="minorHAnsi" w:eastAsiaTheme="minorEastAsia" w:hAnsiTheme="minorHAnsi" w:cstheme="minorBidi"/>
            <w:noProof/>
            <w:szCs w:val="22"/>
            <w:lang w:val="en-US"/>
          </w:rPr>
          <w:tab/>
        </w:r>
        <w:r w:rsidRPr="00D75DD9">
          <w:rPr>
            <w:rStyle w:val="Hyperlink"/>
            <w:noProof/>
          </w:rPr>
          <w:t>Removal of Committee Members</w:t>
        </w:r>
        <w:r>
          <w:rPr>
            <w:noProof/>
            <w:webHidden/>
          </w:rPr>
          <w:tab/>
        </w:r>
        <w:r>
          <w:rPr>
            <w:noProof/>
            <w:webHidden/>
          </w:rPr>
          <w:fldChar w:fldCharType="begin"/>
        </w:r>
        <w:r>
          <w:rPr>
            <w:noProof/>
            <w:webHidden/>
          </w:rPr>
          <w:instrText xml:space="preserve"> PAGEREF _Toc48243179 \h </w:instrText>
        </w:r>
        <w:r>
          <w:rPr>
            <w:noProof/>
            <w:webHidden/>
          </w:rPr>
        </w:r>
        <w:r>
          <w:rPr>
            <w:noProof/>
            <w:webHidden/>
          </w:rPr>
          <w:fldChar w:fldCharType="separate"/>
        </w:r>
        <w:r w:rsidR="0077568F">
          <w:rPr>
            <w:noProof/>
            <w:webHidden/>
          </w:rPr>
          <w:t>13</w:t>
        </w:r>
        <w:r>
          <w:rPr>
            <w:noProof/>
            <w:webHidden/>
          </w:rPr>
          <w:fldChar w:fldCharType="end"/>
        </w:r>
      </w:hyperlink>
    </w:p>
    <w:p w14:paraId="1FFE5635" w14:textId="00F95943" w:rsidR="00884828" w:rsidRDefault="00884828">
      <w:pPr>
        <w:pStyle w:val="TOC1"/>
        <w:rPr>
          <w:rFonts w:asciiTheme="minorHAnsi" w:eastAsiaTheme="minorEastAsia" w:hAnsiTheme="minorHAnsi" w:cstheme="minorBidi"/>
          <w:noProof/>
          <w:szCs w:val="22"/>
          <w:lang w:val="en-US"/>
        </w:rPr>
      </w:pPr>
      <w:hyperlink w:anchor="_Toc48243180" w:history="1">
        <w:r w:rsidRPr="00D75DD9">
          <w:rPr>
            <w:rStyle w:val="Hyperlink"/>
            <w:caps/>
            <w:noProof/>
          </w:rPr>
          <w:t>14.</w:t>
        </w:r>
        <w:r>
          <w:rPr>
            <w:rFonts w:asciiTheme="minorHAnsi" w:eastAsiaTheme="minorEastAsia" w:hAnsiTheme="minorHAnsi" w:cstheme="minorBidi"/>
            <w:noProof/>
            <w:szCs w:val="22"/>
            <w:lang w:val="en-US"/>
          </w:rPr>
          <w:tab/>
        </w:r>
        <w:r w:rsidRPr="00D75DD9">
          <w:rPr>
            <w:rStyle w:val="Hyperlink"/>
            <w:noProof/>
          </w:rPr>
          <w:t>Duties of Office Bearers</w:t>
        </w:r>
        <w:r>
          <w:rPr>
            <w:noProof/>
            <w:webHidden/>
          </w:rPr>
          <w:tab/>
        </w:r>
        <w:r>
          <w:rPr>
            <w:noProof/>
            <w:webHidden/>
          </w:rPr>
          <w:fldChar w:fldCharType="begin"/>
        </w:r>
        <w:r>
          <w:rPr>
            <w:noProof/>
            <w:webHidden/>
          </w:rPr>
          <w:instrText xml:space="preserve"> PAGEREF _Toc48243180 \h </w:instrText>
        </w:r>
        <w:r>
          <w:rPr>
            <w:noProof/>
            <w:webHidden/>
          </w:rPr>
        </w:r>
        <w:r>
          <w:rPr>
            <w:noProof/>
            <w:webHidden/>
          </w:rPr>
          <w:fldChar w:fldCharType="separate"/>
        </w:r>
        <w:r w:rsidR="0077568F">
          <w:rPr>
            <w:noProof/>
            <w:webHidden/>
          </w:rPr>
          <w:t>14</w:t>
        </w:r>
        <w:r>
          <w:rPr>
            <w:noProof/>
            <w:webHidden/>
          </w:rPr>
          <w:fldChar w:fldCharType="end"/>
        </w:r>
      </w:hyperlink>
    </w:p>
    <w:p w14:paraId="7B3DECC4" w14:textId="1243C142" w:rsidR="00884828" w:rsidRDefault="00884828">
      <w:pPr>
        <w:pStyle w:val="TOC1"/>
        <w:rPr>
          <w:rFonts w:asciiTheme="minorHAnsi" w:eastAsiaTheme="minorEastAsia" w:hAnsiTheme="minorHAnsi" w:cstheme="minorBidi"/>
          <w:noProof/>
          <w:szCs w:val="22"/>
          <w:lang w:val="en-US"/>
        </w:rPr>
      </w:pPr>
      <w:hyperlink w:anchor="_Toc48243181" w:history="1">
        <w:r w:rsidRPr="00D75DD9">
          <w:rPr>
            <w:rStyle w:val="Hyperlink"/>
            <w:caps/>
            <w:noProof/>
          </w:rPr>
          <w:t>15.</w:t>
        </w:r>
        <w:r>
          <w:rPr>
            <w:rFonts w:asciiTheme="minorHAnsi" w:eastAsiaTheme="minorEastAsia" w:hAnsiTheme="minorHAnsi" w:cstheme="minorBidi"/>
            <w:noProof/>
            <w:szCs w:val="22"/>
            <w:lang w:val="en-US"/>
          </w:rPr>
          <w:tab/>
        </w:r>
        <w:r w:rsidRPr="00D75DD9">
          <w:rPr>
            <w:rStyle w:val="Hyperlink"/>
            <w:noProof/>
          </w:rPr>
          <w:t>Committee Meetings</w:t>
        </w:r>
        <w:r>
          <w:rPr>
            <w:noProof/>
            <w:webHidden/>
          </w:rPr>
          <w:tab/>
        </w:r>
        <w:r>
          <w:rPr>
            <w:noProof/>
            <w:webHidden/>
          </w:rPr>
          <w:fldChar w:fldCharType="begin"/>
        </w:r>
        <w:r>
          <w:rPr>
            <w:noProof/>
            <w:webHidden/>
          </w:rPr>
          <w:instrText xml:space="preserve"> PAGEREF _Toc48243181 \h </w:instrText>
        </w:r>
        <w:r>
          <w:rPr>
            <w:noProof/>
            <w:webHidden/>
          </w:rPr>
        </w:r>
        <w:r>
          <w:rPr>
            <w:noProof/>
            <w:webHidden/>
          </w:rPr>
          <w:fldChar w:fldCharType="separate"/>
        </w:r>
        <w:r w:rsidR="0077568F">
          <w:rPr>
            <w:noProof/>
            <w:webHidden/>
          </w:rPr>
          <w:t>15</w:t>
        </w:r>
        <w:r>
          <w:rPr>
            <w:noProof/>
            <w:webHidden/>
          </w:rPr>
          <w:fldChar w:fldCharType="end"/>
        </w:r>
      </w:hyperlink>
    </w:p>
    <w:p w14:paraId="11B12047" w14:textId="2BF8EEF2" w:rsidR="00884828" w:rsidRDefault="00884828">
      <w:pPr>
        <w:pStyle w:val="TOC1"/>
        <w:rPr>
          <w:rFonts w:asciiTheme="minorHAnsi" w:eastAsiaTheme="minorEastAsia" w:hAnsiTheme="minorHAnsi" w:cstheme="minorBidi"/>
          <w:noProof/>
          <w:szCs w:val="22"/>
          <w:lang w:val="en-US"/>
        </w:rPr>
      </w:pPr>
      <w:hyperlink w:anchor="_Toc48243182" w:history="1">
        <w:r w:rsidRPr="00D75DD9">
          <w:rPr>
            <w:rStyle w:val="Hyperlink"/>
            <w:caps/>
            <w:noProof/>
          </w:rPr>
          <w:t>16.</w:t>
        </w:r>
        <w:r>
          <w:rPr>
            <w:rFonts w:asciiTheme="minorHAnsi" w:eastAsiaTheme="minorEastAsia" w:hAnsiTheme="minorHAnsi" w:cstheme="minorBidi"/>
            <w:noProof/>
            <w:szCs w:val="22"/>
            <w:lang w:val="en-US"/>
          </w:rPr>
          <w:tab/>
        </w:r>
        <w:r w:rsidRPr="00D75DD9">
          <w:rPr>
            <w:rStyle w:val="Hyperlink"/>
            <w:noProof/>
          </w:rPr>
          <w:t>Subcommittees</w:t>
        </w:r>
        <w:r>
          <w:rPr>
            <w:noProof/>
            <w:webHidden/>
          </w:rPr>
          <w:tab/>
        </w:r>
        <w:r>
          <w:rPr>
            <w:noProof/>
            <w:webHidden/>
          </w:rPr>
          <w:fldChar w:fldCharType="begin"/>
        </w:r>
        <w:r>
          <w:rPr>
            <w:noProof/>
            <w:webHidden/>
          </w:rPr>
          <w:instrText xml:space="preserve"> PAGEREF _Toc48243182 \h </w:instrText>
        </w:r>
        <w:r>
          <w:rPr>
            <w:noProof/>
            <w:webHidden/>
          </w:rPr>
        </w:r>
        <w:r>
          <w:rPr>
            <w:noProof/>
            <w:webHidden/>
          </w:rPr>
          <w:fldChar w:fldCharType="separate"/>
        </w:r>
        <w:r w:rsidR="0077568F">
          <w:rPr>
            <w:noProof/>
            <w:webHidden/>
          </w:rPr>
          <w:t>17</w:t>
        </w:r>
        <w:r>
          <w:rPr>
            <w:noProof/>
            <w:webHidden/>
          </w:rPr>
          <w:fldChar w:fldCharType="end"/>
        </w:r>
      </w:hyperlink>
    </w:p>
    <w:p w14:paraId="53300E0C" w14:textId="26B761F1" w:rsidR="00884828" w:rsidRDefault="00884828">
      <w:pPr>
        <w:pStyle w:val="TOC1"/>
        <w:rPr>
          <w:rFonts w:asciiTheme="minorHAnsi" w:eastAsiaTheme="minorEastAsia" w:hAnsiTheme="minorHAnsi" w:cstheme="minorBidi"/>
          <w:noProof/>
          <w:szCs w:val="22"/>
          <w:lang w:val="en-US"/>
        </w:rPr>
      </w:pPr>
      <w:hyperlink w:anchor="_Toc48243183" w:history="1">
        <w:r w:rsidRPr="00D75DD9">
          <w:rPr>
            <w:rStyle w:val="Hyperlink"/>
            <w:caps/>
            <w:noProof/>
          </w:rPr>
          <w:t>17.</w:t>
        </w:r>
        <w:r>
          <w:rPr>
            <w:rFonts w:asciiTheme="minorHAnsi" w:eastAsiaTheme="minorEastAsia" w:hAnsiTheme="minorHAnsi" w:cstheme="minorBidi"/>
            <w:noProof/>
            <w:szCs w:val="22"/>
            <w:lang w:val="en-US"/>
          </w:rPr>
          <w:tab/>
        </w:r>
        <w:r w:rsidRPr="00D75DD9">
          <w:rPr>
            <w:rStyle w:val="Hyperlink"/>
            <w:noProof/>
          </w:rPr>
          <w:t>General Meetings</w:t>
        </w:r>
        <w:r>
          <w:rPr>
            <w:noProof/>
            <w:webHidden/>
          </w:rPr>
          <w:tab/>
        </w:r>
        <w:r>
          <w:rPr>
            <w:noProof/>
            <w:webHidden/>
          </w:rPr>
          <w:fldChar w:fldCharType="begin"/>
        </w:r>
        <w:r>
          <w:rPr>
            <w:noProof/>
            <w:webHidden/>
          </w:rPr>
          <w:instrText xml:space="preserve"> PAGEREF _Toc48243183 \h </w:instrText>
        </w:r>
        <w:r>
          <w:rPr>
            <w:noProof/>
            <w:webHidden/>
          </w:rPr>
        </w:r>
        <w:r>
          <w:rPr>
            <w:noProof/>
            <w:webHidden/>
          </w:rPr>
          <w:fldChar w:fldCharType="separate"/>
        </w:r>
        <w:r w:rsidR="0077568F">
          <w:rPr>
            <w:noProof/>
            <w:webHidden/>
          </w:rPr>
          <w:t>18</w:t>
        </w:r>
        <w:r>
          <w:rPr>
            <w:noProof/>
            <w:webHidden/>
          </w:rPr>
          <w:fldChar w:fldCharType="end"/>
        </w:r>
      </w:hyperlink>
    </w:p>
    <w:p w14:paraId="7597BC6C" w14:textId="65FFCAD4" w:rsidR="00884828" w:rsidRDefault="00884828">
      <w:pPr>
        <w:pStyle w:val="TOC1"/>
        <w:rPr>
          <w:rFonts w:asciiTheme="minorHAnsi" w:eastAsiaTheme="minorEastAsia" w:hAnsiTheme="minorHAnsi" w:cstheme="minorBidi"/>
          <w:noProof/>
          <w:szCs w:val="22"/>
          <w:lang w:val="en-US"/>
        </w:rPr>
      </w:pPr>
      <w:hyperlink w:anchor="_Toc48243184" w:history="1">
        <w:r w:rsidRPr="00D75DD9">
          <w:rPr>
            <w:rStyle w:val="Hyperlink"/>
            <w:caps/>
            <w:noProof/>
          </w:rPr>
          <w:t>18.</w:t>
        </w:r>
        <w:r>
          <w:rPr>
            <w:rFonts w:asciiTheme="minorHAnsi" w:eastAsiaTheme="minorEastAsia" w:hAnsiTheme="minorHAnsi" w:cstheme="minorBidi"/>
            <w:noProof/>
            <w:szCs w:val="22"/>
            <w:lang w:val="en-US"/>
          </w:rPr>
          <w:tab/>
        </w:r>
        <w:r w:rsidRPr="00D75DD9">
          <w:rPr>
            <w:rStyle w:val="Hyperlink"/>
            <w:noProof/>
          </w:rPr>
          <w:t>Dispute resolution</w:t>
        </w:r>
        <w:r>
          <w:rPr>
            <w:noProof/>
            <w:webHidden/>
          </w:rPr>
          <w:tab/>
        </w:r>
        <w:r>
          <w:rPr>
            <w:noProof/>
            <w:webHidden/>
          </w:rPr>
          <w:fldChar w:fldCharType="begin"/>
        </w:r>
        <w:r>
          <w:rPr>
            <w:noProof/>
            <w:webHidden/>
          </w:rPr>
          <w:instrText xml:space="preserve"> PAGEREF _Toc48243184 \h </w:instrText>
        </w:r>
        <w:r>
          <w:rPr>
            <w:noProof/>
            <w:webHidden/>
          </w:rPr>
        </w:r>
        <w:r>
          <w:rPr>
            <w:noProof/>
            <w:webHidden/>
          </w:rPr>
          <w:fldChar w:fldCharType="separate"/>
        </w:r>
        <w:r w:rsidR="0077568F">
          <w:rPr>
            <w:noProof/>
            <w:webHidden/>
          </w:rPr>
          <w:t>22</w:t>
        </w:r>
        <w:r>
          <w:rPr>
            <w:noProof/>
            <w:webHidden/>
          </w:rPr>
          <w:fldChar w:fldCharType="end"/>
        </w:r>
      </w:hyperlink>
    </w:p>
    <w:p w14:paraId="592461CF" w14:textId="41553A9F" w:rsidR="00884828" w:rsidRDefault="00884828">
      <w:pPr>
        <w:pStyle w:val="TOC1"/>
        <w:rPr>
          <w:rFonts w:asciiTheme="minorHAnsi" w:eastAsiaTheme="minorEastAsia" w:hAnsiTheme="minorHAnsi" w:cstheme="minorBidi"/>
          <w:noProof/>
          <w:szCs w:val="22"/>
          <w:lang w:val="en-US"/>
        </w:rPr>
      </w:pPr>
      <w:hyperlink w:anchor="_Toc48243185" w:history="1">
        <w:r w:rsidRPr="00D75DD9">
          <w:rPr>
            <w:rStyle w:val="Hyperlink"/>
            <w:caps/>
            <w:noProof/>
          </w:rPr>
          <w:t>19.</w:t>
        </w:r>
        <w:r>
          <w:rPr>
            <w:rFonts w:asciiTheme="minorHAnsi" w:eastAsiaTheme="minorEastAsia" w:hAnsiTheme="minorHAnsi" w:cstheme="minorBidi"/>
            <w:noProof/>
            <w:szCs w:val="22"/>
            <w:lang w:val="en-US"/>
          </w:rPr>
          <w:tab/>
        </w:r>
        <w:r w:rsidRPr="00D75DD9">
          <w:rPr>
            <w:rStyle w:val="Hyperlink"/>
            <w:noProof/>
          </w:rPr>
          <w:t>Indemnity</w:t>
        </w:r>
        <w:r>
          <w:rPr>
            <w:noProof/>
            <w:webHidden/>
          </w:rPr>
          <w:tab/>
        </w:r>
        <w:r>
          <w:rPr>
            <w:noProof/>
            <w:webHidden/>
          </w:rPr>
          <w:fldChar w:fldCharType="begin"/>
        </w:r>
        <w:r>
          <w:rPr>
            <w:noProof/>
            <w:webHidden/>
          </w:rPr>
          <w:instrText xml:space="preserve"> PAGEREF _Toc48243185 \h </w:instrText>
        </w:r>
        <w:r>
          <w:rPr>
            <w:noProof/>
            <w:webHidden/>
          </w:rPr>
        </w:r>
        <w:r>
          <w:rPr>
            <w:noProof/>
            <w:webHidden/>
          </w:rPr>
          <w:fldChar w:fldCharType="separate"/>
        </w:r>
        <w:r w:rsidR="0077568F">
          <w:rPr>
            <w:noProof/>
            <w:webHidden/>
          </w:rPr>
          <w:t>23</w:t>
        </w:r>
        <w:r>
          <w:rPr>
            <w:noProof/>
            <w:webHidden/>
          </w:rPr>
          <w:fldChar w:fldCharType="end"/>
        </w:r>
      </w:hyperlink>
    </w:p>
    <w:p w14:paraId="63C935A9" w14:textId="685CB78B" w:rsidR="00884828" w:rsidRDefault="00884828">
      <w:pPr>
        <w:pStyle w:val="TOC1"/>
        <w:rPr>
          <w:rFonts w:asciiTheme="minorHAnsi" w:eastAsiaTheme="minorEastAsia" w:hAnsiTheme="minorHAnsi" w:cstheme="minorBidi"/>
          <w:noProof/>
          <w:szCs w:val="22"/>
          <w:lang w:val="en-US"/>
        </w:rPr>
      </w:pPr>
      <w:hyperlink w:anchor="_Toc48243186" w:history="1">
        <w:r w:rsidRPr="00D75DD9">
          <w:rPr>
            <w:rStyle w:val="Hyperlink"/>
            <w:caps/>
            <w:noProof/>
          </w:rPr>
          <w:t>20.</w:t>
        </w:r>
        <w:r>
          <w:rPr>
            <w:rFonts w:asciiTheme="minorHAnsi" w:eastAsiaTheme="minorEastAsia" w:hAnsiTheme="minorHAnsi" w:cstheme="minorBidi"/>
            <w:noProof/>
            <w:szCs w:val="22"/>
            <w:lang w:val="en-US"/>
          </w:rPr>
          <w:tab/>
        </w:r>
        <w:r w:rsidRPr="00D75DD9">
          <w:rPr>
            <w:rStyle w:val="Hyperlink"/>
            <w:noProof/>
          </w:rPr>
          <w:t>Auditor or Reviewer</w:t>
        </w:r>
        <w:r>
          <w:rPr>
            <w:noProof/>
            <w:webHidden/>
          </w:rPr>
          <w:tab/>
        </w:r>
        <w:r>
          <w:rPr>
            <w:noProof/>
            <w:webHidden/>
          </w:rPr>
          <w:fldChar w:fldCharType="begin"/>
        </w:r>
        <w:r>
          <w:rPr>
            <w:noProof/>
            <w:webHidden/>
          </w:rPr>
          <w:instrText xml:space="preserve"> PAGEREF _Toc48243186 \h </w:instrText>
        </w:r>
        <w:r>
          <w:rPr>
            <w:noProof/>
            <w:webHidden/>
          </w:rPr>
        </w:r>
        <w:r>
          <w:rPr>
            <w:noProof/>
            <w:webHidden/>
          </w:rPr>
          <w:fldChar w:fldCharType="separate"/>
        </w:r>
        <w:r w:rsidR="0077568F">
          <w:rPr>
            <w:noProof/>
            <w:webHidden/>
          </w:rPr>
          <w:t>23</w:t>
        </w:r>
        <w:r>
          <w:rPr>
            <w:noProof/>
            <w:webHidden/>
          </w:rPr>
          <w:fldChar w:fldCharType="end"/>
        </w:r>
      </w:hyperlink>
    </w:p>
    <w:p w14:paraId="391C9113" w14:textId="67BC641D" w:rsidR="00884828" w:rsidRDefault="00884828">
      <w:pPr>
        <w:pStyle w:val="TOC1"/>
        <w:rPr>
          <w:rFonts w:asciiTheme="minorHAnsi" w:eastAsiaTheme="minorEastAsia" w:hAnsiTheme="minorHAnsi" w:cstheme="minorBidi"/>
          <w:noProof/>
          <w:szCs w:val="22"/>
          <w:lang w:val="en-US"/>
        </w:rPr>
      </w:pPr>
      <w:hyperlink w:anchor="_Toc48243187" w:history="1">
        <w:r w:rsidRPr="00D75DD9">
          <w:rPr>
            <w:rStyle w:val="Hyperlink"/>
            <w:caps/>
            <w:noProof/>
          </w:rPr>
          <w:t>21.</w:t>
        </w:r>
        <w:r>
          <w:rPr>
            <w:rFonts w:asciiTheme="minorHAnsi" w:eastAsiaTheme="minorEastAsia" w:hAnsiTheme="minorHAnsi" w:cstheme="minorBidi"/>
            <w:noProof/>
            <w:szCs w:val="22"/>
            <w:lang w:val="en-US"/>
          </w:rPr>
          <w:tab/>
        </w:r>
        <w:r w:rsidRPr="00D75DD9">
          <w:rPr>
            <w:rStyle w:val="Hyperlink"/>
            <w:noProof/>
          </w:rPr>
          <w:t>Inspection of records and documents of the Association</w:t>
        </w:r>
        <w:r>
          <w:rPr>
            <w:noProof/>
            <w:webHidden/>
          </w:rPr>
          <w:tab/>
        </w:r>
        <w:r>
          <w:rPr>
            <w:noProof/>
            <w:webHidden/>
          </w:rPr>
          <w:fldChar w:fldCharType="begin"/>
        </w:r>
        <w:r>
          <w:rPr>
            <w:noProof/>
            <w:webHidden/>
          </w:rPr>
          <w:instrText xml:space="preserve"> PAGEREF _Toc48243187 \h </w:instrText>
        </w:r>
        <w:r>
          <w:rPr>
            <w:noProof/>
            <w:webHidden/>
          </w:rPr>
        </w:r>
        <w:r>
          <w:rPr>
            <w:noProof/>
            <w:webHidden/>
          </w:rPr>
          <w:fldChar w:fldCharType="separate"/>
        </w:r>
        <w:r w:rsidR="0077568F">
          <w:rPr>
            <w:noProof/>
            <w:webHidden/>
          </w:rPr>
          <w:t>23</w:t>
        </w:r>
        <w:r>
          <w:rPr>
            <w:noProof/>
            <w:webHidden/>
          </w:rPr>
          <w:fldChar w:fldCharType="end"/>
        </w:r>
      </w:hyperlink>
    </w:p>
    <w:p w14:paraId="17F66956" w14:textId="243F8EA2" w:rsidR="00884828" w:rsidRDefault="00884828">
      <w:pPr>
        <w:pStyle w:val="TOC1"/>
        <w:rPr>
          <w:rFonts w:asciiTheme="minorHAnsi" w:eastAsiaTheme="minorEastAsia" w:hAnsiTheme="minorHAnsi" w:cstheme="minorBidi"/>
          <w:noProof/>
          <w:szCs w:val="22"/>
          <w:lang w:val="en-US"/>
        </w:rPr>
      </w:pPr>
      <w:hyperlink w:anchor="_Toc48243188" w:history="1">
        <w:r w:rsidRPr="00D75DD9">
          <w:rPr>
            <w:rStyle w:val="Hyperlink"/>
            <w:caps/>
            <w:noProof/>
          </w:rPr>
          <w:t>22.</w:t>
        </w:r>
        <w:r>
          <w:rPr>
            <w:rFonts w:asciiTheme="minorHAnsi" w:eastAsiaTheme="minorEastAsia" w:hAnsiTheme="minorHAnsi" w:cstheme="minorBidi"/>
            <w:noProof/>
            <w:szCs w:val="22"/>
            <w:lang w:val="en-US"/>
          </w:rPr>
          <w:tab/>
        </w:r>
        <w:r w:rsidRPr="00D75DD9">
          <w:rPr>
            <w:rStyle w:val="Hyperlink"/>
            <w:noProof/>
          </w:rPr>
          <w:t>Notices</w:t>
        </w:r>
        <w:r>
          <w:rPr>
            <w:noProof/>
            <w:webHidden/>
          </w:rPr>
          <w:tab/>
        </w:r>
        <w:r>
          <w:rPr>
            <w:noProof/>
            <w:webHidden/>
          </w:rPr>
          <w:fldChar w:fldCharType="begin"/>
        </w:r>
        <w:r>
          <w:rPr>
            <w:noProof/>
            <w:webHidden/>
          </w:rPr>
          <w:instrText xml:space="preserve"> PAGEREF _Toc48243188 \h </w:instrText>
        </w:r>
        <w:r>
          <w:rPr>
            <w:noProof/>
            <w:webHidden/>
          </w:rPr>
        </w:r>
        <w:r>
          <w:rPr>
            <w:noProof/>
            <w:webHidden/>
          </w:rPr>
          <w:fldChar w:fldCharType="separate"/>
        </w:r>
        <w:r w:rsidR="0077568F">
          <w:rPr>
            <w:noProof/>
            <w:webHidden/>
          </w:rPr>
          <w:t>24</w:t>
        </w:r>
        <w:r>
          <w:rPr>
            <w:noProof/>
            <w:webHidden/>
          </w:rPr>
          <w:fldChar w:fldCharType="end"/>
        </w:r>
      </w:hyperlink>
    </w:p>
    <w:p w14:paraId="6333BD24" w14:textId="4AF01AB3" w:rsidR="00884828" w:rsidRDefault="00884828">
      <w:pPr>
        <w:pStyle w:val="TOC1"/>
        <w:rPr>
          <w:rFonts w:asciiTheme="minorHAnsi" w:eastAsiaTheme="minorEastAsia" w:hAnsiTheme="minorHAnsi" w:cstheme="minorBidi"/>
          <w:noProof/>
          <w:szCs w:val="22"/>
          <w:lang w:val="en-US"/>
        </w:rPr>
      </w:pPr>
      <w:hyperlink w:anchor="_Toc48243189" w:history="1">
        <w:r w:rsidRPr="00D75DD9">
          <w:rPr>
            <w:rStyle w:val="Hyperlink"/>
            <w:caps/>
            <w:noProof/>
          </w:rPr>
          <w:t>23.</w:t>
        </w:r>
        <w:r>
          <w:rPr>
            <w:rFonts w:asciiTheme="minorHAnsi" w:eastAsiaTheme="minorEastAsia" w:hAnsiTheme="minorHAnsi" w:cstheme="minorBidi"/>
            <w:noProof/>
            <w:szCs w:val="22"/>
            <w:lang w:val="en-US"/>
          </w:rPr>
          <w:tab/>
        </w:r>
        <w:r w:rsidRPr="00D75DD9">
          <w:rPr>
            <w:rStyle w:val="Hyperlink"/>
            <w:noProof/>
          </w:rPr>
          <w:t>Executing documents</w:t>
        </w:r>
        <w:r>
          <w:rPr>
            <w:noProof/>
            <w:webHidden/>
          </w:rPr>
          <w:tab/>
        </w:r>
        <w:r>
          <w:rPr>
            <w:noProof/>
            <w:webHidden/>
          </w:rPr>
          <w:fldChar w:fldCharType="begin"/>
        </w:r>
        <w:r>
          <w:rPr>
            <w:noProof/>
            <w:webHidden/>
          </w:rPr>
          <w:instrText xml:space="preserve"> PAGEREF _Toc48243189 \h </w:instrText>
        </w:r>
        <w:r>
          <w:rPr>
            <w:noProof/>
            <w:webHidden/>
          </w:rPr>
        </w:r>
        <w:r>
          <w:rPr>
            <w:noProof/>
            <w:webHidden/>
          </w:rPr>
          <w:fldChar w:fldCharType="separate"/>
        </w:r>
        <w:r w:rsidR="0077568F">
          <w:rPr>
            <w:noProof/>
            <w:webHidden/>
          </w:rPr>
          <w:t>24</w:t>
        </w:r>
        <w:r>
          <w:rPr>
            <w:noProof/>
            <w:webHidden/>
          </w:rPr>
          <w:fldChar w:fldCharType="end"/>
        </w:r>
      </w:hyperlink>
    </w:p>
    <w:p w14:paraId="52EBF10F" w14:textId="5EB01B78" w:rsidR="00884828" w:rsidRDefault="00884828">
      <w:pPr>
        <w:pStyle w:val="TOC1"/>
        <w:rPr>
          <w:rFonts w:asciiTheme="minorHAnsi" w:eastAsiaTheme="minorEastAsia" w:hAnsiTheme="minorHAnsi" w:cstheme="minorBidi"/>
          <w:noProof/>
          <w:szCs w:val="22"/>
          <w:lang w:val="en-US"/>
        </w:rPr>
      </w:pPr>
      <w:hyperlink w:anchor="_Toc48243190" w:history="1">
        <w:r w:rsidRPr="00D75DD9">
          <w:rPr>
            <w:rStyle w:val="Hyperlink"/>
            <w:caps/>
            <w:noProof/>
          </w:rPr>
          <w:t>24.</w:t>
        </w:r>
        <w:r>
          <w:rPr>
            <w:rFonts w:asciiTheme="minorHAnsi" w:eastAsiaTheme="minorEastAsia" w:hAnsiTheme="minorHAnsi" w:cstheme="minorBidi"/>
            <w:noProof/>
            <w:szCs w:val="22"/>
            <w:lang w:val="en-US"/>
          </w:rPr>
          <w:tab/>
        </w:r>
        <w:r w:rsidRPr="00D75DD9">
          <w:rPr>
            <w:rStyle w:val="Hyperlink"/>
            <w:noProof/>
          </w:rPr>
          <w:t>Winding up of the Association or cancellation of incorporation</w:t>
        </w:r>
        <w:r>
          <w:rPr>
            <w:noProof/>
            <w:webHidden/>
          </w:rPr>
          <w:tab/>
        </w:r>
        <w:r>
          <w:rPr>
            <w:noProof/>
            <w:webHidden/>
          </w:rPr>
          <w:fldChar w:fldCharType="begin"/>
        </w:r>
        <w:r>
          <w:rPr>
            <w:noProof/>
            <w:webHidden/>
          </w:rPr>
          <w:instrText xml:space="preserve"> PAGEREF _Toc48243190 \h </w:instrText>
        </w:r>
        <w:r>
          <w:rPr>
            <w:noProof/>
            <w:webHidden/>
          </w:rPr>
        </w:r>
        <w:r>
          <w:rPr>
            <w:noProof/>
            <w:webHidden/>
          </w:rPr>
          <w:fldChar w:fldCharType="separate"/>
        </w:r>
        <w:r w:rsidR="0077568F">
          <w:rPr>
            <w:noProof/>
            <w:webHidden/>
          </w:rPr>
          <w:t>24</w:t>
        </w:r>
        <w:r>
          <w:rPr>
            <w:noProof/>
            <w:webHidden/>
          </w:rPr>
          <w:fldChar w:fldCharType="end"/>
        </w:r>
      </w:hyperlink>
    </w:p>
    <w:p w14:paraId="408BA444" w14:textId="0E2DD971" w:rsidR="00884828" w:rsidRDefault="00884828">
      <w:pPr>
        <w:pStyle w:val="TOC1"/>
        <w:rPr>
          <w:rFonts w:asciiTheme="minorHAnsi" w:eastAsiaTheme="minorEastAsia" w:hAnsiTheme="minorHAnsi" w:cstheme="minorBidi"/>
          <w:noProof/>
          <w:szCs w:val="22"/>
          <w:lang w:val="en-US"/>
        </w:rPr>
      </w:pPr>
      <w:hyperlink w:anchor="_Toc48243191" w:history="1">
        <w:r w:rsidRPr="00D75DD9">
          <w:rPr>
            <w:rStyle w:val="Hyperlink"/>
            <w:caps/>
            <w:noProof/>
          </w:rPr>
          <w:t>25.</w:t>
        </w:r>
        <w:r>
          <w:rPr>
            <w:rFonts w:asciiTheme="minorHAnsi" w:eastAsiaTheme="minorEastAsia" w:hAnsiTheme="minorHAnsi" w:cstheme="minorBidi"/>
            <w:noProof/>
            <w:szCs w:val="22"/>
            <w:lang w:val="en-US"/>
          </w:rPr>
          <w:tab/>
        </w:r>
        <w:r w:rsidRPr="00D75DD9">
          <w:rPr>
            <w:rStyle w:val="Hyperlink"/>
            <w:noProof/>
          </w:rPr>
          <w:t>Rules of the Association</w:t>
        </w:r>
        <w:r>
          <w:rPr>
            <w:noProof/>
            <w:webHidden/>
          </w:rPr>
          <w:tab/>
        </w:r>
        <w:r>
          <w:rPr>
            <w:noProof/>
            <w:webHidden/>
          </w:rPr>
          <w:fldChar w:fldCharType="begin"/>
        </w:r>
        <w:r>
          <w:rPr>
            <w:noProof/>
            <w:webHidden/>
          </w:rPr>
          <w:instrText xml:space="preserve"> PAGEREF _Toc48243191 \h </w:instrText>
        </w:r>
        <w:r>
          <w:rPr>
            <w:noProof/>
            <w:webHidden/>
          </w:rPr>
        </w:r>
        <w:r>
          <w:rPr>
            <w:noProof/>
            <w:webHidden/>
          </w:rPr>
          <w:fldChar w:fldCharType="separate"/>
        </w:r>
        <w:r w:rsidR="0077568F">
          <w:rPr>
            <w:noProof/>
            <w:webHidden/>
          </w:rPr>
          <w:t>25</w:t>
        </w:r>
        <w:r>
          <w:rPr>
            <w:noProof/>
            <w:webHidden/>
          </w:rPr>
          <w:fldChar w:fldCharType="end"/>
        </w:r>
      </w:hyperlink>
    </w:p>
    <w:p w14:paraId="48299A0C" w14:textId="3EF6F2C4" w:rsidR="00884828" w:rsidRDefault="00884828">
      <w:pPr>
        <w:pStyle w:val="TOC1"/>
        <w:rPr>
          <w:rFonts w:asciiTheme="minorHAnsi" w:eastAsiaTheme="minorEastAsia" w:hAnsiTheme="minorHAnsi" w:cstheme="minorBidi"/>
          <w:noProof/>
          <w:szCs w:val="22"/>
          <w:lang w:val="en-US"/>
        </w:rPr>
      </w:pPr>
      <w:hyperlink w:anchor="_Toc48243192" w:history="1">
        <w:r w:rsidRPr="00D75DD9">
          <w:rPr>
            <w:rStyle w:val="Hyperlink"/>
            <w:caps/>
            <w:noProof/>
          </w:rPr>
          <w:t>26.</w:t>
        </w:r>
        <w:r>
          <w:rPr>
            <w:rFonts w:asciiTheme="minorHAnsi" w:eastAsiaTheme="minorEastAsia" w:hAnsiTheme="minorHAnsi" w:cstheme="minorBidi"/>
            <w:noProof/>
            <w:szCs w:val="22"/>
            <w:lang w:val="en-US"/>
          </w:rPr>
          <w:tab/>
        </w:r>
        <w:r w:rsidRPr="00D75DD9">
          <w:rPr>
            <w:rStyle w:val="Hyperlink"/>
            <w:noProof/>
          </w:rPr>
          <w:t>Transitional Provisions</w:t>
        </w:r>
        <w:r>
          <w:rPr>
            <w:noProof/>
            <w:webHidden/>
          </w:rPr>
          <w:tab/>
        </w:r>
        <w:r>
          <w:rPr>
            <w:noProof/>
            <w:webHidden/>
          </w:rPr>
          <w:fldChar w:fldCharType="begin"/>
        </w:r>
        <w:r>
          <w:rPr>
            <w:noProof/>
            <w:webHidden/>
          </w:rPr>
          <w:instrText xml:space="preserve"> PAGEREF _Toc48243192 \h </w:instrText>
        </w:r>
        <w:r>
          <w:rPr>
            <w:noProof/>
            <w:webHidden/>
          </w:rPr>
        </w:r>
        <w:r>
          <w:rPr>
            <w:noProof/>
            <w:webHidden/>
          </w:rPr>
          <w:fldChar w:fldCharType="separate"/>
        </w:r>
        <w:r w:rsidR="0077568F">
          <w:rPr>
            <w:noProof/>
            <w:webHidden/>
          </w:rPr>
          <w:t>25</w:t>
        </w:r>
        <w:r>
          <w:rPr>
            <w:noProof/>
            <w:webHidden/>
          </w:rPr>
          <w:fldChar w:fldCharType="end"/>
        </w:r>
      </w:hyperlink>
    </w:p>
    <w:p w14:paraId="44376DE5" w14:textId="7F0793ED" w:rsidR="002846B1" w:rsidRPr="006E790B" w:rsidRDefault="00A21F12" w:rsidP="00197672">
      <w:pPr>
        <w:jc w:val="both"/>
        <w:outlineLvl w:val="1"/>
        <w:rPr>
          <w:sz w:val="20"/>
        </w:rPr>
      </w:pPr>
      <w:r w:rsidRPr="00ED7822">
        <w:rPr>
          <w:sz w:val="20"/>
        </w:rPr>
        <w:fldChar w:fldCharType="end"/>
      </w:r>
    </w:p>
    <w:p w14:paraId="1D7FB68C" w14:textId="77777777" w:rsidR="002846B1" w:rsidRPr="00472518" w:rsidRDefault="002846B1" w:rsidP="00683E9E">
      <w:pPr>
        <w:jc w:val="both"/>
        <w:rPr>
          <w:sz w:val="20"/>
        </w:rPr>
      </w:pPr>
    </w:p>
    <w:p w14:paraId="478ACFDB" w14:textId="77777777" w:rsidR="00AC0B3A" w:rsidRPr="00472518" w:rsidRDefault="00AC0B3A" w:rsidP="00683E9E">
      <w:pPr>
        <w:pStyle w:val="BodyText"/>
        <w:rPr>
          <w:sz w:val="20"/>
        </w:rPr>
      </w:pPr>
    </w:p>
    <w:p w14:paraId="3354EAD6" w14:textId="77777777" w:rsidR="00AC0B3A" w:rsidRPr="00472518" w:rsidRDefault="00AC0B3A" w:rsidP="00683E9E">
      <w:pPr>
        <w:pStyle w:val="BodyText"/>
        <w:rPr>
          <w:sz w:val="20"/>
        </w:rPr>
        <w:sectPr w:rsidR="00AC0B3A" w:rsidRPr="00472518">
          <w:headerReference w:type="even" r:id="rId11"/>
          <w:headerReference w:type="default" r:id="rId12"/>
          <w:footerReference w:type="default" r:id="rId13"/>
          <w:headerReference w:type="first" r:id="rId14"/>
          <w:pgSz w:w="11906" w:h="16838"/>
          <w:pgMar w:top="1440" w:right="1440" w:bottom="1440" w:left="1440" w:header="708" w:footer="708" w:gutter="0"/>
          <w:pgNumType w:fmt="lowerRoman" w:start="1"/>
          <w:cols w:space="708"/>
          <w:docGrid w:linePitch="360"/>
        </w:sectPr>
      </w:pPr>
    </w:p>
    <w:bookmarkEnd w:id="5"/>
    <w:p w14:paraId="5BC1EB42" w14:textId="77777777" w:rsidR="00FD2DC0" w:rsidRPr="00472518" w:rsidRDefault="00C63C5A" w:rsidP="00494F11">
      <w:pPr>
        <w:pStyle w:val="BodyTextIndent"/>
        <w:jc w:val="center"/>
        <w:rPr>
          <w:b/>
          <w:sz w:val="20"/>
        </w:rPr>
      </w:pPr>
      <w:r w:rsidRPr="00C63C5A">
        <w:rPr>
          <w:b/>
          <w:sz w:val="20"/>
        </w:rPr>
        <w:lastRenderedPageBreak/>
        <w:t>Western Australian International Optimist Dinghy Association</w:t>
      </w:r>
      <w:r>
        <w:rPr>
          <w:b/>
          <w:sz w:val="20"/>
        </w:rPr>
        <w:t xml:space="preserve"> Inc.</w:t>
      </w:r>
    </w:p>
    <w:p w14:paraId="396B22D0" w14:textId="77777777" w:rsidR="00FD2DC0" w:rsidRPr="00472518" w:rsidRDefault="00FD2DC0" w:rsidP="00494F11">
      <w:pPr>
        <w:pStyle w:val="BodyTextIndent"/>
        <w:jc w:val="center"/>
        <w:rPr>
          <w:b/>
          <w:sz w:val="20"/>
        </w:rPr>
      </w:pPr>
      <w:r w:rsidRPr="00472518">
        <w:rPr>
          <w:b/>
          <w:sz w:val="20"/>
        </w:rPr>
        <w:t>Rules of Association</w:t>
      </w:r>
    </w:p>
    <w:p w14:paraId="5E234540" w14:textId="77777777" w:rsidR="00AC0B3A" w:rsidRPr="00472518" w:rsidRDefault="000C5252" w:rsidP="00683E9E">
      <w:pPr>
        <w:pStyle w:val="Heading1"/>
        <w:rPr>
          <w:sz w:val="22"/>
          <w:szCs w:val="24"/>
        </w:rPr>
      </w:pPr>
      <w:bookmarkStart w:id="6" w:name="_Ref478640530"/>
      <w:bookmarkStart w:id="7" w:name="_Toc48243167"/>
      <w:r w:rsidRPr="00472518">
        <w:rPr>
          <w:sz w:val="22"/>
          <w:szCs w:val="24"/>
        </w:rPr>
        <w:t>Name</w:t>
      </w:r>
      <w:bookmarkEnd w:id="6"/>
      <w:bookmarkEnd w:id="7"/>
    </w:p>
    <w:p w14:paraId="0A24913A" w14:textId="77777777" w:rsidR="00AC0B3A" w:rsidRPr="00472518" w:rsidRDefault="000C5252" w:rsidP="00683E9E">
      <w:pPr>
        <w:pStyle w:val="BodyTextIndent"/>
        <w:rPr>
          <w:sz w:val="20"/>
        </w:rPr>
      </w:pPr>
      <w:r w:rsidRPr="00472518">
        <w:rPr>
          <w:sz w:val="20"/>
        </w:rPr>
        <w:t>The name of the Association is</w:t>
      </w:r>
      <w:r w:rsidR="008B0A0A">
        <w:rPr>
          <w:sz w:val="20"/>
        </w:rPr>
        <w:t xml:space="preserve"> the</w:t>
      </w:r>
      <w:r w:rsidR="000E3207">
        <w:rPr>
          <w:sz w:val="20"/>
        </w:rPr>
        <w:t xml:space="preserve"> </w:t>
      </w:r>
      <w:r w:rsidR="00C63C5A" w:rsidRPr="00C63C5A">
        <w:rPr>
          <w:sz w:val="20"/>
        </w:rPr>
        <w:t>Western Australian International Optimist Dinghy Association</w:t>
      </w:r>
      <w:r w:rsidR="00C63C5A">
        <w:rPr>
          <w:sz w:val="20"/>
        </w:rPr>
        <w:t xml:space="preserve"> Inc</w:t>
      </w:r>
      <w:r w:rsidR="0063407B" w:rsidRPr="00472518">
        <w:rPr>
          <w:sz w:val="20"/>
        </w:rPr>
        <w:t>.</w:t>
      </w:r>
    </w:p>
    <w:p w14:paraId="37E423E8" w14:textId="77777777" w:rsidR="00D665C2" w:rsidRPr="00472518" w:rsidRDefault="00D665C2" w:rsidP="00683E9E">
      <w:pPr>
        <w:pStyle w:val="Heading1"/>
        <w:rPr>
          <w:sz w:val="22"/>
        </w:rPr>
      </w:pPr>
      <w:bookmarkStart w:id="8" w:name="_Toc458084051"/>
      <w:bookmarkStart w:id="9" w:name="_Toc48243168"/>
      <w:r w:rsidRPr="00472518">
        <w:rPr>
          <w:sz w:val="22"/>
        </w:rPr>
        <w:t>Definitions and interpretation</w:t>
      </w:r>
      <w:bookmarkEnd w:id="8"/>
      <w:bookmarkEnd w:id="9"/>
    </w:p>
    <w:p w14:paraId="464239D9" w14:textId="77777777" w:rsidR="00A170EF" w:rsidRPr="00472518" w:rsidRDefault="00A170EF" w:rsidP="00AD19A5">
      <w:pPr>
        <w:pStyle w:val="Heading2"/>
        <w:rPr>
          <w:sz w:val="20"/>
        </w:rPr>
      </w:pPr>
      <w:bookmarkStart w:id="10" w:name="_Ref488741135"/>
      <w:r w:rsidRPr="00472518">
        <w:rPr>
          <w:sz w:val="20"/>
        </w:rPr>
        <w:t>Definitions</w:t>
      </w:r>
      <w:bookmarkEnd w:id="10"/>
    </w:p>
    <w:p w14:paraId="75B20701" w14:textId="77777777" w:rsidR="009239B6" w:rsidRPr="00472518" w:rsidRDefault="009239B6" w:rsidP="00ED75D7">
      <w:pPr>
        <w:pStyle w:val="S2Heading1"/>
        <w:numPr>
          <w:ilvl w:val="0"/>
          <w:numId w:val="0"/>
        </w:numPr>
        <w:spacing w:before="240"/>
        <w:ind w:left="709"/>
        <w:rPr>
          <w:sz w:val="20"/>
        </w:rPr>
      </w:pPr>
      <w:r w:rsidRPr="00472518">
        <w:rPr>
          <w:b/>
          <w:sz w:val="20"/>
        </w:rPr>
        <w:t>Act</w:t>
      </w:r>
      <w:r w:rsidRPr="00472518">
        <w:rPr>
          <w:sz w:val="20"/>
        </w:rPr>
        <w:t xml:space="preserve"> means the </w:t>
      </w:r>
      <w:r w:rsidRPr="00472518">
        <w:rPr>
          <w:i/>
          <w:sz w:val="20"/>
        </w:rPr>
        <w:t>Associations Incorporation Act 2015</w:t>
      </w:r>
      <w:r w:rsidRPr="00472518">
        <w:rPr>
          <w:sz w:val="20"/>
        </w:rPr>
        <w:t xml:space="preserve"> (WA).</w:t>
      </w:r>
    </w:p>
    <w:p w14:paraId="49C3B503" w14:textId="79C34392" w:rsidR="00382E57" w:rsidRPr="00472518" w:rsidRDefault="00382E57" w:rsidP="00ED75D7">
      <w:pPr>
        <w:pStyle w:val="S2Heading1"/>
        <w:numPr>
          <w:ilvl w:val="0"/>
          <w:numId w:val="0"/>
        </w:numPr>
        <w:spacing w:before="240"/>
        <w:ind w:left="709"/>
        <w:rPr>
          <w:b/>
          <w:sz w:val="20"/>
        </w:rPr>
      </w:pPr>
      <w:r w:rsidRPr="00472518">
        <w:rPr>
          <w:b/>
          <w:sz w:val="20"/>
        </w:rPr>
        <w:t xml:space="preserve">Annual General Meeting </w:t>
      </w:r>
      <w:r w:rsidRPr="00472518">
        <w:rPr>
          <w:sz w:val="20"/>
        </w:rPr>
        <w:t>means a meet</w:t>
      </w:r>
      <w:r w:rsidR="00DC30B9" w:rsidRPr="00472518">
        <w:rPr>
          <w:sz w:val="20"/>
        </w:rPr>
        <w:t>ing convened under rule</w:t>
      </w:r>
      <w:r w:rsidR="00B96A5F">
        <w:fldChar w:fldCharType="begin"/>
      </w:r>
      <w:r w:rsidR="00B96A5F">
        <w:instrText xml:space="preserve"> REF _Ref479066061 \r \h  \* MERGEFORMAT </w:instrText>
      </w:r>
      <w:r w:rsidR="00B96A5F">
        <w:fldChar w:fldCharType="separate"/>
      </w:r>
      <w:r w:rsidR="0077568F" w:rsidRPr="0077568F">
        <w:rPr>
          <w:sz w:val="20"/>
        </w:rPr>
        <w:t>17.1(a)</w:t>
      </w:r>
      <w:r w:rsidR="00B96A5F">
        <w:fldChar w:fldCharType="end"/>
      </w:r>
      <w:r w:rsidRPr="00472518">
        <w:rPr>
          <w:sz w:val="20"/>
        </w:rPr>
        <w:t>.</w:t>
      </w:r>
    </w:p>
    <w:p w14:paraId="74041379" w14:textId="64E2C933" w:rsidR="00BA763B" w:rsidRPr="00472518" w:rsidRDefault="00BA763B" w:rsidP="00ED75D7">
      <w:pPr>
        <w:pStyle w:val="S2Heading1"/>
        <w:numPr>
          <w:ilvl w:val="0"/>
          <w:numId w:val="0"/>
        </w:numPr>
        <w:spacing w:before="240"/>
        <w:ind w:left="709"/>
        <w:rPr>
          <w:b/>
          <w:sz w:val="20"/>
        </w:rPr>
      </w:pPr>
      <w:r w:rsidRPr="00472518">
        <w:rPr>
          <w:b/>
          <w:sz w:val="20"/>
        </w:rPr>
        <w:t>Annual Subscription Fee</w:t>
      </w:r>
      <w:r w:rsidRPr="00472518">
        <w:rPr>
          <w:sz w:val="20"/>
        </w:rPr>
        <w:t xml:space="preserve"> has the meaning give</w:t>
      </w:r>
      <w:r w:rsidR="001F501C" w:rsidRPr="00472518">
        <w:rPr>
          <w:sz w:val="20"/>
        </w:rPr>
        <w:t>n</w:t>
      </w:r>
      <w:r w:rsidR="003C5438" w:rsidRPr="00472518">
        <w:rPr>
          <w:sz w:val="20"/>
        </w:rPr>
        <w:t xml:space="preserve"> to that term in</w:t>
      </w:r>
      <w:r w:rsidR="00DC30B9" w:rsidRPr="00472518">
        <w:rPr>
          <w:sz w:val="20"/>
        </w:rPr>
        <w:t xml:space="preserve"> rule</w:t>
      </w:r>
      <w:r w:rsidR="00B96A5F">
        <w:fldChar w:fldCharType="begin"/>
      </w:r>
      <w:r w:rsidR="00B96A5F">
        <w:instrText xml:space="preserve"> REF _Ref477181549 \r \h  \* MERGEFORMAT </w:instrText>
      </w:r>
      <w:r w:rsidR="00B96A5F">
        <w:fldChar w:fldCharType="separate"/>
      </w:r>
      <w:r w:rsidR="0077568F" w:rsidRPr="0077568F">
        <w:rPr>
          <w:sz w:val="20"/>
        </w:rPr>
        <w:t>10.2</w:t>
      </w:r>
      <w:r w:rsidR="00B96A5F">
        <w:fldChar w:fldCharType="end"/>
      </w:r>
      <w:r w:rsidRPr="00472518">
        <w:rPr>
          <w:sz w:val="20"/>
        </w:rPr>
        <w:t xml:space="preserve">. </w:t>
      </w:r>
    </w:p>
    <w:p w14:paraId="5B6BEB90" w14:textId="501DC257" w:rsidR="007E7D17" w:rsidRPr="00361AFF" w:rsidRDefault="007E7D17" w:rsidP="00ED75D7">
      <w:pPr>
        <w:pStyle w:val="S2Heading1"/>
        <w:numPr>
          <w:ilvl w:val="0"/>
          <w:numId w:val="0"/>
        </w:numPr>
        <w:spacing w:before="240"/>
        <w:ind w:left="709"/>
        <w:rPr>
          <w:sz w:val="20"/>
        </w:rPr>
      </w:pPr>
      <w:r w:rsidRPr="00361AFF">
        <w:rPr>
          <w:b/>
          <w:sz w:val="20"/>
        </w:rPr>
        <w:t>Appealing Member</w:t>
      </w:r>
      <w:r w:rsidRPr="00361AFF">
        <w:rPr>
          <w:sz w:val="20"/>
        </w:rPr>
        <w:t xml:space="preserve"> has the meaning given to th</w:t>
      </w:r>
      <w:r w:rsidR="00225D1D" w:rsidRPr="00361AFF">
        <w:rPr>
          <w:sz w:val="20"/>
        </w:rPr>
        <w:t>at</w:t>
      </w:r>
      <w:r w:rsidR="009E3BF5" w:rsidRPr="00361AFF">
        <w:rPr>
          <w:sz w:val="20"/>
        </w:rPr>
        <w:t xml:space="preserve"> term in rule </w:t>
      </w:r>
      <w:r w:rsidR="00B96A5F">
        <w:fldChar w:fldCharType="begin"/>
      </w:r>
      <w:r w:rsidR="00B96A5F">
        <w:instrText xml:space="preserve"> REF _Ref477183419 \r \h  \* MERGEFORMAT </w:instrText>
      </w:r>
      <w:r w:rsidR="00B96A5F">
        <w:fldChar w:fldCharType="separate"/>
      </w:r>
      <w:r w:rsidR="0077568F" w:rsidRPr="0077568F">
        <w:rPr>
          <w:sz w:val="20"/>
        </w:rPr>
        <w:t>8.2(a)</w:t>
      </w:r>
      <w:r w:rsidR="00B96A5F">
        <w:fldChar w:fldCharType="end"/>
      </w:r>
      <w:r w:rsidRPr="00361AFF">
        <w:rPr>
          <w:sz w:val="20"/>
        </w:rPr>
        <w:t>.</w:t>
      </w:r>
    </w:p>
    <w:p w14:paraId="5638CEA6" w14:textId="69C30517" w:rsidR="00472518" w:rsidRPr="00361AFF" w:rsidRDefault="00472518" w:rsidP="00ED75D7">
      <w:pPr>
        <w:pStyle w:val="S2Heading1"/>
        <w:numPr>
          <w:ilvl w:val="0"/>
          <w:numId w:val="0"/>
        </w:numPr>
        <w:spacing w:before="240"/>
        <w:ind w:left="709"/>
        <w:rPr>
          <w:b/>
          <w:sz w:val="20"/>
        </w:rPr>
      </w:pPr>
      <w:r w:rsidRPr="00361AFF">
        <w:rPr>
          <w:b/>
          <w:sz w:val="20"/>
        </w:rPr>
        <w:t>Associate Member</w:t>
      </w:r>
      <w:r w:rsidRPr="00361AFF">
        <w:rPr>
          <w:sz w:val="20"/>
        </w:rPr>
        <w:t xml:space="preserve"> means a Member so described in rule </w:t>
      </w:r>
      <w:r w:rsidR="00B96A5F">
        <w:fldChar w:fldCharType="begin"/>
      </w:r>
      <w:r w:rsidR="00B96A5F">
        <w:instrText xml:space="preserve"> REF _Ref3493144 \r \h  \* MERGEFORMAT </w:instrText>
      </w:r>
      <w:r w:rsidR="00B96A5F">
        <w:fldChar w:fldCharType="separate"/>
      </w:r>
      <w:r w:rsidR="0077568F" w:rsidRPr="0077568F">
        <w:rPr>
          <w:sz w:val="20"/>
        </w:rPr>
        <w:t>6.2</w:t>
      </w:r>
      <w:r w:rsidR="00B96A5F">
        <w:fldChar w:fldCharType="end"/>
      </w:r>
      <w:r w:rsidRPr="00361AFF">
        <w:rPr>
          <w:sz w:val="20"/>
        </w:rPr>
        <w:t>.</w:t>
      </w:r>
    </w:p>
    <w:p w14:paraId="5C5CA040" w14:textId="2005C010" w:rsidR="009239B6" w:rsidRPr="00361AFF" w:rsidRDefault="009239B6" w:rsidP="00ED75D7">
      <w:pPr>
        <w:pStyle w:val="S2Heading1"/>
        <w:numPr>
          <w:ilvl w:val="0"/>
          <w:numId w:val="0"/>
        </w:numPr>
        <w:spacing w:before="240"/>
        <w:ind w:left="709"/>
        <w:rPr>
          <w:b/>
          <w:sz w:val="20"/>
        </w:rPr>
      </w:pPr>
      <w:r w:rsidRPr="00361AFF">
        <w:rPr>
          <w:b/>
          <w:sz w:val="20"/>
        </w:rPr>
        <w:t>Association</w:t>
      </w:r>
      <w:r w:rsidRPr="00361AFF">
        <w:rPr>
          <w:sz w:val="20"/>
        </w:rPr>
        <w:t xml:space="preserve"> means the </w:t>
      </w:r>
      <w:r w:rsidR="009E3BF5" w:rsidRPr="00361AFF">
        <w:rPr>
          <w:sz w:val="20"/>
        </w:rPr>
        <w:t xml:space="preserve">association referred to in rule </w:t>
      </w:r>
      <w:r w:rsidR="00B96A5F">
        <w:fldChar w:fldCharType="begin"/>
      </w:r>
      <w:r w:rsidR="00B96A5F">
        <w:instrText xml:space="preserve"> REF _Ref478640530 \r \h  \* MERGEFORMAT </w:instrText>
      </w:r>
      <w:r w:rsidR="00B96A5F">
        <w:fldChar w:fldCharType="separate"/>
      </w:r>
      <w:r w:rsidR="0077568F">
        <w:t>1</w:t>
      </w:r>
      <w:r w:rsidR="00B96A5F">
        <w:fldChar w:fldCharType="end"/>
      </w:r>
      <w:r w:rsidRPr="00361AFF">
        <w:rPr>
          <w:sz w:val="20"/>
        </w:rPr>
        <w:t xml:space="preserve"> being </w:t>
      </w:r>
      <w:r w:rsidR="00244C9A" w:rsidRPr="00361AFF">
        <w:rPr>
          <w:sz w:val="20"/>
        </w:rPr>
        <w:t xml:space="preserve">the </w:t>
      </w:r>
      <w:r w:rsidR="00C63C5A" w:rsidRPr="00361AFF">
        <w:rPr>
          <w:sz w:val="20"/>
        </w:rPr>
        <w:t>Western Australian International Optimist Dinghy Association</w:t>
      </w:r>
      <w:r w:rsidR="00244C9A" w:rsidRPr="00361AFF">
        <w:rPr>
          <w:sz w:val="20"/>
        </w:rPr>
        <w:t xml:space="preserve"> Inc.</w:t>
      </w:r>
    </w:p>
    <w:p w14:paraId="687CB14E" w14:textId="55564676" w:rsidR="00FB7D94" w:rsidRPr="00361AFF" w:rsidRDefault="00FB7D94" w:rsidP="00ED75D7">
      <w:pPr>
        <w:pStyle w:val="S2Heading1"/>
        <w:numPr>
          <w:ilvl w:val="0"/>
          <w:numId w:val="0"/>
        </w:numPr>
        <w:spacing w:before="240"/>
        <w:ind w:left="709"/>
        <w:rPr>
          <w:b/>
          <w:sz w:val="20"/>
        </w:rPr>
      </w:pPr>
      <w:r w:rsidRPr="00361AFF">
        <w:rPr>
          <w:b/>
          <w:sz w:val="20"/>
        </w:rPr>
        <w:t xml:space="preserve">Auditor </w:t>
      </w:r>
      <w:r w:rsidRPr="00361AFF">
        <w:rPr>
          <w:sz w:val="20"/>
        </w:rPr>
        <w:t>means</w:t>
      </w:r>
      <w:r w:rsidR="005543A0">
        <w:rPr>
          <w:sz w:val="20"/>
        </w:rPr>
        <w:t xml:space="preserve"> </w:t>
      </w:r>
      <w:r w:rsidRPr="00361AFF">
        <w:rPr>
          <w:sz w:val="20"/>
        </w:rPr>
        <w:t xml:space="preserve">the auditor, if any, of the </w:t>
      </w:r>
      <w:r w:rsidR="00BB72EB" w:rsidRPr="00361AFF">
        <w:rPr>
          <w:sz w:val="20"/>
        </w:rPr>
        <w:t xml:space="preserve">Association </w:t>
      </w:r>
      <w:r w:rsidRPr="00361AFF">
        <w:rPr>
          <w:sz w:val="20"/>
        </w:rPr>
        <w:t xml:space="preserve">appointed under rule </w:t>
      </w:r>
      <w:r w:rsidR="00B96A5F">
        <w:fldChar w:fldCharType="begin"/>
      </w:r>
      <w:r w:rsidR="00B96A5F">
        <w:instrText xml:space="preserve"> REF _Ref488740143 \r \h  \* MERGEFORMAT </w:instrText>
      </w:r>
      <w:r w:rsidR="00B96A5F">
        <w:fldChar w:fldCharType="separate"/>
      </w:r>
      <w:r w:rsidR="0077568F" w:rsidRPr="0077568F">
        <w:rPr>
          <w:sz w:val="20"/>
        </w:rPr>
        <w:t>20</w:t>
      </w:r>
      <w:r w:rsidR="00B96A5F">
        <w:fldChar w:fldCharType="end"/>
      </w:r>
      <w:r w:rsidR="00E14238" w:rsidRPr="00361AFF">
        <w:rPr>
          <w:sz w:val="20"/>
        </w:rPr>
        <w:t xml:space="preserve">. </w:t>
      </w:r>
    </w:p>
    <w:p w14:paraId="12AAF96C" w14:textId="77777777" w:rsidR="00B14E86" w:rsidRPr="00361AFF" w:rsidRDefault="00B14E86" w:rsidP="00B14E86">
      <w:pPr>
        <w:pStyle w:val="S2Heading1"/>
        <w:numPr>
          <w:ilvl w:val="0"/>
          <w:numId w:val="0"/>
        </w:numPr>
        <w:spacing w:before="240"/>
        <w:ind w:left="709"/>
        <w:rPr>
          <w:sz w:val="20"/>
        </w:rPr>
      </w:pPr>
      <w:r w:rsidRPr="00361AFF">
        <w:rPr>
          <w:b/>
          <w:sz w:val="20"/>
        </w:rPr>
        <w:t xml:space="preserve">Boat </w:t>
      </w:r>
      <w:r w:rsidRPr="00361AFF">
        <w:rPr>
          <w:sz w:val="20"/>
        </w:rPr>
        <w:t xml:space="preserve">means any International Optimist Class Dinghy. </w:t>
      </w:r>
    </w:p>
    <w:p w14:paraId="442F4FEB" w14:textId="77777777" w:rsidR="003C5438" w:rsidRPr="00361AFF" w:rsidRDefault="003C5438" w:rsidP="00ED75D7">
      <w:pPr>
        <w:pStyle w:val="S2Heading1"/>
        <w:numPr>
          <w:ilvl w:val="0"/>
          <w:numId w:val="0"/>
        </w:numPr>
        <w:spacing w:before="240"/>
        <w:ind w:left="709"/>
        <w:rPr>
          <w:sz w:val="20"/>
        </w:rPr>
      </w:pPr>
      <w:r w:rsidRPr="00361AFF">
        <w:rPr>
          <w:b/>
          <w:sz w:val="20"/>
        </w:rPr>
        <w:t xml:space="preserve">Business Day </w:t>
      </w:r>
      <w:r w:rsidRPr="00361AFF">
        <w:rPr>
          <w:sz w:val="20"/>
        </w:rPr>
        <w:t xml:space="preserve">means a day which is not a Saturday, Sunday or public holiday in </w:t>
      </w:r>
      <w:r w:rsidR="00DC5A5B" w:rsidRPr="00361AFF">
        <w:rPr>
          <w:sz w:val="20"/>
        </w:rPr>
        <w:t xml:space="preserve">the city of </w:t>
      </w:r>
      <w:r w:rsidRPr="00361AFF">
        <w:rPr>
          <w:sz w:val="20"/>
        </w:rPr>
        <w:t xml:space="preserve">Perth, Western Australia. </w:t>
      </w:r>
    </w:p>
    <w:p w14:paraId="6619C03D" w14:textId="01EFCCBC" w:rsidR="00D53AA8" w:rsidRPr="00361AFF" w:rsidRDefault="00D53AA8" w:rsidP="00ED75D7">
      <w:pPr>
        <w:pStyle w:val="S2Heading1"/>
        <w:numPr>
          <w:ilvl w:val="0"/>
          <w:numId w:val="0"/>
        </w:numPr>
        <w:spacing w:before="240"/>
        <w:ind w:left="709"/>
        <w:rPr>
          <w:sz w:val="20"/>
        </w:rPr>
      </w:pPr>
      <w:r w:rsidRPr="00361AFF">
        <w:rPr>
          <w:b/>
          <w:sz w:val="20"/>
        </w:rPr>
        <w:t>Chairperson</w:t>
      </w:r>
      <w:r w:rsidR="005543A0">
        <w:rPr>
          <w:b/>
          <w:sz w:val="20"/>
        </w:rPr>
        <w:t xml:space="preserve"> </w:t>
      </w:r>
      <w:r w:rsidR="00472518" w:rsidRPr="00361AFF">
        <w:rPr>
          <w:sz w:val="20"/>
        </w:rPr>
        <w:t xml:space="preserve">means the </w:t>
      </w:r>
      <w:r w:rsidR="00AB065B" w:rsidRPr="00361AFF">
        <w:rPr>
          <w:sz w:val="20"/>
        </w:rPr>
        <w:t>President</w:t>
      </w:r>
      <w:r w:rsidRPr="00361AFF">
        <w:rPr>
          <w:sz w:val="20"/>
        </w:rPr>
        <w:t xml:space="preserve"> or a Committee Member elected to be the </w:t>
      </w:r>
      <w:r w:rsidR="00472518" w:rsidRPr="00361AFF">
        <w:rPr>
          <w:sz w:val="20"/>
        </w:rPr>
        <w:t>Chairperson</w:t>
      </w:r>
      <w:r w:rsidRPr="00361AFF">
        <w:rPr>
          <w:sz w:val="20"/>
        </w:rPr>
        <w:t xml:space="preserve"> for any Committee Meeting under rule </w:t>
      </w:r>
      <w:r w:rsidR="00B96A5F">
        <w:fldChar w:fldCharType="begin"/>
      </w:r>
      <w:r w:rsidR="00B96A5F">
        <w:instrText xml:space="preserve"> REF _Ref478565290 \r \h  \* MERGEFORMAT </w:instrText>
      </w:r>
      <w:r w:rsidR="00B96A5F">
        <w:fldChar w:fldCharType="separate"/>
      </w:r>
      <w:r w:rsidR="0077568F" w:rsidRPr="0077568F">
        <w:rPr>
          <w:sz w:val="20"/>
        </w:rPr>
        <w:t>15.4(b)</w:t>
      </w:r>
      <w:r w:rsidR="00B96A5F">
        <w:fldChar w:fldCharType="end"/>
      </w:r>
      <w:r w:rsidRPr="00361AFF">
        <w:rPr>
          <w:sz w:val="20"/>
        </w:rPr>
        <w:t xml:space="preserve"> or any General Meeting under rule </w:t>
      </w:r>
      <w:r w:rsidR="00B96A5F">
        <w:fldChar w:fldCharType="begin"/>
      </w:r>
      <w:r w:rsidR="00B96A5F">
        <w:instrText xml:space="preserve"> REF _Ref4783</w:instrText>
      </w:r>
      <w:r w:rsidR="00B96A5F">
        <w:instrText xml:space="preserve">87309 \w \h  \* MERGEFORMAT </w:instrText>
      </w:r>
      <w:r w:rsidR="00B96A5F">
        <w:fldChar w:fldCharType="separate"/>
      </w:r>
      <w:r w:rsidR="0077568F" w:rsidRPr="0077568F">
        <w:rPr>
          <w:sz w:val="20"/>
        </w:rPr>
        <w:t>17.5(b)</w:t>
      </w:r>
      <w:r w:rsidR="00B96A5F">
        <w:fldChar w:fldCharType="end"/>
      </w:r>
      <w:r w:rsidRPr="00361AFF">
        <w:rPr>
          <w:sz w:val="20"/>
        </w:rPr>
        <w:t>.</w:t>
      </w:r>
    </w:p>
    <w:p w14:paraId="04F0C426" w14:textId="4DF7E17B" w:rsidR="003B532E" w:rsidRPr="00361AFF" w:rsidRDefault="003B532E" w:rsidP="00ED75D7">
      <w:pPr>
        <w:pStyle w:val="S2Heading1"/>
        <w:numPr>
          <w:ilvl w:val="0"/>
          <w:numId w:val="0"/>
        </w:numPr>
        <w:spacing w:before="240"/>
        <w:ind w:left="709"/>
        <w:rPr>
          <w:b/>
          <w:sz w:val="20"/>
        </w:rPr>
      </w:pPr>
      <w:r w:rsidRPr="00361AFF">
        <w:rPr>
          <w:b/>
          <w:sz w:val="20"/>
        </w:rPr>
        <w:t>Committee</w:t>
      </w:r>
      <w:r w:rsidR="005E6462" w:rsidRPr="00361AFF">
        <w:rPr>
          <w:sz w:val="20"/>
        </w:rPr>
        <w:t xml:space="preserve"> means the m</w:t>
      </w:r>
      <w:r w:rsidRPr="00361AFF">
        <w:rPr>
          <w:sz w:val="20"/>
        </w:rPr>
        <w:t xml:space="preserve">anagement </w:t>
      </w:r>
      <w:r w:rsidR="005E6462" w:rsidRPr="00361AFF">
        <w:rPr>
          <w:sz w:val="20"/>
        </w:rPr>
        <w:t>c</w:t>
      </w:r>
      <w:r w:rsidRPr="00361AFF">
        <w:rPr>
          <w:sz w:val="20"/>
        </w:rPr>
        <w:t xml:space="preserve">ommittee of the Association established under rule </w:t>
      </w:r>
      <w:r w:rsidR="00B96A5F">
        <w:fldChar w:fldCharType="begin"/>
      </w:r>
      <w:r w:rsidR="00B96A5F">
        <w:instrText xml:space="preserve"> REF _Ref7470926 \r \h  \* MERGEFORMAT </w:instrText>
      </w:r>
      <w:r w:rsidR="00B96A5F">
        <w:fldChar w:fldCharType="separate"/>
      </w:r>
      <w:r w:rsidR="0077568F" w:rsidRPr="0077568F">
        <w:rPr>
          <w:sz w:val="20"/>
        </w:rPr>
        <w:t>11</w:t>
      </w:r>
      <w:r w:rsidR="00B96A5F">
        <w:fldChar w:fldCharType="end"/>
      </w:r>
      <w:r w:rsidRPr="00361AFF">
        <w:rPr>
          <w:sz w:val="20"/>
        </w:rPr>
        <w:t xml:space="preserve">. </w:t>
      </w:r>
    </w:p>
    <w:p w14:paraId="23A18D12" w14:textId="77777777" w:rsidR="00433D60" w:rsidRPr="00361AFF" w:rsidRDefault="00433D60" w:rsidP="00ED75D7">
      <w:pPr>
        <w:pStyle w:val="S2Heading1"/>
        <w:numPr>
          <w:ilvl w:val="0"/>
          <w:numId w:val="0"/>
        </w:numPr>
        <w:spacing w:before="240"/>
        <w:ind w:left="709"/>
        <w:rPr>
          <w:sz w:val="20"/>
        </w:rPr>
      </w:pPr>
      <w:r w:rsidRPr="00361AFF">
        <w:rPr>
          <w:b/>
          <w:sz w:val="20"/>
        </w:rPr>
        <w:t xml:space="preserve">Committee Member </w:t>
      </w:r>
      <w:r w:rsidRPr="00361AFF">
        <w:rPr>
          <w:sz w:val="20"/>
        </w:rPr>
        <w:t>means a member of the Committee.</w:t>
      </w:r>
    </w:p>
    <w:p w14:paraId="07ADA5E9" w14:textId="77777777" w:rsidR="000E6EB4" w:rsidRPr="00361AFF" w:rsidRDefault="00A170EF" w:rsidP="00ED75D7">
      <w:pPr>
        <w:pStyle w:val="S2Heading1"/>
        <w:numPr>
          <w:ilvl w:val="0"/>
          <w:numId w:val="0"/>
        </w:numPr>
        <w:spacing w:before="240"/>
        <w:ind w:left="709"/>
        <w:rPr>
          <w:sz w:val="20"/>
        </w:rPr>
      </w:pPr>
      <w:r w:rsidRPr="00361AFF">
        <w:rPr>
          <w:b/>
          <w:sz w:val="20"/>
        </w:rPr>
        <w:t xml:space="preserve">Committee </w:t>
      </w:r>
      <w:r w:rsidR="0082541D" w:rsidRPr="00361AFF">
        <w:rPr>
          <w:b/>
          <w:sz w:val="20"/>
        </w:rPr>
        <w:t>M</w:t>
      </w:r>
      <w:r w:rsidRPr="00361AFF">
        <w:rPr>
          <w:b/>
          <w:sz w:val="20"/>
        </w:rPr>
        <w:t>eeting</w:t>
      </w:r>
      <w:r w:rsidRPr="00361AFF">
        <w:rPr>
          <w:sz w:val="20"/>
        </w:rPr>
        <w:t xml:space="preserve"> means </w:t>
      </w:r>
      <w:r w:rsidR="000E6EB4" w:rsidRPr="00361AFF">
        <w:rPr>
          <w:sz w:val="20"/>
        </w:rPr>
        <w:t>a mee</w:t>
      </w:r>
      <w:r w:rsidR="005E6462" w:rsidRPr="00361AFF">
        <w:rPr>
          <w:sz w:val="20"/>
        </w:rPr>
        <w:t>ting of the</w:t>
      </w:r>
      <w:r w:rsidR="000E6EB4" w:rsidRPr="00361AFF">
        <w:rPr>
          <w:sz w:val="20"/>
        </w:rPr>
        <w:t xml:space="preserve"> Committee.</w:t>
      </w:r>
    </w:p>
    <w:p w14:paraId="2BC2A23B" w14:textId="77777777" w:rsidR="00472518" w:rsidRPr="00361AFF" w:rsidRDefault="00472518" w:rsidP="00ED75D7">
      <w:pPr>
        <w:pStyle w:val="S2Heading1"/>
        <w:numPr>
          <w:ilvl w:val="0"/>
          <w:numId w:val="0"/>
        </w:numPr>
        <w:spacing w:before="240"/>
        <w:ind w:left="709"/>
        <w:rPr>
          <w:sz w:val="20"/>
        </w:rPr>
      </w:pPr>
      <w:r w:rsidRPr="00361AFF">
        <w:rPr>
          <w:b/>
          <w:sz w:val="20"/>
        </w:rPr>
        <w:t xml:space="preserve">Fee </w:t>
      </w:r>
      <w:r w:rsidRPr="00361AFF">
        <w:rPr>
          <w:sz w:val="20"/>
        </w:rPr>
        <w:t>means the Annual Subscription Fees</w:t>
      </w:r>
      <w:r w:rsidR="005543A0">
        <w:rPr>
          <w:sz w:val="20"/>
        </w:rPr>
        <w:t xml:space="preserve"> </w:t>
      </w:r>
      <w:r w:rsidRPr="00361AFF">
        <w:rPr>
          <w:sz w:val="20"/>
        </w:rPr>
        <w:t>and any other fee, levy</w:t>
      </w:r>
      <w:r w:rsidR="009E6F8D" w:rsidRPr="00361AFF">
        <w:rPr>
          <w:sz w:val="20"/>
        </w:rPr>
        <w:t>,</w:t>
      </w:r>
      <w:r w:rsidRPr="00361AFF">
        <w:rPr>
          <w:sz w:val="20"/>
        </w:rPr>
        <w:t xml:space="preserve"> cost or charge imposed or charged by the Association.</w:t>
      </w:r>
    </w:p>
    <w:p w14:paraId="64D668F4" w14:textId="77777777" w:rsidR="00340840" w:rsidRPr="00472518" w:rsidRDefault="00340840" w:rsidP="00ED75D7">
      <w:pPr>
        <w:pStyle w:val="S2Heading1"/>
        <w:numPr>
          <w:ilvl w:val="0"/>
          <w:numId w:val="0"/>
        </w:numPr>
        <w:spacing w:before="240"/>
        <w:ind w:left="709"/>
        <w:rPr>
          <w:sz w:val="20"/>
        </w:rPr>
      </w:pPr>
      <w:r w:rsidRPr="00361AFF">
        <w:rPr>
          <w:b/>
          <w:sz w:val="20"/>
        </w:rPr>
        <w:t>Financial Year</w:t>
      </w:r>
      <w:r w:rsidRPr="00361AFF">
        <w:rPr>
          <w:sz w:val="20"/>
        </w:rPr>
        <w:t xml:space="preserve"> means each consecutive </w:t>
      </w:r>
      <w:r w:rsidR="00890B12" w:rsidRPr="00361AFF">
        <w:rPr>
          <w:sz w:val="20"/>
        </w:rPr>
        <w:t>12</w:t>
      </w:r>
      <w:r w:rsidR="00890B12" w:rsidRPr="00472518">
        <w:rPr>
          <w:sz w:val="20"/>
        </w:rPr>
        <w:t>-month</w:t>
      </w:r>
      <w:r w:rsidRPr="00472518">
        <w:rPr>
          <w:sz w:val="20"/>
        </w:rPr>
        <w:t xml:space="preserve"> period commencing on </w:t>
      </w:r>
      <w:r w:rsidR="007471E0" w:rsidRPr="00472518">
        <w:rPr>
          <w:sz w:val="20"/>
        </w:rPr>
        <w:t xml:space="preserve">1 </w:t>
      </w:r>
      <w:r w:rsidR="006600A2">
        <w:rPr>
          <w:sz w:val="20"/>
        </w:rPr>
        <w:t>May</w:t>
      </w:r>
      <w:r w:rsidR="005543A0">
        <w:rPr>
          <w:sz w:val="20"/>
        </w:rPr>
        <w:t xml:space="preserve"> </w:t>
      </w:r>
      <w:r w:rsidRPr="00472518">
        <w:rPr>
          <w:sz w:val="20"/>
        </w:rPr>
        <w:t xml:space="preserve">and expiring on </w:t>
      </w:r>
      <w:r w:rsidR="006600A2">
        <w:rPr>
          <w:sz w:val="20"/>
        </w:rPr>
        <w:t>30 April</w:t>
      </w:r>
      <w:r w:rsidRPr="00472518">
        <w:rPr>
          <w:sz w:val="20"/>
        </w:rPr>
        <w:t xml:space="preserve"> in the following calendar year.</w:t>
      </w:r>
    </w:p>
    <w:p w14:paraId="10854956" w14:textId="77777777" w:rsidR="008D50FE" w:rsidRPr="00472518" w:rsidRDefault="008D50FE" w:rsidP="00ED75D7">
      <w:pPr>
        <w:pStyle w:val="S2Heading1"/>
        <w:numPr>
          <w:ilvl w:val="0"/>
          <w:numId w:val="0"/>
        </w:numPr>
        <w:spacing w:before="240"/>
        <w:ind w:left="709"/>
        <w:rPr>
          <w:sz w:val="20"/>
        </w:rPr>
      </w:pPr>
      <w:r w:rsidRPr="00472518">
        <w:rPr>
          <w:b/>
          <w:sz w:val="20"/>
        </w:rPr>
        <w:t>General Meeting</w:t>
      </w:r>
      <w:r w:rsidRPr="00472518">
        <w:rPr>
          <w:sz w:val="20"/>
        </w:rPr>
        <w:t xml:space="preserve"> means a meeting of the Members for the purpose of conducting the business of the Association and includes an Annual General Meeting and a Special General Meeting.</w:t>
      </w:r>
    </w:p>
    <w:p w14:paraId="645B22E9" w14:textId="33ED4034" w:rsidR="00244C9A" w:rsidRPr="00472518" w:rsidRDefault="00244C9A" w:rsidP="00ED75D7">
      <w:pPr>
        <w:pStyle w:val="S2Heading1"/>
        <w:numPr>
          <w:ilvl w:val="0"/>
          <w:numId w:val="0"/>
        </w:numPr>
        <w:spacing w:before="240"/>
        <w:ind w:left="709"/>
        <w:rPr>
          <w:sz w:val="20"/>
        </w:rPr>
      </w:pPr>
      <w:r w:rsidRPr="00472518">
        <w:rPr>
          <w:b/>
          <w:sz w:val="20"/>
        </w:rPr>
        <w:t xml:space="preserve">Honorary Member </w:t>
      </w:r>
      <w:r w:rsidR="00472518" w:rsidRPr="00472518">
        <w:rPr>
          <w:sz w:val="20"/>
        </w:rPr>
        <w:t xml:space="preserve">means a Member so described in rule </w:t>
      </w:r>
      <w:r w:rsidR="00B96A5F">
        <w:fldChar w:fldCharType="begin"/>
      </w:r>
      <w:r w:rsidR="00B96A5F">
        <w:instrText xml:space="preserve"> REF _Ref3493144 \r \h  \* MERGEFORMAT</w:instrText>
      </w:r>
      <w:r w:rsidR="00B96A5F">
        <w:instrText xml:space="preserve"> </w:instrText>
      </w:r>
      <w:r w:rsidR="00B96A5F">
        <w:fldChar w:fldCharType="separate"/>
      </w:r>
      <w:r w:rsidR="0077568F" w:rsidRPr="0077568F">
        <w:rPr>
          <w:sz w:val="20"/>
        </w:rPr>
        <w:t>6.2</w:t>
      </w:r>
      <w:r w:rsidR="00B96A5F">
        <w:fldChar w:fldCharType="end"/>
      </w:r>
      <w:r w:rsidR="00472518" w:rsidRPr="00472518">
        <w:rPr>
          <w:sz w:val="20"/>
        </w:rPr>
        <w:t xml:space="preserve">. </w:t>
      </w:r>
    </w:p>
    <w:p w14:paraId="1757271A" w14:textId="2E261B84" w:rsidR="00462A41" w:rsidRPr="00472518" w:rsidRDefault="00462A41" w:rsidP="00ED75D7">
      <w:pPr>
        <w:pStyle w:val="S2Heading1"/>
        <w:numPr>
          <w:ilvl w:val="0"/>
          <w:numId w:val="0"/>
        </w:numPr>
        <w:spacing w:before="240"/>
        <w:ind w:left="709"/>
        <w:rPr>
          <w:sz w:val="20"/>
        </w:rPr>
      </w:pPr>
      <w:r w:rsidRPr="00472518">
        <w:rPr>
          <w:b/>
          <w:sz w:val="20"/>
        </w:rPr>
        <w:t xml:space="preserve">Life Member </w:t>
      </w:r>
      <w:r w:rsidR="00472518" w:rsidRPr="00472518">
        <w:rPr>
          <w:sz w:val="20"/>
        </w:rPr>
        <w:t xml:space="preserve">means a Member so described in rule </w:t>
      </w:r>
      <w:r w:rsidR="00B96A5F">
        <w:fldChar w:fldCharType="begin"/>
      </w:r>
      <w:r w:rsidR="00B96A5F">
        <w:instrText xml:space="preserve"> REF _Ref3493144 \r \h  \* MERGEFORMAT </w:instrText>
      </w:r>
      <w:r w:rsidR="00B96A5F">
        <w:fldChar w:fldCharType="separate"/>
      </w:r>
      <w:r w:rsidR="0077568F" w:rsidRPr="0077568F">
        <w:rPr>
          <w:sz w:val="20"/>
        </w:rPr>
        <w:t>6.2</w:t>
      </w:r>
      <w:r w:rsidR="00B96A5F">
        <w:fldChar w:fldCharType="end"/>
      </w:r>
      <w:r w:rsidR="00472518" w:rsidRPr="00472518">
        <w:rPr>
          <w:sz w:val="20"/>
        </w:rPr>
        <w:t>.</w:t>
      </w:r>
    </w:p>
    <w:p w14:paraId="0583DDDA" w14:textId="4C2E4250" w:rsidR="0020332A" w:rsidRPr="00472518" w:rsidRDefault="00E13091" w:rsidP="00ED75D7">
      <w:pPr>
        <w:pStyle w:val="S2Heading1"/>
        <w:numPr>
          <w:ilvl w:val="0"/>
          <w:numId w:val="0"/>
        </w:numPr>
        <w:spacing w:before="240"/>
        <w:ind w:left="709"/>
        <w:rPr>
          <w:sz w:val="20"/>
        </w:rPr>
      </w:pPr>
      <w:r w:rsidRPr="00472518">
        <w:rPr>
          <w:b/>
          <w:sz w:val="20"/>
        </w:rPr>
        <w:lastRenderedPageBreak/>
        <w:t>Member</w:t>
      </w:r>
      <w:r w:rsidR="005543A0">
        <w:rPr>
          <w:b/>
          <w:sz w:val="20"/>
        </w:rPr>
        <w:t xml:space="preserve"> </w:t>
      </w:r>
      <w:r w:rsidR="0020332A" w:rsidRPr="00472518">
        <w:rPr>
          <w:sz w:val="20"/>
        </w:rPr>
        <w:t xml:space="preserve">means </w:t>
      </w:r>
      <w:r w:rsidR="00145620" w:rsidRPr="00472518">
        <w:rPr>
          <w:sz w:val="20"/>
        </w:rPr>
        <w:t xml:space="preserve">a </w:t>
      </w:r>
      <w:r w:rsidR="00FC5D9E" w:rsidRPr="00472518">
        <w:rPr>
          <w:sz w:val="20"/>
        </w:rPr>
        <w:t>member of the Association</w:t>
      </w:r>
      <w:r w:rsidR="00C8408D" w:rsidRPr="00472518">
        <w:rPr>
          <w:sz w:val="20"/>
        </w:rPr>
        <w:t xml:space="preserve"> under rule </w:t>
      </w:r>
      <w:r w:rsidR="00B96A5F">
        <w:fldChar w:fldCharType="begin"/>
      </w:r>
      <w:r w:rsidR="00B96A5F">
        <w:instrText xml:space="preserve"> REF _Ref522547108 \w \h  \* MERGEFORMAT </w:instrText>
      </w:r>
      <w:r w:rsidR="00B96A5F">
        <w:fldChar w:fldCharType="separate"/>
      </w:r>
      <w:r w:rsidR="0077568F">
        <w:t>6</w:t>
      </w:r>
      <w:r w:rsidR="00B96A5F">
        <w:fldChar w:fldCharType="end"/>
      </w:r>
      <w:r w:rsidR="00EA3F46" w:rsidRPr="00472518">
        <w:rPr>
          <w:sz w:val="20"/>
        </w:rPr>
        <w:t xml:space="preserve">, and </w:t>
      </w:r>
      <w:r w:rsidR="00EA3F46" w:rsidRPr="00472518">
        <w:rPr>
          <w:b/>
          <w:sz w:val="20"/>
        </w:rPr>
        <w:t>Membership</w:t>
      </w:r>
      <w:r w:rsidR="00EA3F46" w:rsidRPr="00472518">
        <w:rPr>
          <w:sz w:val="20"/>
        </w:rPr>
        <w:t xml:space="preserve"> has a corresponding meaning</w:t>
      </w:r>
      <w:r w:rsidR="00FC5D9E" w:rsidRPr="00472518">
        <w:rPr>
          <w:sz w:val="20"/>
        </w:rPr>
        <w:t>.</w:t>
      </w:r>
    </w:p>
    <w:p w14:paraId="2EE299A9" w14:textId="5794E4A2" w:rsidR="00C73C8F" w:rsidRPr="00472518" w:rsidRDefault="00C73C8F" w:rsidP="00ED75D7">
      <w:pPr>
        <w:pStyle w:val="S2Heading1"/>
        <w:numPr>
          <w:ilvl w:val="0"/>
          <w:numId w:val="0"/>
        </w:numPr>
        <w:spacing w:before="240"/>
        <w:ind w:left="709"/>
        <w:rPr>
          <w:b/>
          <w:sz w:val="20"/>
        </w:rPr>
      </w:pPr>
      <w:r w:rsidRPr="00472518">
        <w:rPr>
          <w:b/>
          <w:sz w:val="20"/>
        </w:rPr>
        <w:t xml:space="preserve">Objects </w:t>
      </w:r>
      <w:r w:rsidRPr="00472518">
        <w:rPr>
          <w:sz w:val="20"/>
        </w:rPr>
        <w:t>means the objects of the Association as set out in rule</w:t>
      </w:r>
      <w:r w:rsidR="00B96A5F">
        <w:fldChar w:fldCharType="begin"/>
      </w:r>
      <w:r w:rsidR="00B96A5F">
        <w:instrText xml:space="preserve"> REF _Ref490816235 \w \h  \* MERGEFORMAT </w:instrText>
      </w:r>
      <w:r w:rsidR="00B96A5F">
        <w:fldChar w:fldCharType="separate"/>
      </w:r>
      <w:r w:rsidR="0077568F" w:rsidRPr="0077568F">
        <w:rPr>
          <w:sz w:val="20"/>
        </w:rPr>
        <w:t>3.1</w:t>
      </w:r>
      <w:r w:rsidR="00B96A5F">
        <w:fldChar w:fldCharType="end"/>
      </w:r>
      <w:r w:rsidRPr="00472518">
        <w:rPr>
          <w:sz w:val="20"/>
        </w:rPr>
        <w:t>.</w:t>
      </w:r>
    </w:p>
    <w:p w14:paraId="462DBB57" w14:textId="47A49034" w:rsidR="00361AFF" w:rsidRPr="00472518" w:rsidRDefault="00361AFF" w:rsidP="00361AFF">
      <w:pPr>
        <w:pStyle w:val="S2Heading1"/>
        <w:numPr>
          <w:ilvl w:val="0"/>
          <w:numId w:val="0"/>
        </w:numPr>
        <w:spacing w:before="240"/>
        <w:ind w:left="709"/>
        <w:rPr>
          <w:sz w:val="20"/>
        </w:rPr>
      </w:pPr>
      <w:r>
        <w:rPr>
          <w:b/>
          <w:sz w:val="20"/>
        </w:rPr>
        <w:t>Ordinary</w:t>
      </w:r>
      <w:r w:rsidRPr="00472518">
        <w:rPr>
          <w:b/>
          <w:sz w:val="20"/>
        </w:rPr>
        <w:t xml:space="preserve"> Member </w:t>
      </w:r>
      <w:r w:rsidRPr="00472518">
        <w:rPr>
          <w:sz w:val="20"/>
        </w:rPr>
        <w:t xml:space="preserve">means a Member so described in rule </w:t>
      </w:r>
      <w:r w:rsidR="00B96A5F">
        <w:fldChar w:fldCharType="begin"/>
      </w:r>
      <w:r w:rsidR="00B96A5F">
        <w:instrText xml:space="preserve"> REF _Ref3493144 \r \h  \* MERGEFORMAT </w:instrText>
      </w:r>
      <w:r w:rsidR="00B96A5F">
        <w:fldChar w:fldCharType="separate"/>
      </w:r>
      <w:r w:rsidR="0077568F" w:rsidRPr="0077568F">
        <w:rPr>
          <w:sz w:val="20"/>
        </w:rPr>
        <w:t>6.2</w:t>
      </w:r>
      <w:r w:rsidR="00B96A5F">
        <w:fldChar w:fldCharType="end"/>
      </w:r>
      <w:r w:rsidRPr="00472518">
        <w:rPr>
          <w:sz w:val="20"/>
        </w:rPr>
        <w:t>.</w:t>
      </w:r>
    </w:p>
    <w:p w14:paraId="6378D55D" w14:textId="31BECD83" w:rsidR="00A222BC" w:rsidRPr="00472518" w:rsidRDefault="00A222BC" w:rsidP="00ED75D7">
      <w:pPr>
        <w:pStyle w:val="S2Heading1"/>
        <w:numPr>
          <w:ilvl w:val="0"/>
          <w:numId w:val="0"/>
        </w:numPr>
        <w:spacing w:before="240"/>
        <w:ind w:left="709"/>
        <w:rPr>
          <w:sz w:val="20"/>
        </w:rPr>
      </w:pPr>
      <w:r w:rsidRPr="00472518">
        <w:rPr>
          <w:b/>
          <w:sz w:val="20"/>
        </w:rPr>
        <w:t>Register of Members</w:t>
      </w:r>
      <w:r w:rsidRPr="00472518">
        <w:rPr>
          <w:sz w:val="20"/>
        </w:rPr>
        <w:t xml:space="preserve"> means the register of Members </w:t>
      </w:r>
      <w:r w:rsidR="00FB1DBC" w:rsidRPr="00472518">
        <w:rPr>
          <w:sz w:val="20"/>
        </w:rPr>
        <w:t>referred to</w:t>
      </w:r>
      <w:r w:rsidR="009E3BF5" w:rsidRPr="00472518">
        <w:rPr>
          <w:sz w:val="20"/>
        </w:rPr>
        <w:t xml:space="preserve"> in rule </w:t>
      </w:r>
      <w:r w:rsidR="00B96A5F">
        <w:fldChar w:fldCharType="begin"/>
      </w:r>
      <w:r w:rsidR="00B96A5F">
        <w:instrText xml:space="preserve"> REF _Ref478388470 \r \h  \* MERGEFORMAT </w:instrText>
      </w:r>
      <w:r w:rsidR="00B96A5F">
        <w:fldChar w:fldCharType="separate"/>
      </w:r>
      <w:r w:rsidR="0077568F">
        <w:t>9</w:t>
      </w:r>
      <w:r w:rsidR="00B96A5F">
        <w:fldChar w:fldCharType="end"/>
      </w:r>
      <w:r w:rsidRPr="00472518">
        <w:rPr>
          <w:sz w:val="20"/>
        </w:rPr>
        <w:t>.</w:t>
      </w:r>
    </w:p>
    <w:p w14:paraId="2D9E4C0B" w14:textId="232F415B" w:rsidR="000A6B4C" w:rsidRPr="00472518" w:rsidRDefault="000A6B4C" w:rsidP="00ED75D7">
      <w:pPr>
        <w:pStyle w:val="S2Heading1"/>
        <w:numPr>
          <w:ilvl w:val="0"/>
          <w:numId w:val="0"/>
        </w:numPr>
        <w:spacing w:before="240"/>
        <w:ind w:left="709"/>
        <w:rPr>
          <w:b/>
          <w:sz w:val="20"/>
        </w:rPr>
      </w:pPr>
      <w:r w:rsidRPr="00472518">
        <w:rPr>
          <w:b/>
          <w:sz w:val="20"/>
        </w:rPr>
        <w:t xml:space="preserve">Reviewer </w:t>
      </w:r>
      <w:r w:rsidRPr="00472518">
        <w:rPr>
          <w:sz w:val="20"/>
        </w:rPr>
        <w:t>means</w:t>
      </w:r>
      <w:r w:rsidR="005543A0">
        <w:rPr>
          <w:sz w:val="20"/>
        </w:rPr>
        <w:t xml:space="preserve"> </w:t>
      </w:r>
      <w:r w:rsidRPr="00472518">
        <w:rPr>
          <w:sz w:val="20"/>
        </w:rPr>
        <w:t xml:space="preserve">the reviewer, if any, of the Association appointed under rule </w:t>
      </w:r>
      <w:r w:rsidR="00B96A5F">
        <w:fldChar w:fldCharType="begin"/>
      </w:r>
      <w:r w:rsidR="00B96A5F">
        <w:instrText xml:space="preserve"> REF _Ref488740143 \r \h  \* MERGEFORMAT </w:instrText>
      </w:r>
      <w:r w:rsidR="00B96A5F">
        <w:fldChar w:fldCharType="separate"/>
      </w:r>
      <w:r w:rsidR="0077568F" w:rsidRPr="0077568F">
        <w:rPr>
          <w:sz w:val="20"/>
        </w:rPr>
        <w:t>20</w:t>
      </w:r>
      <w:r w:rsidR="00B96A5F">
        <w:fldChar w:fldCharType="end"/>
      </w:r>
      <w:r w:rsidRPr="00472518">
        <w:rPr>
          <w:sz w:val="20"/>
        </w:rPr>
        <w:t xml:space="preserve">. </w:t>
      </w:r>
    </w:p>
    <w:p w14:paraId="2CD8141E" w14:textId="77777777" w:rsidR="009239B6" w:rsidRPr="00472518" w:rsidRDefault="009239B6" w:rsidP="00ED75D7">
      <w:pPr>
        <w:pStyle w:val="S2Heading1"/>
        <w:numPr>
          <w:ilvl w:val="0"/>
          <w:numId w:val="0"/>
        </w:numPr>
        <w:spacing w:before="240"/>
        <w:ind w:left="709"/>
        <w:rPr>
          <w:sz w:val="20"/>
        </w:rPr>
      </w:pPr>
      <w:r w:rsidRPr="00472518">
        <w:rPr>
          <w:b/>
          <w:sz w:val="20"/>
        </w:rPr>
        <w:t>Rules</w:t>
      </w:r>
      <w:r w:rsidRPr="00472518">
        <w:rPr>
          <w:sz w:val="20"/>
        </w:rPr>
        <w:t xml:space="preserve"> means these rules of the Association</w:t>
      </w:r>
      <w:r w:rsidR="00663E08" w:rsidRPr="00472518">
        <w:rPr>
          <w:sz w:val="20"/>
        </w:rPr>
        <w:t>.</w:t>
      </w:r>
    </w:p>
    <w:p w14:paraId="78889FBB" w14:textId="77777777" w:rsidR="00340840" w:rsidRPr="00472518" w:rsidRDefault="00340840" w:rsidP="00ED75D7">
      <w:pPr>
        <w:pStyle w:val="S2Heading1"/>
        <w:numPr>
          <w:ilvl w:val="0"/>
          <w:numId w:val="0"/>
        </w:numPr>
        <w:spacing w:before="240"/>
        <w:ind w:left="709"/>
        <w:rPr>
          <w:b/>
          <w:sz w:val="20"/>
        </w:rPr>
      </w:pPr>
      <w:r w:rsidRPr="00472518">
        <w:rPr>
          <w:b/>
          <w:sz w:val="20"/>
        </w:rPr>
        <w:t>Special General Meeting</w:t>
      </w:r>
      <w:r w:rsidRPr="00472518">
        <w:rPr>
          <w:sz w:val="20"/>
        </w:rPr>
        <w:t xml:space="preserve"> means a General Meeting other than an Annual General Meeting.</w:t>
      </w:r>
    </w:p>
    <w:p w14:paraId="2C64CB29" w14:textId="622B36CC" w:rsidR="001E236B" w:rsidRPr="00472518" w:rsidRDefault="00340840" w:rsidP="00ED75D7">
      <w:pPr>
        <w:pStyle w:val="S2Heading1"/>
        <w:numPr>
          <w:ilvl w:val="0"/>
          <w:numId w:val="0"/>
        </w:numPr>
        <w:spacing w:before="240"/>
        <w:ind w:left="709"/>
        <w:rPr>
          <w:sz w:val="20"/>
        </w:rPr>
      </w:pPr>
      <w:r w:rsidRPr="00472518">
        <w:rPr>
          <w:b/>
          <w:sz w:val="20"/>
        </w:rPr>
        <w:t>Special Resolution</w:t>
      </w:r>
      <w:r w:rsidRPr="00472518">
        <w:rPr>
          <w:sz w:val="20"/>
        </w:rPr>
        <w:t xml:space="preserve"> means a resolution of the Association passed at a General Meeting by not less than 75% of the Members </w:t>
      </w:r>
      <w:r w:rsidR="00BB72EB" w:rsidRPr="00472518">
        <w:rPr>
          <w:sz w:val="20"/>
        </w:rPr>
        <w:t xml:space="preserve">entitled to vote, </w:t>
      </w:r>
      <w:r w:rsidRPr="00472518">
        <w:rPr>
          <w:sz w:val="20"/>
        </w:rPr>
        <w:t xml:space="preserve">present and voting at the General Meeting, of which written notice has been provided </w:t>
      </w:r>
      <w:r w:rsidR="002A79B8" w:rsidRPr="00472518">
        <w:rPr>
          <w:sz w:val="20"/>
        </w:rPr>
        <w:t>in accordance with rule</w:t>
      </w:r>
      <w:r w:rsidR="00884828">
        <w:rPr>
          <w:sz w:val="20"/>
        </w:rPr>
        <w:t xml:space="preserve"> </w:t>
      </w:r>
      <w:r w:rsidR="00B96A5F">
        <w:fldChar w:fldCharType="begin"/>
      </w:r>
      <w:r w:rsidR="00B96A5F">
        <w:instrText xml:space="preserve"> REF _Ref453753000 \r \h  \* MERGEFORMAT </w:instrText>
      </w:r>
      <w:r w:rsidR="00B96A5F">
        <w:fldChar w:fldCharType="separate"/>
      </w:r>
      <w:r w:rsidR="0077568F" w:rsidRPr="0077568F">
        <w:rPr>
          <w:sz w:val="20"/>
        </w:rPr>
        <w:t>17.3</w:t>
      </w:r>
      <w:r w:rsidR="00B96A5F">
        <w:fldChar w:fldCharType="end"/>
      </w:r>
      <w:r w:rsidRPr="00472518">
        <w:rPr>
          <w:sz w:val="20"/>
        </w:rPr>
        <w:t>.</w:t>
      </w:r>
    </w:p>
    <w:p w14:paraId="31D2B20C" w14:textId="32EEE691" w:rsidR="00B5107A" w:rsidRDefault="00B5107A" w:rsidP="00ED75D7">
      <w:pPr>
        <w:pStyle w:val="S2Heading1"/>
        <w:numPr>
          <w:ilvl w:val="0"/>
          <w:numId w:val="0"/>
        </w:numPr>
        <w:spacing w:before="240"/>
        <w:ind w:left="709"/>
        <w:rPr>
          <w:sz w:val="20"/>
        </w:rPr>
      </w:pPr>
      <w:r w:rsidRPr="00472518">
        <w:rPr>
          <w:b/>
          <w:sz w:val="20"/>
        </w:rPr>
        <w:t xml:space="preserve">Subcommittee </w:t>
      </w:r>
      <w:r w:rsidRPr="00472518">
        <w:rPr>
          <w:sz w:val="20"/>
        </w:rPr>
        <w:t xml:space="preserve">means a subcommittee of the Committee established under rule </w:t>
      </w:r>
      <w:r w:rsidR="00B96A5F">
        <w:fldChar w:fldCharType="begin"/>
      </w:r>
      <w:r w:rsidR="00B96A5F">
        <w:instrText xml:space="preserve"> REF _Ref489883611 \w \h  \* MERGEFORMAT </w:instrText>
      </w:r>
      <w:r w:rsidR="00B96A5F">
        <w:fldChar w:fldCharType="separate"/>
      </w:r>
      <w:r w:rsidR="0077568F" w:rsidRPr="0077568F">
        <w:rPr>
          <w:sz w:val="20"/>
        </w:rPr>
        <w:t>16</w:t>
      </w:r>
      <w:r w:rsidR="00B96A5F">
        <w:fldChar w:fldCharType="end"/>
      </w:r>
      <w:r w:rsidRPr="00472518">
        <w:rPr>
          <w:sz w:val="20"/>
        </w:rPr>
        <w:t xml:space="preserve">. </w:t>
      </w:r>
    </w:p>
    <w:p w14:paraId="7B053B24" w14:textId="77777777" w:rsidR="00D665C2" w:rsidRPr="00472518" w:rsidRDefault="00D665C2" w:rsidP="00683E9E">
      <w:pPr>
        <w:pStyle w:val="Heading2"/>
        <w:rPr>
          <w:sz w:val="20"/>
        </w:rPr>
      </w:pPr>
      <w:bookmarkStart w:id="11" w:name="pcgNumRestart318"/>
      <w:bookmarkStart w:id="12" w:name="_Ref488741138"/>
      <w:bookmarkEnd w:id="11"/>
      <w:r w:rsidRPr="00472518">
        <w:rPr>
          <w:sz w:val="20"/>
        </w:rPr>
        <w:t>Interpretation</w:t>
      </w:r>
      <w:bookmarkEnd w:id="12"/>
    </w:p>
    <w:p w14:paraId="12BACA8B" w14:textId="77777777" w:rsidR="00B83205" w:rsidRPr="00472518" w:rsidRDefault="001E3F4A" w:rsidP="009E6F8D">
      <w:pPr>
        <w:pStyle w:val="Heading3"/>
        <w:tabs>
          <w:tab w:val="clear" w:pos="1560"/>
          <w:tab w:val="num" w:pos="1418"/>
        </w:tabs>
        <w:ind w:left="1418"/>
        <w:rPr>
          <w:sz w:val="20"/>
        </w:rPr>
      </w:pPr>
      <w:bookmarkStart w:id="13" w:name="_Toc490813952"/>
      <w:bookmarkStart w:id="14" w:name="_Toc490813953"/>
      <w:bookmarkStart w:id="15" w:name="_Toc490813954"/>
      <w:bookmarkStart w:id="16" w:name="_Ref477180847"/>
      <w:bookmarkEnd w:id="13"/>
      <w:bookmarkEnd w:id="14"/>
      <w:bookmarkEnd w:id="15"/>
      <w:r w:rsidRPr="00472518">
        <w:rPr>
          <w:sz w:val="20"/>
        </w:rPr>
        <w:t>A</w:t>
      </w:r>
      <w:r w:rsidR="00B83205" w:rsidRPr="00472518">
        <w:rPr>
          <w:sz w:val="20"/>
        </w:rPr>
        <w:t xml:space="preserve"> reference to a statute includes its subordinate legislation and a modification, replacement or re-enactment of either</w:t>
      </w:r>
      <w:r w:rsidRPr="00472518">
        <w:rPr>
          <w:sz w:val="20"/>
        </w:rPr>
        <w:t>.</w:t>
      </w:r>
    </w:p>
    <w:p w14:paraId="22F8F0B8" w14:textId="77777777" w:rsidR="00B83205" w:rsidRPr="00472518" w:rsidRDefault="001E3F4A" w:rsidP="009E6F8D">
      <w:pPr>
        <w:pStyle w:val="Heading3"/>
        <w:tabs>
          <w:tab w:val="clear" w:pos="1560"/>
          <w:tab w:val="num" w:pos="1418"/>
        </w:tabs>
        <w:ind w:left="1418"/>
        <w:rPr>
          <w:sz w:val="20"/>
        </w:rPr>
      </w:pPr>
      <w:r w:rsidRPr="00472518">
        <w:rPr>
          <w:sz w:val="20"/>
        </w:rPr>
        <w:t>A</w:t>
      </w:r>
      <w:r w:rsidR="00B83205" w:rsidRPr="00472518">
        <w:rPr>
          <w:sz w:val="20"/>
        </w:rPr>
        <w:t xml:space="preserve"> reference to a person includes a reference to a</w:t>
      </w:r>
      <w:r w:rsidRPr="00472518">
        <w:rPr>
          <w:sz w:val="20"/>
        </w:rPr>
        <w:t>n individual, a</w:t>
      </w:r>
      <w:r w:rsidR="00B83205" w:rsidRPr="00472518">
        <w:rPr>
          <w:sz w:val="20"/>
        </w:rPr>
        <w:t xml:space="preserve"> body corporate, </w:t>
      </w:r>
      <w:r w:rsidRPr="00472518">
        <w:rPr>
          <w:sz w:val="20"/>
        </w:rPr>
        <w:t xml:space="preserve">a </w:t>
      </w:r>
      <w:r w:rsidR="00B83205" w:rsidRPr="00472518">
        <w:rPr>
          <w:sz w:val="20"/>
        </w:rPr>
        <w:t xml:space="preserve">trust, </w:t>
      </w:r>
      <w:r w:rsidRPr="00472518">
        <w:rPr>
          <w:sz w:val="20"/>
        </w:rPr>
        <w:t xml:space="preserve">a </w:t>
      </w:r>
      <w:r w:rsidR="00B83205" w:rsidRPr="00472518">
        <w:rPr>
          <w:sz w:val="20"/>
        </w:rPr>
        <w:t xml:space="preserve">partnership, </w:t>
      </w:r>
      <w:r w:rsidRPr="00472518">
        <w:rPr>
          <w:sz w:val="20"/>
        </w:rPr>
        <w:t>a</w:t>
      </w:r>
      <w:r w:rsidR="00B83205" w:rsidRPr="00472518">
        <w:rPr>
          <w:sz w:val="20"/>
        </w:rPr>
        <w:t xml:space="preserve"> joint venture, </w:t>
      </w:r>
      <w:r w:rsidRPr="00472518">
        <w:rPr>
          <w:sz w:val="20"/>
        </w:rPr>
        <w:t>an unincorporated body or other</w:t>
      </w:r>
      <w:r w:rsidR="00B83205" w:rsidRPr="00472518">
        <w:rPr>
          <w:sz w:val="20"/>
        </w:rPr>
        <w:t xml:space="preserve"> entity</w:t>
      </w:r>
      <w:r w:rsidRPr="00472518">
        <w:rPr>
          <w:sz w:val="20"/>
        </w:rPr>
        <w:t xml:space="preserve">.  </w:t>
      </w:r>
    </w:p>
    <w:p w14:paraId="43377B7D" w14:textId="77777777" w:rsidR="00B83205" w:rsidRPr="00472518" w:rsidRDefault="001E3F4A" w:rsidP="009E6F8D">
      <w:pPr>
        <w:pStyle w:val="Heading3"/>
        <w:tabs>
          <w:tab w:val="clear" w:pos="1560"/>
          <w:tab w:val="num" w:pos="1418"/>
        </w:tabs>
        <w:ind w:left="1418"/>
        <w:rPr>
          <w:sz w:val="20"/>
        </w:rPr>
      </w:pPr>
      <w:bookmarkStart w:id="17" w:name="_Ref522799780"/>
      <w:r w:rsidRPr="00472518">
        <w:rPr>
          <w:sz w:val="20"/>
        </w:rPr>
        <w:t>A</w:t>
      </w:r>
      <w:r w:rsidR="00B83205" w:rsidRPr="00472518">
        <w:rPr>
          <w:sz w:val="20"/>
        </w:rPr>
        <w:t xml:space="preserve"> reference to a Member present at a General Meeting is a reference to a Member present in </w:t>
      </w:r>
      <w:r w:rsidR="00B83205" w:rsidRPr="006E790B">
        <w:rPr>
          <w:sz w:val="20"/>
        </w:rPr>
        <w:t>person</w:t>
      </w:r>
      <w:r w:rsidR="008F2C91" w:rsidRPr="006E790B">
        <w:rPr>
          <w:sz w:val="20"/>
        </w:rPr>
        <w:t xml:space="preserve">, by </w:t>
      </w:r>
      <w:r w:rsidR="000E69DC" w:rsidRPr="006E790B">
        <w:rPr>
          <w:sz w:val="20"/>
        </w:rPr>
        <w:t>proxy</w:t>
      </w:r>
      <w:r w:rsidR="005543A0">
        <w:rPr>
          <w:sz w:val="20"/>
        </w:rPr>
        <w:t xml:space="preserve"> </w:t>
      </w:r>
      <w:r w:rsidR="000E69DC" w:rsidRPr="008F2C91">
        <w:rPr>
          <w:sz w:val="20"/>
        </w:rPr>
        <w:t>or</w:t>
      </w:r>
      <w:r w:rsidR="005543A0">
        <w:rPr>
          <w:sz w:val="20"/>
        </w:rPr>
        <w:t xml:space="preserve"> </w:t>
      </w:r>
      <w:r w:rsidR="00B83205" w:rsidRPr="00472518">
        <w:rPr>
          <w:sz w:val="20"/>
        </w:rPr>
        <w:t>by technology</w:t>
      </w:r>
      <w:r w:rsidRPr="00472518">
        <w:rPr>
          <w:sz w:val="20"/>
        </w:rPr>
        <w:t>.</w:t>
      </w:r>
      <w:bookmarkEnd w:id="17"/>
    </w:p>
    <w:p w14:paraId="4289508A" w14:textId="77777777" w:rsidR="00B83205" w:rsidRPr="00472518" w:rsidRDefault="001E3F4A" w:rsidP="009E6F8D">
      <w:pPr>
        <w:pStyle w:val="Heading3"/>
        <w:tabs>
          <w:tab w:val="clear" w:pos="1560"/>
          <w:tab w:val="num" w:pos="1418"/>
        </w:tabs>
        <w:ind w:left="1418"/>
        <w:rPr>
          <w:sz w:val="20"/>
        </w:rPr>
      </w:pPr>
      <w:bookmarkStart w:id="18" w:name="_Ref522799809"/>
      <w:r w:rsidRPr="00472518">
        <w:rPr>
          <w:sz w:val="20"/>
        </w:rPr>
        <w:t>A</w:t>
      </w:r>
      <w:r w:rsidR="00B83205" w:rsidRPr="00472518">
        <w:rPr>
          <w:sz w:val="20"/>
        </w:rPr>
        <w:t xml:space="preserve"> reference to a Committee Member present at a Committee Meeting is a reference to a </w:t>
      </w:r>
      <w:r w:rsidR="003F2358" w:rsidRPr="00472518">
        <w:rPr>
          <w:sz w:val="20"/>
        </w:rPr>
        <w:t xml:space="preserve">Committee </w:t>
      </w:r>
      <w:r w:rsidR="00B83205" w:rsidRPr="00472518">
        <w:rPr>
          <w:sz w:val="20"/>
        </w:rPr>
        <w:t>Member present in person or by technology</w:t>
      </w:r>
      <w:r w:rsidRPr="00472518">
        <w:rPr>
          <w:sz w:val="20"/>
        </w:rPr>
        <w:t>.</w:t>
      </w:r>
      <w:bookmarkEnd w:id="18"/>
    </w:p>
    <w:p w14:paraId="28E387B7" w14:textId="77777777" w:rsidR="00B83205" w:rsidRPr="00472518" w:rsidRDefault="00207462" w:rsidP="009E6F8D">
      <w:pPr>
        <w:pStyle w:val="Heading3"/>
        <w:tabs>
          <w:tab w:val="clear" w:pos="1560"/>
          <w:tab w:val="num" w:pos="1418"/>
        </w:tabs>
        <w:ind w:left="1418"/>
        <w:rPr>
          <w:sz w:val="20"/>
        </w:rPr>
      </w:pPr>
      <w:r w:rsidRPr="00472518">
        <w:rPr>
          <w:sz w:val="20"/>
        </w:rPr>
        <w:t>A</w:t>
      </w:r>
      <w:r w:rsidR="00B83205" w:rsidRPr="00472518">
        <w:rPr>
          <w:sz w:val="20"/>
        </w:rPr>
        <w:t xml:space="preserve"> reference to writing and written includes printing, electronic documents and other ways of representing or reproducing words in a visible form</w:t>
      </w:r>
      <w:r w:rsidRPr="00472518">
        <w:rPr>
          <w:sz w:val="20"/>
        </w:rPr>
        <w:t>.</w:t>
      </w:r>
    </w:p>
    <w:p w14:paraId="3BDA3931" w14:textId="77777777" w:rsidR="00B83205" w:rsidRPr="00472518" w:rsidRDefault="00207462" w:rsidP="009E6F8D">
      <w:pPr>
        <w:pStyle w:val="Heading3"/>
        <w:tabs>
          <w:tab w:val="clear" w:pos="1560"/>
          <w:tab w:val="num" w:pos="1418"/>
        </w:tabs>
        <w:ind w:left="1418"/>
        <w:rPr>
          <w:sz w:val="20"/>
        </w:rPr>
      </w:pPr>
      <w:r w:rsidRPr="00472518">
        <w:rPr>
          <w:sz w:val="20"/>
        </w:rPr>
        <w:t>The singular includes the plural and vice versa.</w:t>
      </w:r>
    </w:p>
    <w:p w14:paraId="3DD0F21B" w14:textId="77777777" w:rsidR="00B83205" w:rsidRPr="00472518" w:rsidRDefault="00207462" w:rsidP="009E6F8D">
      <w:pPr>
        <w:pStyle w:val="Heading3"/>
        <w:tabs>
          <w:tab w:val="clear" w:pos="1560"/>
          <w:tab w:val="num" w:pos="1418"/>
        </w:tabs>
        <w:ind w:left="1418"/>
        <w:rPr>
          <w:sz w:val="20"/>
        </w:rPr>
      </w:pPr>
      <w:r w:rsidRPr="00472518">
        <w:rPr>
          <w:sz w:val="20"/>
        </w:rPr>
        <w:t xml:space="preserve">The word </w:t>
      </w:r>
      <w:r w:rsidRPr="00472518">
        <w:rPr>
          <w:i/>
          <w:sz w:val="20"/>
        </w:rPr>
        <w:t xml:space="preserve">includes </w:t>
      </w:r>
      <w:r w:rsidRPr="00472518">
        <w:rPr>
          <w:sz w:val="20"/>
        </w:rPr>
        <w:t>and similar words are not words of limitation and do not restrict the interpretation of a word or phrase in</w:t>
      </w:r>
      <w:r w:rsidR="00B83205" w:rsidRPr="00472518">
        <w:rPr>
          <w:sz w:val="20"/>
        </w:rPr>
        <w:t xml:space="preserve"> these Rules</w:t>
      </w:r>
      <w:r w:rsidRPr="00472518">
        <w:rPr>
          <w:sz w:val="20"/>
        </w:rPr>
        <w:t>.</w:t>
      </w:r>
    </w:p>
    <w:p w14:paraId="13E4BF77" w14:textId="77777777" w:rsidR="00B83205" w:rsidRPr="00472518" w:rsidRDefault="00207462" w:rsidP="009E6F8D">
      <w:pPr>
        <w:pStyle w:val="Heading3"/>
        <w:tabs>
          <w:tab w:val="clear" w:pos="1560"/>
          <w:tab w:val="num" w:pos="1418"/>
        </w:tabs>
        <w:ind w:left="1418"/>
        <w:rPr>
          <w:sz w:val="20"/>
        </w:rPr>
      </w:pPr>
      <w:r w:rsidRPr="00472518">
        <w:rPr>
          <w:sz w:val="20"/>
        </w:rPr>
        <w:t>A reference to a gender includes any gender.</w:t>
      </w:r>
    </w:p>
    <w:p w14:paraId="499200E9" w14:textId="77777777" w:rsidR="00B83205" w:rsidRPr="00472518" w:rsidRDefault="00207462" w:rsidP="009E6F8D">
      <w:pPr>
        <w:pStyle w:val="Heading3"/>
        <w:tabs>
          <w:tab w:val="clear" w:pos="1560"/>
          <w:tab w:val="num" w:pos="1418"/>
        </w:tabs>
        <w:ind w:left="1418"/>
        <w:rPr>
          <w:sz w:val="20"/>
        </w:rPr>
      </w:pPr>
      <w:r w:rsidRPr="00472518">
        <w:rPr>
          <w:sz w:val="20"/>
        </w:rPr>
        <w:t>I</w:t>
      </w:r>
      <w:r w:rsidR="00B83205" w:rsidRPr="00472518">
        <w:rPr>
          <w:sz w:val="20"/>
        </w:rPr>
        <w:t>f the date on which a thing must be done is not a Business Day, then that thing must be done on the next Business Day</w:t>
      </w:r>
      <w:r w:rsidRPr="00472518">
        <w:rPr>
          <w:sz w:val="20"/>
        </w:rPr>
        <w:t>.</w:t>
      </w:r>
    </w:p>
    <w:p w14:paraId="0139CBD5" w14:textId="77777777" w:rsidR="00B83205" w:rsidRPr="00472518" w:rsidRDefault="00207462" w:rsidP="009E6F8D">
      <w:pPr>
        <w:pStyle w:val="Heading3"/>
        <w:tabs>
          <w:tab w:val="clear" w:pos="1560"/>
          <w:tab w:val="num" w:pos="1418"/>
        </w:tabs>
        <w:ind w:left="1418"/>
        <w:rPr>
          <w:sz w:val="20"/>
        </w:rPr>
      </w:pPr>
      <w:r w:rsidRPr="00472518">
        <w:rPr>
          <w:sz w:val="20"/>
        </w:rPr>
        <w:t>I</w:t>
      </w:r>
      <w:r w:rsidR="00B83205" w:rsidRPr="00472518">
        <w:rPr>
          <w:sz w:val="20"/>
        </w:rPr>
        <w:t>f a period of time runs from a given date, act or event, then the time is calculated exclusive of the date, act or event</w:t>
      </w:r>
      <w:r w:rsidRPr="00472518">
        <w:rPr>
          <w:sz w:val="20"/>
        </w:rPr>
        <w:t>.</w:t>
      </w:r>
    </w:p>
    <w:p w14:paraId="214D4E0C" w14:textId="77777777" w:rsidR="00B83205" w:rsidRPr="00472518" w:rsidRDefault="00207462" w:rsidP="009E6F8D">
      <w:pPr>
        <w:pStyle w:val="Heading3"/>
        <w:tabs>
          <w:tab w:val="clear" w:pos="1560"/>
          <w:tab w:val="num" w:pos="1418"/>
        </w:tabs>
        <w:ind w:left="1418"/>
        <w:rPr>
          <w:sz w:val="20"/>
        </w:rPr>
      </w:pPr>
      <w:r w:rsidRPr="00472518">
        <w:rPr>
          <w:sz w:val="20"/>
        </w:rPr>
        <w:t>H</w:t>
      </w:r>
      <w:r w:rsidR="00B83205" w:rsidRPr="00472518">
        <w:rPr>
          <w:sz w:val="20"/>
        </w:rPr>
        <w:t>eadings are used for convenience only and do not affect the interpretation of these Rules</w:t>
      </w:r>
      <w:r w:rsidRPr="00472518">
        <w:rPr>
          <w:sz w:val="20"/>
        </w:rPr>
        <w:t>.</w:t>
      </w:r>
    </w:p>
    <w:p w14:paraId="2DB7E785" w14:textId="77777777" w:rsidR="00E23C4B" w:rsidRPr="00472518" w:rsidRDefault="00207462" w:rsidP="009E6F8D">
      <w:pPr>
        <w:pStyle w:val="Heading3"/>
        <w:tabs>
          <w:tab w:val="clear" w:pos="1560"/>
          <w:tab w:val="num" w:pos="1418"/>
        </w:tabs>
        <w:ind w:left="1418"/>
        <w:rPr>
          <w:sz w:val="20"/>
        </w:rPr>
      </w:pPr>
      <w:r w:rsidRPr="00472518">
        <w:rPr>
          <w:sz w:val="20"/>
        </w:rPr>
        <w:t>I</w:t>
      </w:r>
      <w:r w:rsidR="00B83205" w:rsidRPr="00472518">
        <w:rPr>
          <w:sz w:val="20"/>
        </w:rPr>
        <w:t xml:space="preserve">f a word or phrase is defined, </w:t>
      </w:r>
      <w:r w:rsidRPr="00472518">
        <w:rPr>
          <w:sz w:val="20"/>
        </w:rPr>
        <w:t xml:space="preserve">then its </w:t>
      </w:r>
      <w:r w:rsidR="00B83205" w:rsidRPr="00472518">
        <w:rPr>
          <w:sz w:val="20"/>
        </w:rPr>
        <w:t>other grammatical forms have a corresponding meaning.</w:t>
      </w:r>
    </w:p>
    <w:p w14:paraId="0339B166" w14:textId="77777777" w:rsidR="00683167" w:rsidRPr="00472518" w:rsidRDefault="00683167" w:rsidP="009E6F8D">
      <w:pPr>
        <w:pStyle w:val="Heading3"/>
        <w:tabs>
          <w:tab w:val="clear" w:pos="1560"/>
          <w:tab w:val="num" w:pos="1418"/>
        </w:tabs>
        <w:ind w:left="1418"/>
        <w:rPr>
          <w:sz w:val="20"/>
        </w:rPr>
      </w:pPr>
      <w:r w:rsidRPr="00472518">
        <w:rPr>
          <w:sz w:val="20"/>
        </w:rPr>
        <w:lastRenderedPageBreak/>
        <w:t xml:space="preserve">A reference to </w:t>
      </w:r>
      <w:r w:rsidRPr="00A77057">
        <w:rPr>
          <w:b/>
          <w:sz w:val="20"/>
        </w:rPr>
        <w:t>resolve</w:t>
      </w:r>
      <w:r w:rsidRPr="00472518">
        <w:rPr>
          <w:sz w:val="20"/>
        </w:rPr>
        <w:t xml:space="preserve">, </w:t>
      </w:r>
      <w:r w:rsidRPr="00A77057">
        <w:rPr>
          <w:b/>
          <w:sz w:val="20"/>
        </w:rPr>
        <w:t>resolution</w:t>
      </w:r>
      <w:r w:rsidRPr="00472518">
        <w:rPr>
          <w:sz w:val="20"/>
        </w:rPr>
        <w:t xml:space="preserve"> or </w:t>
      </w:r>
      <w:r w:rsidRPr="00A77057">
        <w:rPr>
          <w:b/>
          <w:sz w:val="20"/>
        </w:rPr>
        <w:t>ordinary resolution</w:t>
      </w:r>
      <w:r w:rsidRPr="00472518">
        <w:rPr>
          <w:sz w:val="20"/>
        </w:rPr>
        <w:t xml:space="preserve"> means a resolution (other than a Special Resolution) which is passed at a General Meeting by the majority of the Members who are present and entitled to vote, or at a Committee Meeting by the majority of Committee Members who are present and entitled to vote (as applicable).</w:t>
      </w:r>
    </w:p>
    <w:p w14:paraId="57574A3E" w14:textId="2BC9D739" w:rsidR="00435953" w:rsidRPr="00472518" w:rsidRDefault="00435953" w:rsidP="008B5099">
      <w:pPr>
        <w:pStyle w:val="Heading1"/>
        <w:rPr>
          <w:sz w:val="22"/>
        </w:rPr>
      </w:pPr>
      <w:bookmarkStart w:id="19" w:name="_Toc48243169"/>
      <w:r w:rsidRPr="00472518">
        <w:rPr>
          <w:sz w:val="22"/>
        </w:rPr>
        <w:t>Objects</w:t>
      </w:r>
      <w:bookmarkEnd w:id="16"/>
      <w:r w:rsidR="00884828">
        <w:rPr>
          <w:sz w:val="22"/>
        </w:rPr>
        <w:t xml:space="preserve"> </w:t>
      </w:r>
      <w:r w:rsidR="00791C72" w:rsidRPr="00472518">
        <w:rPr>
          <w:sz w:val="22"/>
        </w:rPr>
        <w:t xml:space="preserve">and </w:t>
      </w:r>
      <w:r w:rsidR="00351522" w:rsidRPr="00472518">
        <w:rPr>
          <w:sz w:val="22"/>
        </w:rPr>
        <w:t>a</w:t>
      </w:r>
      <w:r w:rsidR="00791C72" w:rsidRPr="00472518">
        <w:rPr>
          <w:sz w:val="22"/>
        </w:rPr>
        <w:t>ctivities</w:t>
      </w:r>
      <w:bookmarkEnd w:id="19"/>
    </w:p>
    <w:p w14:paraId="4AC806DA" w14:textId="77777777" w:rsidR="00791C72" w:rsidRPr="00472518" w:rsidRDefault="00791C72" w:rsidP="008B5099">
      <w:pPr>
        <w:pStyle w:val="Heading2"/>
        <w:rPr>
          <w:sz w:val="20"/>
        </w:rPr>
      </w:pPr>
      <w:bookmarkStart w:id="20" w:name="_Ref490816235"/>
      <w:r w:rsidRPr="00472518">
        <w:rPr>
          <w:sz w:val="20"/>
        </w:rPr>
        <w:t>Objects</w:t>
      </w:r>
      <w:bookmarkEnd w:id="20"/>
    </w:p>
    <w:p w14:paraId="1A31ED8C" w14:textId="77777777" w:rsidR="00435953" w:rsidRPr="00472518" w:rsidRDefault="00435953" w:rsidP="00457D00">
      <w:pPr>
        <w:pStyle w:val="BodyTextIndent"/>
        <w:rPr>
          <w:sz w:val="20"/>
        </w:rPr>
      </w:pPr>
      <w:r w:rsidRPr="00472518">
        <w:rPr>
          <w:sz w:val="20"/>
        </w:rPr>
        <w:t>The objects of the Association are</w:t>
      </w:r>
      <w:r w:rsidR="00AB065B">
        <w:rPr>
          <w:sz w:val="20"/>
        </w:rPr>
        <w:t xml:space="preserve"> to</w:t>
      </w:r>
      <w:r w:rsidRPr="00472518">
        <w:rPr>
          <w:sz w:val="20"/>
        </w:rPr>
        <w:t>:</w:t>
      </w:r>
    </w:p>
    <w:p w14:paraId="0872D43A" w14:textId="77777777" w:rsidR="005D7277" w:rsidRDefault="005D7277" w:rsidP="00A50C65">
      <w:pPr>
        <w:pStyle w:val="Heading3"/>
        <w:tabs>
          <w:tab w:val="clear" w:pos="1560"/>
        </w:tabs>
        <w:ind w:left="1418"/>
        <w:rPr>
          <w:sz w:val="20"/>
        </w:rPr>
      </w:pPr>
      <w:r>
        <w:rPr>
          <w:sz w:val="20"/>
        </w:rPr>
        <w:t>to encourage and promote the class within Western Australia;</w:t>
      </w:r>
    </w:p>
    <w:p w14:paraId="384469AC" w14:textId="77777777" w:rsidR="005D7277" w:rsidRDefault="005D7277" w:rsidP="00A50C65">
      <w:pPr>
        <w:pStyle w:val="Heading3"/>
        <w:tabs>
          <w:tab w:val="clear" w:pos="1560"/>
        </w:tabs>
        <w:ind w:left="1418"/>
        <w:rPr>
          <w:sz w:val="20"/>
        </w:rPr>
      </w:pPr>
      <w:r>
        <w:rPr>
          <w:sz w:val="20"/>
        </w:rPr>
        <w:t>to maintain the one-design character of the International Optimist Dinghy;</w:t>
      </w:r>
    </w:p>
    <w:p w14:paraId="3396B298" w14:textId="77777777" w:rsidR="005D7277" w:rsidRDefault="005D7277" w:rsidP="00A50C65">
      <w:pPr>
        <w:pStyle w:val="Heading3"/>
        <w:tabs>
          <w:tab w:val="clear" w:pos="1560"/>
        </w:tabs>
        <w:ind w:left="1418"/>
        <w:rPr>
          <w:sz w:val="20"/>
        </w:rPr>
      </w:pPr>
      <w:r>
        <w:rPr>
          <w:sz w:val="20"/>
        </w:rPr>
        <w:t>to coordinate and manage the affairs and rules of the class within Western Australia;</w:t>
      </w:r>
    </w:p>
    <w:p w14:paraId="374E3328" w14:textId="77777777" w:rsidR="005D7277" w:rsidRDefault="005D7277" w:rsidP="00A50C65">
      <w:pPr>
        <w:pStyle w:val="Heading3"/>
        <w:tabs>
          <w:tab w:val="clear" w:pos="1560"/>
        </w:tabs>
        <w:ind w:left="1418"/>
        <w:rPr>
          <w:sz w:val="20"/>
        </w:rPr>
      </w:pPr>
      <w:r>
        <w:rPr>
          <w:sz w:val="20"/>
        </w:rPr>
        <w:t>to coordinate sail training and competition in the class in Western Australia;</w:t>
      </w:r>
    </w:p>
    <w:p w14:paraId="4E0D5960" w14:textId="77777777" w:rsidR="005D7277" w:rsidRDefault="005D7277" w:rsidP="00A50C65">
      <w:pPr>
        <w:pStyle w:val="Heading3"/>
        <w:tabs>
          <w:tab w:val="clear" w:pos="1560"/>
        </w:tabs>
        <w:ind w:left="1418"/>
        <w:rPr>
          <w:sz w:val="20"/>
        </w:rPr>
      </w:pPr>
      <w:r>
        <w:rPr>
          <w:sz w:val="20"/>
        </w:rPr>
        <w:t>to hold a Western Australia Championship each year;</w:t>
      </w:r>
    </w:p>
    <w:p w14:paraId="712A9B87" w14:textId="77777777" w:rsidR="001A3E37" w:rsidRDefault="005D7277" w:rsidP="00A50C65">
      <w:pPr>
        <w:pStyle w:val="Heading3"/>
        <w:tabs>
          <w:tab w:val="clear" w:pos="1560"/>
        </w:tabs>
        <w:ind w:left="1418"/>
        <w:rPr>
          <w:sz w:val="20"/>
        </w:rPr>
      </w:pPr>
      <w:r>
        <w:rPr>
          <w:sz w:val="20"/>
        </w:rPr>
        <w:t xml:space="preserve">from time to time </w:t>
      </w:r>
      <w:r w:rsidR="001A3E37">
        <w:rPr>
          <w:sz w:val="20"/>
        </w:rPr>
        <w:t>to hold the Australian Championship on behalf of the Australian Association;</w:t>
      </w:r>
    </w:p>
    <w:p w14:paraId="0A9D7A37" w14:textId="77777777" w:rsidR="001A3E37" w:rsidRDefault="001A3E37" w:rsidP="00A50C65">
      <w:pPr>
        <w:pStyle w:val="Heading3"/>
        <w:tabs>
          <w:tab w:val="clear" w:pos="1560"/>
        </w:tabs>
        <w:ind w:left="1418"/>
        <w:rPr>
          <w:sz w:val="20"/>
        </w:rPr>
      </w:pPr>
      <w:r>
        <w:rPr>
          <w:sz w:val="20"/>
        </w:rPr>
        <w:t>to maintain a ranking system to be used as the basis for selection for any Optimist sailing event at which selection of sailors is required;</w:t>
      </w:r>
    </w:p>
    <w:p w14:paraId="5666404F" w14:textId="77777777" w:rsidR="00A02DED" w:rsidRPr="00472518" w:rsidRDefault="00A02DED" w:rsidP="00791C72">
      <w:pPr>
        <w:pStyle w:val="Heading2"/>
        <w:rPr>
          <w:sz w:val="20"/>
        </w:rPr>
      </w:pPr>
      <w:r w:rsidRPr="00472518">
        <w:rPr>
          <w:sz w:val="20"/>
        </w:rPr>
        <w:t xml:space="preserve">Activities of the Association </w:t>
      </w:r>
    </w:p>
    <w:p w14:paraId="2BBDF69C" w14:textId="77777777" w:rsidR="00A02DED" w:rsidRPr="00472518" w:rsidRDefault="00A02DED" w:rsidP="00457D00">
      <w:pPr>
        <w:pStyle w:val="BodyTextIndent"/>
        <w:rPr>
          <w:rFonts w:eastAsiaTheme="majorEastAsia"/>
          <w:sz w:val="20"/>
        </w:rPr>
      </w:pPr>
      <w:r w:rsidRPr="00472518">
        <w:rPr>
          <w:sz w:val="20"/>
        </w:rPr>
        <w:t>The</w:t>
      </w:r>
      <w:r w:rsidR="005543A0">
        <w:rPr>
          <w:sz w:val="20"/>
        </w:rPr>
        <w:t xml:space="preserve"> </w:t>
      </w:r>
      <w:r w:rsidR="0014165B" w:rsidRPr="00472518">
        <w:rPr>
          <w:rFonts w:eastAsiaTheme="majorEastAsia"/>
          <w:sz w:val="20"/>
        </w:rPr>
        <w:t>Association</w:t>
      </w:r>
      <w:r w:rsidRPr="00472518">
        <w:rPr>
          <w:rFonts w:eastAsiaTheme="majorEastAsia"/>
          <w:sz w:val="20"/>
        </w:rPr>
        <w:t xml:space="preserve"> must operate solely for the purpose of promoting and advancing the Objects.  However, the </w:t>
      </w:r>
      <w:r w:rsidR="0014165B" w:rsidRPr="00472518">
        <w:rPr>
          <w:rFonts w:eastAsiaTheme="majorEastAsia"/>
          <w:sz w:val="20"/>
        </w:rPr>
        <w:t>Association</w:t>
      </w:r>
      <w:r w:rsidRPr="00472518">
        <w:rPr>
          <w:rFonts w:eastAsiaTheme="majorEastAsia"/>
          <w:sz w:val="20"/>
        </w:rPr>
        <w:t xml:space="preserve"> is not required to promote all of the particular Objects at the same time or in any particular order and may, in its absolute discretion, determine the level and amount of promotion, funding or any other support which should be applied to any of the particular Objects at any given time.</w:t>
      </w:r>
    </w:p>
    <w:p w14:paraId="31AA8555" w14:textId="77777777" w:rsidR="00EC043A" w:rsidRPr="00472518" w:rsidRDefault="00EC043A" w:rsidP="00683E9E">
      <w:pPr>
        <w:pStyle w:val="Heading1"/>
        <w:rPr>
          <w:sz w:val="22"/>
        </w:rPr>
      </w:pPr>
      <w:bookmarkStart w:id="21" w:name="_Toc48243170"/>
      <w:r w:rsidRPr="00472518">
        <w:rPr>
          <w:sz w:val="22"/>
        </w:rPr>
        <w:t>Powers of the Association</w:t>
      </w:r>
      <w:bookmarkEnd w:id="21"/>
    </w:p>
    <w:p w14:paraId="75C9CC5E" w14:textId="77777777" w:rsidR="00EC043A" w:rsidRPr="00472518" w:rsidRDefault="00EC043A" w:rsidP="00457D00">
      <w:pPr>
        <w:pStyle w:val="BodyTextIndent"/>
        <w:rPr>
          <w:sz w:val="20"/>
        </w:rPr>
      </w:pPr>
      <w:r w:rsidRPr="00472518">
        <w:rPr>
          <w:sz w:val="20"/>
        </w:rPr>
        <w:t>The Association has the powers conferred on it by the Act, including the power to:</w:t>
      </w:r>
    </w:p>
    <w:p w14:paraId="59B21EB8" w14:textId="77777777" w:rsidR="00EC043A" w:rsidRPr="00472518" w:rsidRDefault="00EC043A" w:rsidP="00472518">
      <w:pPr>
        <w:pStyle w:val="Heading3"/>
        <w:tabs>
          <w:tab w:val="clear" w:pos="1560"/>
        </w:tabs>
        <w:ind w:left="1418"/>
        <w:rPr>
          <w:sz w:val="20"/>
        </w:rPr>
      </w:pPr>
      <w:r w:rsidRPr="00472518">
        <w:rPr>
          <w:sz w:val="20"/>
        </w:rPr>
        <w:t xml:space="preserve">acquire, hold, deal with and dispose of any real or personal property; </w:t>
      </w:r>
    </w:p>
    <w:p w14:paraId="21515A54" w14:textId="77777777" w:rsidR="00EC043A" w:rsidRPr="00472518" w:rsidRDefault="00EC043A" w:rsidP="00472518">
      <w:pPr>
        <w:pStyle w:val="Heading3"/>
        <w:tabs>
          <w:tab w:val="clear" w:pos="1560"/>
        </w:tabs>
        <w:ind w:left="1418"/>
        <w:rPr>
          <w:sz w:val="20"/>
        </w:rPr>
      </w:pPr>
      <w:r w:rsidRPr="00472518">
        <w:rPr>
          <w:sz w:val="20"/>
        </w:rPr>
        <w:t>open and operate bank accounts;</w:t>
      </w:r>
    </w:p>
    <w:p w14:paraId="4903080E" w14:textId="77777777" w:rsidR="00EC043A" w:rsidRPr="00472518" w:rsidRDefault="00EC043A" w:rsidP="00472518">
      <w:pPr>
        <w:pStyle w:val="Heading3"/>
        <w:tabs>
          <w:tab w:val="clear" w:pos="1560"/>
        </w:tabs>
        <w:ind w:left="1418"/>
        <w:rPr>
          <w:sz w:val="20"/>
        </w:rPr>
      </w:pPr>
      <w:r w:rsidRPr="00472518">
        <w:rPr>
          <w:sz w:val="20"/>
        </w:rPr>
        <w:t>invest any money of the Association not immediately required</w:t>
      </w:r>
      <w:r w:rsidR="00E20E17" w:rsidRPr="00472518">
        <w:rPr>
          <w:sz w:val="20"/>
        </w:rPr>
        <w:t xml:space="preserve"> upon </w:t>
      </w:r>
      <w:r w:rsidR="009E1C91" w:rsidRPr="00472518">
        <w:rPr>
          <w:sz w:val="20"/>
        </w:rPr>
        <w:t xml:space="preserve">any </w:t>
      </w:r>
      <w:r w:rsidR="00E20E17" w:rsidRPr="00472518">
        <w:rPr>
          <w:sz w:val="20"/>
        </w:rPr>
        <w:t xml:space="preserve">terms and conditions </w:t>
      </w:r>
      <w:r w:rsidR="00382871" w:rsidRPr="00472518">
        <w:rPr>
          <w:sz w:val="20"/>
        </w:rPr>
        <w:t>that</w:t>
      </w:r>
      <w:r w:rsidR="00E20E17" w:rsidRPr="00472518">
        <w:rPr>
          <w:sz w:val="20"/>
        </w:rPr>
        <w:t xml:space="preserve"> the Committee </w:t>
      </w:r>
      <w:r w:rsidR="00E23C4B" w:rsidRPr="00472518">
        <w:rPr>
          <w:sz w:val="20"/>
        </w:rPr>
        <w:t>determines</w:t>
      </w:r>
      <w:r w:rsidRPr="00472518">
        <w:rPr>
          <w:sz w:val="20"/>
        </w:rPr>
        <w:t>;</w:t>
      </w:r>
    </w:p>
    <w:p w14:paraId="1458DC20" w14:textId="77777777" w:rsidR="007471E0" w:rsidRPr="00472518" w:rsidRDefault="007471E0" w:rsidP="00472518">
      <w:pPr>
        <w:pStyle w:val="Heading3"/>
        <w:tabs>
          <w:tab w:val="clear" w:pos="1560"/>
        </w:tabs>
        <w:ind w:left="1418"/>
        <w:rPr>
          <w:sz w:val="20"/>
        </w:rPr>
      </w:pPr>
      <w:r w:rsidRPr="00472518">
        <w:rPr>
          <w:sz w:val="20"/>
        </w:rPr>
        <w:t>borrow or secure financial indebtedness;</w:t>
      </w:r>
    </w:p>
    <w:p w14:paraId="300185B4" w14:textId="77777777" w:rsidR="00EC043A" w:rsidRPr="00472518" w:rsidRDefault="00EC043A" w:rsidP="00472518">
      <w:pPr>
        <w:pStyle w:val="Heading3"/>
        <w:tabs>
          <w:tab w:val="clear" w:pos="1560"/>
        </w:tabs>
        <w:ind w:left="1418"/>
        <w:rPr>
          <w:sz w:val="20"/>
        </w:rPr>
      </w:pPr>
      <w:r w:rsidRPr="00472518">
        <w:rPr>
          <w:sz w:val="20"/>
        </w:rPr>
        <w:t xml:space="preserve">give </w:t>
      </w:r>
      <w:r w:rsidR="00DC5A5B" w:rsidRPr="00472518">
        <w:rPr>
          <w:sz w:val="20"/>
        </w:rPr>
        <w:t xml:space="preserve">any </w:t>
      </w:r>
      <w:r w:rsidRPr="00472518">
        <w:rPr>
          <w:sz w:val="20"/>
        </w:rPr>
        <w:t xml:space="preserve">security </w:t>
      </w:r>
      <w:r w:rsidR="007471E0" w:rsidRPr="00472518">
        <w:rPr>
          <w:sz w:val="20"/>
        </w:rPr>
        <w:t xml:space="preserve">over the real or personal property of the Association </w:t>
      </w:r>
      <w:r w:rsidRPr="00472518">
        <w:rPr>
          <w:sz w:val="20"/>
        </w:rPr>
        <w:t xml:space="preserve">for the discharge of liabilities incurred by the Association </w:t>
      </w:r>
      <w:r w:rsidR="00DC5A5B" w:rsidRPr="00472518">
        <w:rPr>
          <w:sz w:val="20"/>
        </w:rPr>
        <w:t xml:space="preserve">that </w:t>
      </w:r>
      <w:r w:rsidRPr="00472518">
        <w:rPr>
          <w:sz w:val="20"/>
        </w:rPr>
        <w:t xml:space="preserve">the Committee </w:t>
      </w:r>
      <w:r w:rsidR="00DC5A5B" w:rsidRPr="00472518">
        <w:rPr>
          <w:sz w:val="20"/>
        </w:rPr>
        <w:t>determines</w:t>
      </w:r>
      <w:r w:rsidRPr="00472518">
        <w:rPr>
          <w:sz w:val="20"/>
        </w:rPr>
        <w:t>;</w:t>
      </w:r>
    </w:p>
    <w:p w14:paraId="45730835" w14:textId="77777777" w:rsidR="00EC043A" w:rsidRPr="00472518" w:rsidRDefault="00EC043A" w:rsidP="00472518">
      <w:pPr>
        <w:pStyle w:val="Heading3"/>
        <w:tabs>
          <w:tab w:val="clear" w:pos="1560"/>
        </w:tabs>
        <w:ind w:left="1418"/>
        <w:rPr>
          <w:sz w:val="20"/>
        </w:rPr>
      </w:pPr>
      <w:r w:rsidRPr="00472518">
        <w:rPr>
          <w:sz w:val="20"/>
        </w:rPr>
        <w:t xml:space="preserve">appoint agents to transact any business of the Association on its behalf; </w:t>
      </w:r>
    </w:p>
    <w:p w14:paraId="690EAD79" w14:textId="77777777" w:rsidR="00EC043A" w:rsidRPr="00472518" w:rsidRDefault="00EC043A" w:rsidP="00472518">
      <w:pPr>
        <w:pStyle w:val="Heading3"/>
        <w:tabs>
          <w:tab w:val="clear" w:pos="1560"/>
        </w:tabs>
        <w:ind w:left="1418"/>
        <w:rPr>
          <w:sz w:val="20"/>
        </w:rPr>
      </w:pPr>
      <w:r w:rsidRPr="00472518">
        <w:rPr>
          <w:sz w:val="20"/>
        </w:rPr>
        <w:t xml:space="preserve">enter into any contract </w:t>
      </w:r>
      <w:r w:rsidR="00DC5A5B" w:rsidRPr="00472518">
        <w:rPr>
          <w:sz w:val="20"/>
        </w:rPr>
        <w:t xml:space="preserve">the Committee </w:t>
      </w:r>
      <w:r w:rsidRPr="00472518">
        <w:rPr>
          <w:sz w:val="20"/>
        </w:rPr>
        <w:t>considers necessary or desirable;</w:t>
      </w:r>
    </w:p>
    <w:p w14:paraId="7321DB16" w14:textId="77777777" w:rsidR="00EC043A" w:rsidRPr="00472518" w:rsidRDefault="00EC043A" w:rsidP="00472518">
      <w:pPr>
        <w:pStyle w:val="Heading3"/>
        <w:tabs>
          <w:tab w:val="clear" w:pos="1560"/>
        </w:tabs>
        <w:ind w:left="1418"/>
        <w:rPr>
          <w:sz w:val="20"/>
        </w:rPr>
      </w:pPr>
      <w:r w:rsidRPr="00472518">
        <w:rPr>
          <w:sz w:val="20"/>
        </w:rPr>
        <w:lastRenderedPageBreak/>
        <w:t xml:space="preserve">appoint, employ and dismiss any staff of the Association as required and on </w:t>
      </w:r>
      <w:r w:rsidR="00DC5A5B" w:rsidRPr="00472518">
        <w:rPr>
          <w:sz w:val="20"/>
        </w:rPr>
        <w:t xml:space="preserve">any </w:t>
      </w:r>
      <w:r w:rsidRPr="00472518">
        <w:rPr>
          <w:sz w:val="20"/>
        </w:rPr>
        <w:t xml:space="preserve">terms and conditions </w:t>
      </w:r>
      <w:r w:rsidR="00382871" w:rsidRPr="00472518">
        <w:rPr>
          <w:sz w:val="20"/>
        </w:rPr>
        <w:t>that</w:t>
      </w:r>
      <w:r w:rsidRPr="00472518">
        <w:rPr>
          <w:sz w:val="20"/>
        </w:rPr>
        <w:t xml:space="preserve"> the Committee </w:t>
      </w:r>
      <w:r w:rsidR="00DC5A5B" w:rsidRPr="00472518">
        <w:rPr>
          <w:sz w:val="20"/>
        </w:rPr>
        <w:t>determines</w:t>
      </w:r>
      <w:r w:rsidRPr="00472518">
        <w:rPr>
          <w:sz w:val="20"/>
        </w:rPr>
        <w:t>; and</w:t>
      </w:r>
    </w:p>
    <w:p w14:paraId="74DEDCEA" w14:textId="77777777" w:rsidR="00EC043A" w:rsidRPr="00472518" w:rsidRDefault="00EC043A" w:rsidP="00472518">
      <w:pPr>
        <w:pStyle w:val="Heading3"/>
        <w:tabs>
          <w:tab w:val="clear" w:pos="1560"/>
        </w:tabs>
        <w:ind w:left="1418"/>
        <w:rPr>
          <w:sz w:val="20"/>
        </w:rPr>
      </w:pPr>
      <w:r w:rsidRPr="00472518">
        <w:rPr>
          <w:sz w:val="20"/>
        </w:rPr>
        <w:t xml:space="preserve">do all other things </w:t>
      </w:r>
      <w:r w:rsidR="00DC5A5B" w:rsidRPr="00472518">
        <w:rPr>
          <w:sz w:val="20"/>
        </w:rPr>
        <w:t xml:space="preserve">that </w:t>
      </w:r>
      <w:r w:rsidRPr="00472518">
        <w:rPr>
          <w:sz w:val="20"/>
        </w:rPr>
        <w:t xml:space="preserve">the Committee </w:t>
      </w:r>
      <w:r w:rsidR="00382871" w:rsidRPr="00472518">
        <w:rPr>
          <w:sz w:val="20"/>
        </w:rPr>
        <w:t>considers</w:t>
      </w:r>
      <w:r w:rsidRPr="00472518">
        <w:rPr>
          <w:sz w:val="20"/>
        </w:rPr>
        <w:t xml:space="preserve"> necessary, incidental or conducive to the attainment of the Objects and the exercise of the above powers.</w:t>
      </w:r>
    </w:p>
    <w:p w14:paraId="24CDFC03" w14:textId="77777777" w:rsidR="00811BD8" w:rsidRPr="00472518" w:rsidRDefault="00811BD8" w:rsidP="00683E9E">
      <w:pPr>
        <w:pStyle w:val="Heading1"/>
        <w:rPr>
          <w:sz w:val="22"/>
        </w:rPr>
      </w:pPr>
      <w:bookmarkStart w:id="22" w:name="_Toc48243171"/>
      <w:r w:rsidRPr="00472518">
        <w:rPr>
          <w:sz w:val="22"/>
        </w:rPr>
        <w:t xml:space="preserve">Property and </w:t>
      </w:r>
      <w:r w:rsidR="004D14C4" w:rsidRPr="00472518">
        <w:rPr>
          <w:sz w:val="22"/>
        </w:rPr>
        <w:t>i</w:t>
      </w:r>
      <w:r w:rsidRPr="00472518">
        <w:rPr>
          <w:sz w:val="22"/>
        </w:rPr>
        <w:t>ncome</w:t>
      </w:r>
      <w:bookmarkEnd w:id="22"/>
    </w:p>
    <w:p w14:paraId="0D49D470" w14:textId="77777777" w:rsidR="00811BD8" w:rsidRPr="00472518" w:rsidRDefault="00811BD8" w:rsidP="00683E9E">
      <w:pPr>
        <w:pStyle w:val="Heading2"/>
        <w:rPr>
          <w:sz w:val="20"/>
        </w:rPr>
      </w:pPr>
      <w:bookmarkStart w:id="23" w:name="_Ref477180321"/>
      <w:r w:rsidRPr="00472518">
        <w:rPr>
          <w:sz w:val="20"/>
        </w:rPr>
        <w:t>Members not to profit</w:t>
      </w:r>
      <w:bookmarkEnd w:id="23"/>
    </w:p>
    <w:p w14:paraId="64677BE4" w14:textId="77777777" w:rsidR="00D63CCE" w:rsidRPr="00472518" w:rsidRDefault="00925F25" w:rsidP="00683E9E">
      <w:pPr>
        <w:pStyle w:val="BodyTextIndent"/>
        <w:rPr>
          <w:sz w:val="20"/>
        </w:rPr>
      </w:pPr>
      <w:r w:rsidRPr="00472518">
        <w:rPr>
          <w:sz w:val="20"/>
        </w:rPr>
        <w:t xml:space="preserve">The property and income of the Association </w:t>
      </w:r>
      <w:r w:rsidR="00405B6D" w:rsidRPr="00472518">
        <w:rPr>
          <w:sz w:val="20"/>
        </w:rPr>
        <w:t xml:space="preserve">must </w:t>
      </w:r>
      <w:r w:rsidRPr="00472518">
        <w:rPr>
          <w:sz w:val="20"/>
        </w:rPr>
        <w:t>be applied solel</w:t>
      </w:r>
      <w:r w:rsidR="0036213D" w:rsidRPr="00472518">
        <w:rPr>
          <w:sz w:val="20"/>
        </w:rPr>
        <w:t>y towards the promotion of the O</w:t>
      </w:r>
      <w:r w:rsidRPr="00472518">
        <w:rPr>
          <w:sz w:val="20"/>
        </w:rPr>
        <w:t xml:space="preserve">bjects </w:t>
      </w:r>
      <w:r w:rsidR="00607A08" w:rsidRPr="00472518">
        <w:rPr>
          <w:sz w:val="20"/>
        </w:rPr>
        <w:t xml:space="preserve">of the Association </w:t>
      </w:r>
      <w:r w:rsidRPr="00472518">
        <w:rPr>
          <w:sz w:val="20"/>
        </w:rPr>
        <w:t xml:space="preserve">and no part of that property or income may be paid or otherwise distributed to </w:t>
      </w:r>
      <w:r w:rsidR="00607A08" w:rsidRPr="00472518">
        <w:rPr>
          <w:sz w:val="20"/>
        </w:rPr>
        <w:t xml:space="preserve">any </w:t>
      </w:r>
      <w:r w:rsidR="00E13091" w:rsidRPr="00472518">
        <w:rPr>
          <w:sz w:val="20"/>
        </w:rPr>
        <w:t>Member</w:t>
      </w:r>
      <w:r w:rsidR="00351522" w:rsidRPr="00472518">
        <w:rPr>
          <w:sz w:val="20"/>
        </w:rPr>
        <w:t xml:space="preserve"> directly or indirectly</w:t>
      </w:r>
      <w:r w:rsidRPr="00472518">
        <w:rPr>
          <w:sz w:val="20"/>
        </w:rPr>
        <w:t>, except in goo</w:t>
      </w:r>
      <w:r w:rsidR="0036213D" w:rsidRPr="00472518">
        <w:rPr>
          <w:sz w:val="20"/>
        </w:rPr>
        <w:t xml:space="preserve">d faith in the promotion of </w:t>
      </w:r>
      <w:r w:rsidR="00E4379D" w:rsidRPr="00472518">
        <w:rPr>
          <w:sz w:val="20"/>
        </w:rPr>
        <w:t>the</w:t>
      </w:r>
      <w:r w:rsidR="005543A0">
        <w:rPr>
          <w:sz w:val="20"/>
        </w:rPr>
        <w:t xml:space="preserve"> </w:t>
      </w:r>
      <w:r w:rsidR="0036213D" w:rsidRPr="00472518">
        <w:rPr>
          <w:sz w:val="20"/>
        </w:rPr>
        <w:t>O</w:t>
      </w:r>
      <w:r w:rsidRPr="00472518">
        <w:rPr>
          <w:sz w:val="20"/>
        </w:rPr>
        <w:t xml:space="preserve">bjects.  </w:t>
      </w:r>
    </w:p>
    <w:p w14:paraId="7108C44C" w14:textId="77777777" w:rsidR="00811BD8" w:rsidRPr="00472518" w:rsidRDefault="00E3273A" w:rsidP="00683E9E">
      <w:pPr>
        <w:pStyle w:val="Heading2"/>
        <w:rPr>
          <w:sz w:val="20"/>
        </w:rPr>
      </w:pPr>
      <w:bookmarkStart w:id="24" w:name="_Ref450829884"/>
      <w:r w:rsidRPr="00472518">
        <w:rPr>
          <w:sz w:val="20"/>
        </w:rPr>
        <w:t>Payment</w:t>
      </w:r>
    </w:p>
    <w:p w14:paraId="785F9C14" w14:textId="10762EB7" w:rsidR="00811BD8" w:rsidRPr="00472518" w:rsidRDefault="00811BD8" w:rsidP="00457D00">
      <w:pPr>
        <w:pStyle w:val="BodyTextIndent"/>
        <w:rPr>
          <w:sz w:val="20"/>
        </w:rPr>
      </w:pPr>
      <w:r w:rsidRPr="00472518">
        <w:rPr>
          <w:sz w:val="20"/>
        </w:rPr>
        <w:t xml:space="preserve">Rule </w:t>
      </w:r>
      <w:r w:rsidR="00B96A5F">
        <w:fldChar w:fldCharType="begin"/>
      </w:r>
      <w:r w:rsidR="00B96A5F">
        <w:instrText xml:space="preserve"> REF _Ref477180321 \r \h  \* MERGEFORMAT </w:instrText>
      </w:r>
      <w:r w:rsidR="00B96A5F">
        <w:fldChar w:fldCharType="separate"/>
      </w:r>
      <w:r w:rsidR="0077568F" w:rsidRPr="0077568F">
        <w:rPr>
          <w:sz w:val="20"/>
        </w:rPr>
        <w:t>5.1</w:t>
      </w:r>
      <w:r w:rsidR="00B96A5F">
        <w:fldChar w:fldCharType="end"/>
      </w:r>
      <w:r w:rsidRPr="00472518">
        <w:rPr>
          <w:sz w:val="20"/>
        </w:rPr>
        <w:t xml:space="preserve"> does not prevent: </w:t>
      </w:r>
      <w:bookmarkEnd w:id="24"/>
    </w:p>
    <w:p w14:paraId="06F3B0DE" w14:textId="77777777" w:rsidR="00811BD8" w:rsidRPr="00472518" w:rsidRDefault="00811BD8" w:rsidP="00A50C65">
      <w:pPr>
        <w:pStyle w:val="Heading3"/>
        <w:numPr>
          <w:ilvl w:val="2"/>
          <w:numId w:val="18"/>
        </w:numPr>
        <w:rPr>
          <w:sz w:val="20"/>
        </w:rPr>
      </w:pPr>
      <w:bookmarkStart w:id="25" w:name="_Ref450646111"/>
      <w:r w:rsidRPr="00472518">
        <w:rPr>
          <w:sz w:val="20"/>
        </w:rPr>
        <w:t xml:space="preserve">the payment in good faith to any Member, officer, employee or agent of the Association or other person in return for </w:t>
      </w:r>
      <w:r w:rsidR="00E7126C" w:rsidRPr="00472518">
        <w:rPr>
          <w:sz w:val="20"/>
        </w:rPr>
        <w:t xml:space="preserve">goods or </w:t>
      </w:r>
      <w:r w:rsidRPr="00472518">
        <w:rPr>
          <w:sz w:val="20"/>
        </w:rPr>
        <w:t xml:space="preserve">services authorised by the </w:t>
      </w:r>
      <w:r w:rsidR="005C2CAC" w:rsidRPr="00472518">
        <w:rPr>
          <w:sz w:val="20"/>
        </w:rPr>
        <w:t>Committee</w:t>
      </w:r>
      <w:r w:rsidRPr="00472518">
        <w:rPr>
          <w:sz w:val="20"/>
        </w:rPr>
        <w:t xml:space="preserve"> and </w:t>
      </w:r>
      <w:r w:rsidR="00FC6E7F" w:rsidRPr="00472518">
        <w:rPr>
          <w:sz w:val="20"/>
        </w:rPr>
        <w:t>provided</w:t>
      </w:r>
      <w:r w:rsidRPr="00472518">
        <w:rPr>
          <w:sz w:val="20"/>
        </w:rPr>
        <w:t xml:space="preserve"> to the Association;</w:t>
      </w:r>
      <w:bookmarkEnd w:id="25"/>
    </w:p>
    <w:p w14:paraId="4DD4E307" w14:textId="77777777" w:rsidR="00811BD8" w:rsidRPr="00472518" w:rsidRDefault="00811BD8" w:rsidP="00A50C65">
      <w:pPr>
        <w:pStyle w:val="Heading3"/>
        <w:numPr>
          <w:ilvl w:val="2"/>
          <w:numId w:val="18"/>
        </w:numPr>
        <w:rPr>
          <w:sz w:val="20"/>
        </w:rPr>
      </w:pPr>
      <w:r w:rsidRPr="00472518">
        <w:rPr>
          <w:sz w:val="20"/>
        </w:rPr>
        <w:t>the payment of interest at a rate not exceeding the amount charged by the bank for the time being of the Association on overdraft accommodation of the same amount on any money lent by a Member to the Association;</w:t>
      </w:r>
    </w:p>
    <w:p w14:paraId="7B166E16" w14:textId="77777777" w:rsidR="00811BD8" w:rsidRPr="00472518" w:rsidRDefault="00811BD8" w:rsidP="00A50C65">
      <w:pPr>
        <w:pStyle w:val="Heading3"/>
        <w:numPr>
          <w:ilvl w:val="2"/>
          <w:numId w:val="18"/>
        </w:numPr>
        <w:rPr>
          <w:sz w:val="20"/>
        </w:rPr>
      </w:pPr>
      <w:r w:rsidRPr="00472518">
        <w:rPr>
          <w:sz w:val="20"/>
        </w:rPr>
        <w:t xml:space="preserve">the payment of reasonable and proper rent for premises leased or let by a Member to the Association; </w:t>
      </w:r>
    </w:p>
    <w:p w14:paraId="268A4D70" w14:textId="77777777" w:rsidR="00433D60" w:rsidRPr="00472518" w:rsidRDefault="00811BD8" w:rsidP="00A50C65">
      <w:pPr>
        <w:pStyle w:val="Heading3"/>
        <w:numPr>
          <w:ilvl w:val="2"/>
          <w:numId w:val="18"/>
        </w:numPr>
        <w:rPr>
          <w:sz w:val="20"/>
        </w:rPr>
      </w:pPr>
      <w:bookmarkStart w:id="26" w:name="_Ref450646124"/>
      <w:r w:rsidRPr="00472518">
        <w:rPr>
          <w:sz w:val="20"/>
        </w:rPr>
        <w:t>the payment of out of pocket expenses incurred by an authorised Member or other authorised person on behalf of the Association</w:t>
      </w:r>
      <w:r w:rsidR="00433D60" w:rsidRPr="00472518">
        <w:rPr>
          <w:sz w:val="20"/>
        </w:rPr>
        <w:t>;</w:t>
      </w:r>
      <w:r w:rsidR="007471E0" w:rsidRPr="00472518">
        <w:rPr>
          <w:sz w:val="20"/>
        </w:rPr>
        <w:t xml:space="preserve"> or</w:t>
      </w:r>
    </w:p>
    <w:p w14:paraId="22C97684" w14:textId="77777777" w:rsidR="00E14238" w:rsidRPr="00472518" w:rsidRDefault="00433D60" w:rsidP="00A50C65">
      <w:pPr>
        <w:pStyle w:val="Heading3"/>
        <w:numPr>
          <w:ilvl w:val="2"/>
          <w:numId w:val="18"/>
        </w:numPr>
        <w:rPr>
          <w:sz w:val="20"/>
        </w:rPr>
      </w:pPr>
      <w:r w:rsidRPr="00472518">
        <w:rPr>
          <w:sz w:val="20"/>
        </w:rPr>
        <w:t>the payment of out of pocket expenses incurred by a Committee Member for travel and accommodation in connection with the performance of that Committee Member’s functions</w:t>
      </w:r>
      <w:bookmarkEnd w:id="26"/>
      <w:r w:rsidR="007471E0" w:rsidRPr="00472518">
        <w:rPr>
          <w:sz w:val="20"/>
        </w:rPr>
        <w:t xml:space="preserve">. </w:t>
      </w:r>
    </w:p>
    <w:p w14:paraId="25D45B9B" w14:textId="77777777" w:rsidR="00DF0078" w:rsidRDefault="00E13091" w:rsidP="00683E9E">
      <w:pPr>
        <w:pStyle w:val="Heading1"/>
        <w:rPr>
          <w:sz w:val="22"/>
        </w:rPr>
      </w:pPr>
      <w:bookmarkStart w:id="27" w:name="_Ref522547108"/>
      <w:bookmarkStart w:id="28" w:name="_Toc48243172"/>
      <w:r w:rsidRPr="00472518">
        <w:rPr>
          <w:sz w:val="22"/>
        </w:rPr>
        <w:t>Member</w:t>
      </w:r>
      <w:r w:rsidR="005A3F68" w:rsidRPr="00472518">
        <w:rPr>
          <w:sz w:val="22"/>
        </w:rPr>
        <w:t>ship</w:t>
      </w:r>
      <w:bookmarkEnd w:id="27"/>
      <w:bookmarkEnd w:id="28"/>
    </w:p>
    <w:p w14:paraId="2CA0F912" w14:textId="77777777" w:rsidR="005A3F68" w:rsidRPr="00472518" w:rsidRDefault="00DF0078" w:rsidP="00683E9E">
      <w:pPr>
        <w:pStyle w:val="Heading2"/>
        <w:rPr>
          <w:sz w:val="20"/>
        </w:rPr>
      </w:pPr>
      <w:bookmarkStart w:id="29" w:name="_Ref487698912"/>
      <w:r w:rsidRPr="00472518">
        <w:rPr>
          <w:sz w:val="20"/>
        </w:rPr>
        <w:t>Eligibility</w:t>
      </w:r>
      <w:bookmarkEnd w:id="29"/>
    </w:p>
    <w:p w14:paraId="368000A1" w14:textId="77777777" w:rsidR="00DF0078" w:rsidRPr="00472518" w:rsidRDefault="00433D60" w:rsidP="00ED2AE9">
      <w:pPr>
        <w:pStyle w:val="Heading3"/>
        <w:numPr>
          <w:ilvl w:val="0"/>
          <w:numId w:val="0"/>
        </w:numPr>
        <w:ind w:left="709"/>
        <w:rPr>
          <w:sz w:val="20"/>
        </w:rPr>
      </w:pPr>
      <w:bookmarkStart w:id="30" w:name="_Ref487698913"/>
      <w:r w:rsidRPr="00472518">
        <w:rPr>
          <w:sz w:val="20"/>
        </w:rPr>
        <w:t>Membership of the Association is open to a</w:t>
      </w:r>
      <w:r w:rsidR="00DF0078" w:rsidRPr="00472518">
        <w:rPr>
          <w:sz w:val="20"/>
        </w:rPr>
        <w:t xml:space="preserve">ny person </w:t>
      </w:r>
      <w:bookmarkEnd w:id="30"/>
      <w:r w:rsidR="00A20EB4" w:rsidRPr="00472518">
        <w:rPr>
          <w:sz w:val="20"/>
        </w:rPr>
        <w:t xml:space="preserve">who supports the </w:t>
      </w:r>
      <w:r w:rsidR="008B0A0A">
        <w:rPr>
          <w:sz w:val="20"/>
        </w:rPr>
        <w:t>O</w:t>
      </w:r>
      <w:r w:rsidR="008B0A0A" w:rsidRPr="00472518">
        <w:rPr>
          <w:sz w:val="20"/>
        </w:rPr>
        <w:t xml:space="preserve">bjects </w:t>
      </w:r>
      <w:r w:rsidR="00A20EB4" w:rsidRPr="00472518">
        <w:rPr>
          <w:sz w:val="20"/>
        </w:rPr>
        <w:t xml:space="preserve">and purposes of the Association. </w:t>
      </w:r>
    </w:p>
    <w:p w14:paraId="67A4F934" w14:textId="77777777" w:rsidR="00ED2AE9" w:rsidRPr="00472518" w:rsidRDefault="00ED2AE9" w:rsidP="00683E9E">
      <w:pPr>
        <w:pStyle w:val="Heading2"/>
        <w:rPr>
          <w:sz w:val="20"/>
        </w:rPr>
      </w:pPr>
      <w:bookmarkStart w:id="31" w:name="_Ref3493144"/>
      <w:r w:rsidRPr="00472518">
        <w:rPr>
          <w:sz w:val="20"/>
        </w:rPr>
        <w:t>Classes of Membership</w:t>
      </w:r>
      <w:bookmarkEnd w:id="31"/>
    </w:p>
    <w:p w14:paraId="3EF91C21" w14:textId="6B94EFE2" w:rsidR="00ED2AE9" w:rsidRPr="00472518" w:rsidRDefault="003827E2" w:rsidP="00472518">
      <w:pPr>
        <w:pStyle w:val="Heading3"/>
        <w:numPr>
          <w:ilvl w:val="2"/>
          <w:numId w:val="23"/>
        </w:numPr>
        <w:rPr>
          <w:sz w:val="20"/>
        </w:rPr>
      </w:pPr>
      <w:r w:rsidRPr="00472518">
        <w:rPr>
          <w:sz w:val="20"/>
        </w:rPr>
        <w:t xml:space="preserve">This </w:t>
      </w:r>
      <w:r w:rsidR="009E6F8D">
        <w:rPr>
          <w:sz w:val="20"/>
        </w:rPr>
        <w:t>R</w:t>
      </w:r>
      <w:r w:rsidRPr="00472518">
        <w:rPr>
          <w:sz w:val="20"/>
        </w:rPr>
        <w:t xml:space="preserve">ule </w:t>
      </w:r>
      <w:r w:rsidR="00B96A5F">
        <w:fldChar w:fldCharType="begin"/>
      </w:r>
      <w:r w:rsidR="00B96A5F">
        <w:instrText xml:space="preserve"> REF _Ref3493144 \r \h  \* MERGEFORMAT </w:instrText>
      </w:r>
      <w:r w:rsidR="00B96A5F">
        <w:fldChar w:fldCharType="separate"/>
      </w:r>
      <w:r w:rsidR="0077568F" w:rsidRPr="0077568F">
        <w:rPr>
          <w:sz w:val="20"/>
        </w:rPr>
        <w:t>6.2</w:t>
      </w:r>
      <w:r w:rsidR="00B96A5F">
        <w:fldChar w:fldCharType="end"/>
      </w:r>
      <w:r w:rsidR="00884828">
        <w:t xml:space="preserve"> </w:t>
      </w:r>
      <w:r w:rsidRPr="00472518">
        <w:rPr>
          <w:sz w:val="20"/>
        </w:rPr>
        <w:t>specifies the</w:t>
      </w:r>
      <w:r w:rsidR="00ED2AE9" w:rsidRPr="00472518">
        <w:rPr>
          <w:sz w:val="20"/>
        </w:rPr>
        <w:t>:</w:t>
      </w:r>
    </w:p>
    <w:p w14:paraId="75B8E877" w14:textId="77777777" w:rsidR="00ED2AE9" w:rsidRPr="00472518" w:rsidRDefault="00ED2AE9" w:rsidP="00472518">
      <w:pPr>
        <w:pStyle w:val="Heading3"/>
        <w:numPr>
          <w:ilvl w:val="3"/>
          <w:numId w:val="22"/>
        </w:numPr>
        <w:rPr>
          <w:rFonts w:asciiTheme="minorHAnsi" w:hAnsiTheme="minorHAnsi" w:cstheme="minorHAnsi"/>
          <w:sz w:val="20"/>
        </w:rPr>
      </w:pPr>
      <w:r w:rsidRPr="00472518">
        <w:rPr>
          <w:rFonts w:asciiTheme="minorHAnsi" w:hAnsiTheme="minorHAnsi" w:cstheme="minorHAnsi"/>
          <w:sz w:val="20"/>
        </w:rPr>
        <w:t>classes of Membership; and</w:t>
      </w:r>
    </w:p>
    <w:p w14:paraId="51BB0C33" w14:textId="77777777" w:rsidR="00ED2AE9" w:rsidRPr="00472518" w:rsidRDefault="00ED2AE9" w:rsidP="00472518">
      <w:pPr>
        <w:pStyle w:val="Heading3"/>
        <w:numPr>
          <w:ilvl w:val="3"/>
          <w:numId w:val="22"/>
        </w:numPr>
        <w:rPr>
          <w:rFonts w:asciiTheme="minorHAnsi" w:hAnsiTheme="minorHAnsi" w:cstheme="minorHAnsi"/>
          <w:sz w:val="20"/>
        </w:rPr>
      </w:pPr>
      <w:r w:rsidRPr="00472518">
        <w:rPr>
          <w:rFonts w:asciiTheme="minorHAnsi" w:hAnsiTheme="minorHAnsi" w:cstheme="minorHAnsi"/>
          <w:sz w:val="20"/>
        </w:rPr>
        <w:t>qualifications and eligibility for admission to each class or status within a class</w:t>
      </w:r>
      <w:r w:rsidR="002E7B43">
        <w:rPr>
          <w:rFonts w:asciiTheme="minorHAnsi" w:hAnsiTheme="minorHAnsi" w:cstheme="minorHAnsi"/>
          <w:sz w:val="20"/>
        </w:rPr>
        <w:t xml:space="preserve"> of Membership. </w:t>
      </w:r>
    </w:p>
    <w:p w14:paraId="0FCFDAD2" w14:textId="77777777" w:rsidR="003827E2" w:rsidRPr="00472518" w:rsidRDefault="003827E2" w:rsidP="00472518">
      <w:pPr>
        <w:pStyle w:val="Heading3"/>
        <w:numPr>
          <w:ilvl w:val="2"/>
          <w:numId w:val="23"/>
        </w:numPr>
        <w:rPr>
          <w:rFonts w:asciiTheme="minorHAnsi" w:hAnsiTheme="minorHAnsi" w:cstheme="minorHAnsi"/>
          <w:sz w:val="20"/>
        </w:rPr>
      </w:pPr>
      <w:r w:rsidRPr="00472518">
        <w:rPr>
          <w:sz w:val="20"/>
        </w:rPr>
        <w:t>The</w:t>
      </w:r>
      <w:r w:rsidRPr="00472518">
        <w:rPr>
          <w:rFonts w:asciiTheme="minorHAnsi" w:hAnsiTheme="minorHAnsi" w:cstheme="minorHAnsi"/>
          <w:sz w:val="20"/>
        </w:rPr>
        <w:t xml:space="preserve"> classes of Membership comprise:</w:t>
      </w:r>
    </w:p>
    <w:p w14:paraId="340A590C" w14:textId="77777777" w:rsidR="003827E2" w:rsidRPr="00472518" w:rsidRDefault="002D1121" w:rsidP="00472518">
      <w:pPr>
        <w:pStyle w:val="Heading3"/>
        <w:numPr>
          <w:ilvl w:val="3"/>
          <w:numId w:val="24"/>
        </w:numPr>
        <w:rPr>
          <w:rFonts w:asciiTheme="minorHAnsi" w:hAnsiTheme="minorHAnsi" w:cstheme="minorHAnsi"/>
          <w:sz w:val="20"/>
        </w:rPr>
      </w:pPr>
      <w:r>
        <w:rPr>
          <w:rFonts w:asciiTheme="minorHAnsi" w:hAnsiTheme="minorHAnsi" w:cstheme="minorHAnsi"/>
          <w:sz w:val="20"/>
        </w:rPr>
        <w:t>Ordinary</w:t>
      </w:r>
      <w:r w:rsidRPr="00472518">
        <w:rPr>
          <w:rFonts w:asciiTheme="minorHAnsi" w:hAnsiTheme="minorHAnsi" w:cstheme="minorHAnsi"/>
          <w:sz w:val="20"/>
        </w:rPr>
        <w:t xml:space="preserve"> Members</w:t>
      </w:r>
      <w:r w:rsidR="002E7B43">
        <w:rPr>
          <w:rFonts w:asciiTheme="minorHAnsi" w:hAnsiTheme="minorHAnsi" w:cstheme="minorHAnsi"/>
          <w:sz w:val="20"/>
        </w:rPr>
        <w:t xml:space="preserve">; </w:t>
      </w:r>
    </w:p>
    <w:p w14:paraId="0C06E207" w14:textId="77777777" w:rsidR="003827E2" w:rsidRPr="00472518" w:rsidRDefault="003827E2" w:rsidP="00472518">
      <w:pPr>
        <w:pStyle w:val="Heading3"/>
        <w:numPr>
          <w:ilvl w:val="3"/>
          <w:numId w:val="24"/>
        </w:numPr>
        <w:rPr>
          <w:rFonts w:asciiTheme="minorHAnsi" w:hAnsiTheme="minorHAnsi" w:cstheme="minorHAnsi"/>
          <w:sz w:val="20"/>
        </w:rPr>
      </w:pPr>
      <w:r w:rsidRPr="00472518">
        <w:rPr>
          <w:rFonts w:asciiTheme="minorHAnsi" w:hAnsiTheme="minorHAnsi" w:cstheme="minorHAnsi"/>
          <w:sz w:val="20"/>
        </w:rPr>
        <w:lastRenderedPageBreak/>
        <w:t xml:space="preserve">Associate Members; </w:t>
      </w:r>
    </w:p>
    <w:p w14:paraId="7F19D0A6" w14:textId="77777777" w:rsidR="003827E2" w:rsidRPr="002D1121" w:rsidRDefault="003827E2" w:rsidP="00472518">
      <w:pPr>
        <w:pStyle w:val="Heading3"/>
        <w:numPr>
          <w:ilvl w:val="3"/>
          <w:numId w:val="24"/>
        </w:numPr>
        <w:rPr>
          <w:rFonts w:asciiTheme="minorHAnsi" w:hAnsiTheme="minorHAnsi" w:cstheme="minorHAnsi"/>
          <w:sz w:val="20"/>
        </w:rPr>
      </w:pPr>
      <w:r w:rsidRPr="002D1121">
        <w:rPr>
          <w:rFonts w:asciiTheme="minorHAnsi" w:hAnsiTheme="minorHAnsi" w:cstheme="minorHAnsi"/>
          <w:sz w:val="20"/>
        </w:rPr>
        <w:t>Honorary Members; and</w:t>
      </w:r>
    </w:p>
    <w:p w14:paraId="1C6673A8" w14:textId="77777777" w:rsidR="003827E2" w:rsidRPr="00472518" w:rsidRDefault="003827E2" w:rsidP="00472518">
      <w:pPr>
        <w:pStyle w:val="Heading3"/>
        <w:numPr>
          <w:ilvl w:val="3"/>
          <w:numId w:val="24"/>
        </w:numPr>
        <w:rPr>
          <w:rFonts w:asciiTheme="minorHAnsi" w:hAnsiTheme="minorHAnsi" w:cstheme="minorHAnsi"/>
          <w:sz w:val="20"/>
        </w:rPr>
      </w:pPr>
      <w:r w:rsidRPr="00472518">
        <w:rPr>
          <w:rFonts w:asciiTheme="minorHAnsi" w:hAnsiTheme="minorHAnsi" w:cstheme="minorHAnsi"/>
          <w:sz w:val="20"/>
        </w:rPr>
        <w:t xml:space="preserve">Life Members.  </w:t>
      </w:r>
    </w:p>
    <w:p w14:paraId="216FB78B" w14:textId="77777777" w:rsidR="003827E2" w:rsidRPr="00472518" w:rsidRDefault="003827E2" w:rsidP="00472518">
      <w:pPr>
        <w:pStyle w:val="Heading3"/>
        <w:numPr>
          <w:ilvl w:val="2"/>
          <w:numId w:val="23"/>
        </w:numPr>
        <w:rPr>
          <w:rFonts w:asciiTheme="minorHAnsi" w:hAnsiTheme="minorHAnsi" w:cstheme="minorHAnsi"/>
          <w:sz w:val="20"/>
        </w:rPr>
      </w:pPr>
      <w:r w:rsidRPr="00472518">
        <w:rPr>
          <w:rFonts w:asciiTheme="minorHAnsi" w:hAnsiTheme="minorHAnsi" w:cstheme="minorHAnsi"/>
          <w:sz w:val="20"/>
        </w:rPr>
        <w:t xml:space="preserve">An </w:t>
      </w:r>
      <w:r w:rsidR="002D1121">
        <w:rPr>
          <w:rFonts w:asciiTheme="minorHAnsi" w:hAnsiTheme="minorHAnsi" w:cstheme="minorHAnsi"/>
          <w:sz w:val="20"/>
        </w:rPr>
        <w:t>Ordinary</w:t>
      </w:r>
      <w:r w:rsidR="002D1121" w:rsidRPr="00472518">
        <w:rPr>
          <w:rFonts w:asciiTheme="minorHAnsi" w:hAnsiTheme="minorHAnsi" w:cstheme="minorHAnsi"/>
          <w:sz w:val="20"/>
        </w:rPr>
        <w:t xml:space="preserve"> Member</w:t>
      </w:r>
      <w:r w:rsidRPr="00472518">
        <w:rPr>
          <w:rFonts w:asciiTheme="minorHAnsi" w:hAnsiTheme="minorHAnsi" w:cstheme="minorHAnsi"/>
          <w:sz w:val="20"/>
        </w:rPr>
        <w:t xml:space="preserve"> is a person</w:t>
      </w:r>
      <w:r w:rsidR="006F3214">
        <w:rPr>
          <w:rFonts w:asciiTheme="minorHAnsi" w:hAnsiTheme="minorHAnsi" w:cstheme="minorHAnsi"/>
          <w:sz w:val="20"/>
        </w:rPr>
        <w:t xml:space="preserve"> who</w:t>
      </w:r>
      <w:r w:rsidRPr="00472518">
        <w:rPr>
          <w:rFonts w:asciiTheme="minorHAnsi" w:hAnsiTheme="minorHAnsi" w:cstheme="minorHAnsi"/>
          <w:sz w:val="20"/>
        </w:rPr>
        <w:t>:</w:t>
      </w:r>
    </w:p>
    <w:p w14:paraId="55E11C39" w14:textId="288AC7BB" w:rsidR="003827E2" w:rsidRPr="00472518" w:rsidRDefault="003827E2" w:rsidP="00472518">
      <w:pPr>
        <w:pStyle w:val="Heading3"/>
        <w:numPr>
          <w:ilvl w:val="3"/>
          <w:numId w:val="25"/>
        </w:numPr>
        <w:rPr>
          <w:rFonts w:asciiTheme="minorHAnsi" w:hAnsiTheme="minorHAnsi" w:cstheme="minorHAnsi"/>
          <w:sz w:val="20"/>
        </w:rPr>
      </w:pPr>
      <w:r w:rsidRPr="00472518">
        <w:rPr>
          <w:rFonts w:asciiTheme="minorHAnsi" w:hAnsiTheme="minorHAnsi" w:cstheme="minorHAnsi"/>
          <w:sz w:val="20"/>
        </w:rPr>
        <w:t xml:space="preserve">is eligible to be a Member under Rule </w:t>
      </w:r>
      <w:r w:rsidR="00B96A5F">
        <w:fldChar w:fldCharType="begin"/>
      </w:r>
      <w:r w:rsidR="00B96A5F">
        <w:instrText xml:space="preserve"> REF _Ref487698912 \r \h  \* MERGEFORMAT </w:instrText>
      </w:r>
      <w:r w:rsidR="00B96A5F">
        <w:fldChar w:fldCharType="separate"/>
      </w:r>
      <w:r w:rsidR="0077568F" w:rsidRPr="0077568F">
        <w:rPr>
          <w:rFonts w:asciiTheme="minorHAnsi" w:hAnsiTheme="minorHAnsi" w:cstheme="minorHAnsi"/>
          <w:sz w:val="20"/>
        </w:rPr>
        <w:t>6.1</w:t>
      </w:r>
      <w:r w:rsidR="00B96A5F">
        <w:fldChar w:fldCharType="end"/>
      </w:r>
      <w:r w:rsidRPr="00472518">
        <w:rPr>
          <w:rFonts w:asciiTheme="minorHAnsi" w:hAnsiTheme="minorHAnsi" w:cstheme="minorHAnsi"/>
          <w:sz w:val="20"/>
        </w:rPr>
        <w:t xml:space="preserve">; </w:t>
      </w:r>
    </w:p>
    <w:p w14:paraId="3804908C" w14:textId="73A15047" w:rsidR="00361AFF" w:rsidRPr="00361AFF" w:rsidRDefault="00361AFF" w:rsidP="00361AFF">
      <w:pPr>
        <w:pStyle w:val="Heading3"/>
        <w:numPr>
          <w:ilvl w:val="3"/>
          <w:numId w:val="25"/>
        </w:numPr>
        <w:rPr>
          <w:rFonts w:asciiTheme="minorHAnsi" w:hAnsiTheme="minorHAnsi" w:cstheme="minorHAnsi"/>
          <w:sz w:val="20"/>
        </w:rPr>
      </w:pPr>
      <w:r>
        <w:rPr>
          <w:rFonts w:asciiTheme="minorHAnsi" w:hAnsiTheme="minorHAnsi" w:cstheme="minorHAnsi"/>
          <w:sz w:val="20"/>
        </w:rPr>
        <w:t>is actively engaged in training and or competition in an International Optimist Dinghy</w:t>
      </w:r>
      <w:r w:rsidR="00D922B2">
        <w:rPr>
          <w:rFonts w:asciiTheme="minorHAnsi" w:hAnsiTheme="minorHAnsi" w:cstheme="minorHAnsi"/>
          <w:sz w:val="20"/>
        </w:rPr>
        <w:t xml:space="preserve"> according to the age requirements specified by the International Optimist </w:t>
      </w:r>
      <w:r w:rsidR="00884828">
        <w:rPr>
          <w:rFonts w:asciiTheme="minorHAnsi" w:hAnsiTheme="minorHAnsi" w:cstheme="minorHAnsi"/>
          <w:sz w:val="20"/>
        </w:rPr>
        <w:t>Dinghy</w:t>
      </w:r>
      <w:r w:rsidR="00D922B2">
        <w:rPr>
          <w:rFonts w:asciiTheme="minorHAnsi" w:hAnsiTheme="minorHAnsi" w:cstheme="minorHAnsi"/>
          <w:sz w:val="20"/>
        </w:rPr>
        <w:t xml:space="preserve"> Association</w:t>
      </w:r>
    </w:p>
    <w:p w14:paraId="222A1C89" w14:textId="4883D334" w:rsidR="003827E2" w:rsidRPr="00472518" w:rsidRDefault="005939C9" w:rsidP="00472518">
      <w:pPr>
        <w:pStyle w:val="Heading3"/>
        <w:numPr>
          <w:ilvl w:val="3"/>
          <w:numId w:val="25"/>
        </w:numPr>
        <w:rPr>
          <w:rFonts w:asciiTheme="minorHAnsi" w:hAnsiTheme="minorHAnsi" w:cstheme="minorHAnsi"/>
          <w:sz w:val="20"/>
        </w:rPr>
      </w:pPr>
      <w:r>
        <w:rPr>
          <w:rFonts w:asciiTheme="minorHAnsi" w:hAnsiTheme="minorHAnsi" w:cstheme="minorHAnsi"/>
          <w:sz w:val="20"/>
        </w:rPr>
        <w:t xml:space="preserve">applies to be </w:t>
      </w:r>
      <w:r w:rsidR="00361AFF">
        <w:rPr>
          <w:rFonts w:asciiTheme="minorHAnsi" w:hAnsiTheme="minorHAnsi" w:cstheme="minorHAnsi"/>
          <w:sz w:val="20"/>
        </w:rPr>
        <w:t>a</w:t>
      </w:r>
      <w:r>
        <w:rPr>
          <w:rFonts w:asciiTheme="minorHAnsi" w:hAnsiTheme="minorHAnsi" w:cstheme="minorHAnsi"/>
          <w:sz w:val="20"/>
        </w:rPr>
        <w:t xml:space="preserve"> Member under Rule </w:t>
      </w:r>
      <w:r w:rsidR="00A21F12">
        <w:rPr>
          <w:rFonts w:asciiTheme="minorHAnsi" w:hAnsiTheme="minorHAnsi" w:cstheme="minorHAnsi"/>
          <w:sz w:val="20"/>
        </w:rPr>
        <w:fldChar w:fldCharType="begin"/>
      </w:r>
      <w:r>
        <w:rPr>
          <w:rFonts w:asciiTheme="minorHAnsi" w:hAnsiTheme="minorHAnsi" w:cstheme="minorHAnsi"/>
          <w:sz w:val="20"/>
        </w:rPr>
        <w:instrText xml:space="preserve"> REF _Ref6496960 \r \h </w:instrText>
      </w:r>
      <w:r w:rsidR="00A21F12">
        <w:rPr>
          <w:rFonts w:asciiTheme="minorHAnsi" w:hAnsiTheme="minorHAnsi" w:cstheme="minorHAnsi"/>
          <w:sz w:val="20"/>
        </w:rPr>
      </w:r>
      <w:r w:rsidR="00A21F12">
        <w:rPr>
          <w:rFonts w:asciiTheme="minorHAnsi" w:hAnsiTheme="minorHAnsi" w:cstheme="minorHAnsi"/>
          <w:sz w:val="20"/>
        </w:rPr>
        <w:fldChar w:fldCharType="separate"/>
      </w:r>
      <w:r w:rsidR="0077568F">
        <w:rPr>
          <w:rFonts w:asciiTheme="minorHAnsi" w:hAnsiTheme="minorHAnsi" w:cstheme="minorHAnsi"/>
          <w:sz w:val="20"/>
        </w:rPr>
        <w:t>6.3</w:t>
      </w:r>
      <w:r w:rsidR="00A21F12">
        <w:rPr>
          <w:rFonts w:asciiTheme="minorHAnsi" w:hAnsiTheme="minorHAnsi" w:cstheme="minorHAnsi"/>
          <w:sz w:val="20"/>
        </w:rPr>
        <w:fldChar w:fldCharType="end"/>
      </w:r>
      <w:r>
        <w:rPr>
          <w:rFonts w:asciiTheme="minorHAnsi" w:hAnsiTheme="minorHAnsi" w:cstheme="minorHAnsi"/>
          <w:sz w:val="20"/>
        </w:rPr>
        <w:t xml:space="preserve">; </w:t>
      </w:r>
      <w:r w:rsidR="000D2E54">
        <w:rPr>
          <w:rFonts w:asciiTheme="minorHAnsi" w:hAnsiTheme="minorHAnsi" w:cstheme="minorHAnsi"/>
          <w:sz w:val="20"/>
        </w:rPr>
        <w:t>and</w:t>
      </w:r>
    </w:p>
    <w:p w14:paraId="449566CC" w14:textId="77777777" w:rsidR="002D1121" w:rsidRDefault="005939C9" w:rsidP="002D1121">
      <w:pPr>
        <w:pStyle w:val="Heading3"/>
        <w:numPr>
          <w:ilvl w:val="3"/>
          <w:numId w:val="25"/>
        </w:numPr>
        <w:rPr>
          <w:rFonts w:asciiTheme="minorHAnsi" w:hAnsiTheme="minorHAnsi" w:cstheme="minorHAnsi"/>
          <w:sz w:val="20"/>
        </w:rPr>
      </w:pPr>
      <w:r>
        <w:rPr>
          <w:rFonts w:asciiTheme="minorHAnsi" w:hAnsiTheme="minorHAnsi" w:cstheme="minorHAnsi"/>
          <w:sz w:val="20"/>
        </w:rPr>
        <w:t xml:space="preserve">is </w:t>
      </w:r>
      <w:r w:rsidR="003827E2" w:rsidRPr="00472518">
        <w:rPr>
          <w:rFonts w:asciiTheme="minorHAnsi" w:hAnsiTheme="minorHAnsi" w:cstheme="minorHAnsi"/>
          <w:sz w:val="20"/>
        </w:rPr>
        <w:t xml:space="preserve">elected by the Committee in accordance with these Rules as </w:t>
      </w:r>
      <w:r w:rsidR="00361AFF">
        <w:rPr>
          <w:rFonts w:asciiTheme="minorHAnsi" w:hAnsiTheme="minorHAnsi" w:cstheme="minorHAnsi"/>
          <w:sz w:val="20"/>
        </w:rPr>
        <w:t>a</w:t>
      </w:r>
      <w:r w:rsidR="006F57CD">
        <w:rPr>
          <w:rFonts w:asciiTheme="minorHAnsi" w:hAnsiTheme="minorHAnsi" w:cstheme="minorHAnsi"/>
          <w:sz w:val="20"/>
        </w:rPr>
        <w:t xml:space="preserve"> </w:t>
      </w:r>
      <w:r w:rsidR="003827E2" w:rsidRPr="00472518">
        <w:rPr>
          <w:rFonts w:asciiTheme="minorHAnsi" w:hAnsiTheme="minorHAnsi" w:cstheme="minorHAnsi"/>
          <w:sz w:val="20"/>
        </w:rPr>
        <w:t xml:space="preserve">Member. </w:t>
      </w:r>
    </w:p>
    <w:p w14:paraId="32956E56" w14:textId="048E0804" w:rsidR="006F57CD" w:rsidRDefault="006F57CD" w:rsidP="006F57CD">
      <w:pPr>
        <w:pStyle w:val="Heading3"/>
        <w:numPr>
          <w:ilvl w:val="2"/>
          <w:numId w:val="23"/>
        </w:numPr>
        <w:rPr>
          <w:rFonts w:asciiTheme="minorHAnsi" w:hAnsiTheme="minorHAnsi" w:cstheme="minorHAnsi"/>
          <w:sz w:val="20"/>
        </w:rPr>
      </w:pPr>
      <w:r>
        <w:rPr>
          <w:rFonts w:asciiTheme="minorHAnsi" w:hAnsiTheme="minorHAnsi" w:cstheme="minorHAnsi"/>
          <w:sz w:val="20"/>
        </w:rPr>
        <w:t>Each Ordinary Membership is granted an accompan</w:t>
      </w:r>
      <w:r w:rsidR="00D922B2">
        <w:rPr>
          <w:rFonts w:asciiTheme="minorHAnsi" w:hAnsiTheme="minorHAnsi" w:cstheme="minorHAnsi"/>
          <w:sz w:val="20"/>
        </w:rPr>
        <w:t>ying Ordinary</w:t>
      </w:r>
      <w:r>
        <w:rPr>
          <w:rFonts w:asciiTheme="minorHAnsi" w:hAnsiTheme="minorHAnsi" w:cstheme="minorHAnsi"/>
          <w:sz w:val="20"/>
        </w:rPr>
        <w:t xml:space="preserve"> </w:t>
      </w:r>
      <w:r w:rsidR="00D922B2">
        <w:rPr>
          <w:rFonts w:asciiTheme="minorHAnsi" w:hAnsiTheme="minorHAnsi" w:cstheme="minorHAnsi"/>
          <w:sz w:val="20"/>
        </w:rPr>
        <w:t>M</w:t>
      </w:r>
      <w:r>
        <w:rPr>
          <w:rFonts w:asciiTheme="minorHAnsi" w:hAnsiTheme="minorHAnsi" w:cstheme="minorHAnsi"/>
          <w:sz w:val="20"/>
        </w:rPr>
        <w:t>embership for one parent, caregiver or legal guardian</w:t>
      </w:r>
      <w:r w:rsidR="00D922B2">
        <w:rPr>
          <w:rFonts w:asciiTheme="minorHAnsi" w:hAnsiTheme="minorHAnsi" w:cstheme="minorHAnsi"/>
          <w:sz w:val="20"/>
        </w:rPr>
        <w:t xml:space="preserve">, </w:t>
      </w:r>
      <w:r>
        <w:rPr>
          <w:rFonts w:asciiTheme="minorHAnsi" w:hAnsiTheme="minorHAnsi" w:cstheme="minorHAnsi"/>
          <w:sz w:val="20"/>
        </w:rPr>
        <w:t>thereby providing Ordinary Member</w:t>
      </w:r>
      <w:r w:rsidR="00D922B2">
        <w:rPr>
          <w:rFonts w:asciiTheme="minorHAnsi" w:hAnsiTheme="minorHAnsi" w:cstheme="minorHAnsi"/>
          <w:sz w:val="20"/>
        </w:rPr>
        <w:t>s with</w:t>
      </w:r>
      <w:r>
        <w:rPr>
          <w:rFonts w:asciiTheme="minorHAnsi" w:hAnsiTheme="minorHAnsi" w:cstheme="minorHAnsi"/>
          <w:sz w:val="20"/>
        </w:rPr>
        <w:t xml:space="preserve"> voting and office bearing rights </w:t>
      </w:r>
      <w:r w:rsidR="00D922B2">
        <w:rPr>
          <w:rFonts w:asciiTheme="minorHAnsi" w:hAnsiTheme="minorHAnsi" w:cstheme="minorHAnsi"/>
          <w:sz w:val="20"/>
        </w:rPr>
        <w:t xml:space="preserve">which are </w:t>
      </w:r>
      <w:r w:rsidR="00884828">
        <w:rPr>
          <w:rFonts w:asciiTheme="minorHAnsi" w:hAnsiTheme="minorHAnsi" w:cstheme="minorHAnsi"/>
          <w:sz w:val="20"/>
        </w:rPr>
        <w:t>exercised</w:t>
      </w:r>
      <w:r w:rsidR="00D922B2">
        <w:rPr>
          <w:rFonts w:asciiTheme="minorHAnsi" w:hAnsiTheme="minorHAnsi" w:cstheme="minorHAnsi"/>
          <w:sz w:val="20"/>
        </w:rPr>
        <w:t xml:space="preserve"> by the</w:t>
      </w:r>
      <w:r w:rsidR="005543A0">
        <w:rPr>
          <w:rFonts w:asciiTheme="minorHAnsi" w:hAnsiTheme="minorHAnsi" w:cstheme="minorHAnsi"/>
          <w:sz w:val="20"/>
        </w:rPr>
        <w:t xml:space="preserve"> parent, caregiver or legal guardian</w:t>
      </w:r>
      <w:r>
        <w:rPr>
          <w:rFonts w:asciiTheme="minorHAnsi" w:hAnsiTheme="minorHAnsi" w:cstheme="minorHAnsi"/>
          <w:sz w:val="20"/>
        </w:rPr>
        <w:t>.</w:t>
      </w:r>
      <w:r w:rsidR="00D922B2">
        <w:rPr>
          <w:rFonts w:asciiTheme="minorHAnsi" w:hAnsiTheme="minorHAnsi" w:cstheme="minorHAnsi"/>
          <w:sz w:val="20"/>
        </w:rPr>
        <w:t xml:space="preserve">  Each Ordinary Member, in conjunction with their respective parent, caregiver or legal guardian (accompanying Ordinary Member) is only entitled to one vote on any issue that requires votes to be counted and the voting power is exercised by the relevant parent, caregiver or legal guardian.</w:t>
      </w:r>
    </w:p>
    <w:p w14:paraId="29B6A4FF" w14:textId="77777777" w:rsidR="003827E2" w:rsidRPr="00472518" w:rsidRDefault="003827E2" w:rsidP="00472518">
      <w:pPr>
        <w:pStyle w:val="Heading3"/>
        <w:numPr>
          <w:ilvl w:val="2"/>
          <w:numId w:val="23"/>
        </w:numPr>
        <w:rPr>
          <w:rFonts w:asciiTheme="minorHAnsi" w:hAnsiTheme="minorHAnsi" w:cstheme="minorHAnsi"/>
          <w:sz w:val="20"/>
        </w:rPr>
      </w:pPr>
      <w:r w:rsidRPr="00472518">
        <w:rPr>
          <w:rFonts w:asciiTheme="minorHAnsi" w:hAnsiTheme="minorHAnsi" w:cstheme="minorHAnsi"/>
          <w:sz w:val="20"/>
        </w:rPr>
        <w:t>Associate Member is a person</w:t>
      </w:r>
      <w:r w:rsidR="006F3214">
        <w:rPr>
          <w:rFonts w:asciiTheme="minorHAnsi" w:hAnsiTheme="minorHAnsi" w:cstheme="minorHAnsi"/>
          <w:sz w:val="20"/>
        </w:rPr>
        <w:t xml:space="preserve"> who</w:t>
      </w:r>
      <w:r w:rsidRPr="00472518">
        <w:rPr>
          <w:rFonts w:asciiTheme="minorHAnsi" w:hAnsiTheme="minorHAnsi" w:cstheme="minorHAnsi"/>
          <w:sz w:val="20"/>
        </w:rPr>
        <w:t>:</w:t>
      </w:r>
    </w:p>
    <w:p w14:paraId="5EE4969D" w14:textId="306DA06F" w:rsidR="006F3214" w:rsidRDefault="006F3214" w:rsidP="00472518">
      <w:pPr>
        <w:pStyle w:val="Heading3"/>
        <w:numPr>
          <w:ilvl w:val="3"/>
          <w:numId w:val="26"/>
        </w:numPr>
        <w:rPr>
          <w:rFonts w:asciiTheme="minorHAnsi" w:hAnsiTheme="minorHAnsi" w:cstheme="minorHAnsi"/>
          <w:sz w:val="20"/>
        </w:rPr>
      </w:pPr>
      <w:r>
        <w:rPr>
          <w:rFonts w:asciiTheme="minorHAnsi" w:hAnsiTheme="minorHAnsi" w:cstheme="minorHAnsi"/>
          <w:sz w:val="20"/>
        </w:rPr>
        <w:t>is</w:t>
      </w:r>
      <w:r w:rsidR="005543A0">
        <w:rPr>
          <w:rFonts w:asciiTheme="minorHAnsi" w:hAnsiTheme="minorHAnsi" w:cstheme="minorHAnsi"/>
          <w:sz w:val="20"/>
        </w:rPr>
        <w:t xml:space="preserve"> </w:t>
      </w:r>
      <w:r w:rsidR="003827E2" w:rsidRPr="00472518">
        <w:rPr>
          <w:rFonts w:asciiTheme="minorHAnsi" w:hAnsiTheme="minorHAnsi" w:cstheme="minorHAnsi"/>
          <w:sz w:val="20"/>
        </w:rPr>
        <w:t xml:space="preserve">eligible to be a Member under Rule </w:t>
      </w:r>
      <w:r w:rsidR="00B96A5F">
        <w:fldChar w:fldCharType="begin"/>
      </w:r>
      <w:r w:rsidR="00B96A5F">
        <w:instrText xml:space="preserve"> REF _Ref487698912 \r \h  \* MERGEFORMAT </w:instrText>
      </w:r>
      <w:r w:rsidR="00B96A5F">
        <w:fldChar w:fldCharType="separate"/>
      </w:r>
      <w:r w:rsidR="0077568F" w:rsidRPr="0077568F">
        <w:rPr>
          <w:rFonts w:asciiTheme="minorHAnsi" w:hAnsiTheme="minorHAnsi" w:cstheme="minorHAnsi"/>
          <w:sz w:val="20"/>
        </w:rPr>
        <w:t>6.1</w:t>
      </w:r>
      <w:r w:rsidR="00B96A5F">
        <w:fldChar w:fldCharType="end"/>
      </w:r>
      <w:r w:rsidR="003827E2" w:rsidRPr="00472518">
        <w:rPr>
          <w:rFonts w:asciiTheme="minorHAnsi" w:hAnsiTheme="minorHAnsi" w:cstheme="minorHAnsi"/>
          <w:sz w:val="20"/>
        </w:rPr>
        <w:t xml:space="preserve">; </w:t>
      </w:r>
    </w:p>
    <w:p w14:paraId="0272E5EC" w14:textId="2B43FED8" w:rsidR="003827E2" w:rsidRPr="002D1121" w:rsidRDefault="006F3214" w:rsidP="00472518">
      <w:pPr>
        <w:pStyle w:val="Heading3"/>
        <w:numPr>
          <w:ilvl w:val="3"/>
          <w:numId w:val="26"/>
        </w:numPr>
        <w:rPr>
          <w:rFonts w:asciiTheme="minorHAnsi" w:hAnsiTheme="minorHAnsi" w:cstheme="minorHAnsi"/>
          <w:sz w:val="20"/>
        </w:rPr>
      </w:pPr>
      <w:r w:rsidRPr="002D1121">
        <w:rPr>
          <w:rFonts w:asciiTheme="minorHAnsi" w:hAnsiTheme="minorHAnsi" w:cstheme="minorHAnsi"/>
          <w:sz w:val="20"/>
        </w:rPr>
        <w:t xml:space="preserve">applies to be a Member under Rule </w:t>
      </w:r>
      <w:r w:rsidR="00A21F12" w:rsidRPr="002D1121">
        <w:rPr>
          <w:rFonts w:asciiTheme="minorHAnsi" w:hAnsiTheme="minorHAnsi" w:cstheme="minorHAnsi"/>
          <w:sz w:val="20"/>
        </w:rPr>
        <w:fldChar w:fldCharType="begin"/>
      </w:r>
      <w:r w:rsidRPr="002D1121">
        <w:rPr>
          <w:rFonts w:asciiTheme="minorHAnsi" w:hAnsiTheme="minorHAnsi" w:cstheme="minorHAnsi"/>
          <w:sz w:val="20"/>
        </w:rPr>
        <w:instrText xml:space="preserve"> REF _Ref6496960 \r \h </w:instrText>
      </w:r>
      <w:r w:rsidR="00A21F12" w:rsidRPr="002D1121">
        <w:rPr>
          <w:rFonts w:asciiTheme="minorHAnsi" w:hAnsiTheme="minorHAnsi" w:cstheme="minorHAnsi"/>
          <w:sz w:val="20"/>
        </w:rPr>
      </w:r>
      <w:r w:rsidR="00A21F12" w:rsidRPr="002D1121">
        <w:rPr>
          <w:rFonts w:asciiTheme="minorHAnsi" w:hAnsiTheme="minorHAnsi" w:cstheme="minorHAnsi"/>
          <w:sz w:val="20"/>
        </w:rPr>
        <w:fldChar w:fldCharType="separate"/>
      </w:r>
      <w:r w:rsidR="0077568F">
        <w:rPr>
          <w:rFonts w:asciiTheme="minorHAnsi" w:hAnsiTheme="minorHAnsi" w:cstheme="minorHAnsi"/>
          <w:sz w:val="20"/>
        </w:rPr>
        <w:t>6.3</w:t>
      </w:r>
      <w:r w:rsidR="00A21F12" w:rsidRPr="002D1121">
        <w:rPr>
          <w:rFonts w:asciiTheme="minorHAnsi" w:hAnsiTheme="minorHAnsi" w:cstheme="minorHAnsi"/>
          <w:sz w:val="20"/>
        </w:rPr>
        <w:fldChar w:fldCharType="end"/>
      </w:r>
      <w:r w:rsidRPr="002D1121">
        <w:rPr>
          <w:rFonts w:asciiTheme="minorHAnsi" w:hAnsiTheme="minorHAnsi" w:cstheme="minorHAnsi"/>
          <w:sz w:val="20"/>
        </w:rPr>
        <w:t xml:space="preserve">; </w:t>
      </w:r>
      <w:r w:rsidR="002D1121" w:rsidRPr="002D1121">
        <w:rPr>
          <w:rFonts w:asciiTheme="minorHAnsi" w:hAnsiTheme="minorHAnsi" w:cstheme="minorHAnsi"/>
          <w:sz w:val="20"/>
        </w:rPr>
        <w:t xml:space="preserve">and </w:t>
      </w:r>
    </w:p>
    <w:p w14:paraId="0CEB3CE5" w14:textId="77777777" w:rsidR="003827E2" w:rsidRPr="00472518" w:rsidRDefault="006F3214" w:rsidP="00472518">
      <w:pPr>
        <w:pStyle w:val="Heading3"/>
        <w:numPr>
          <w:ilvl w:val="3"/>
          <w:numId w:val="26"/>
        </w:numPr>
        <w:rPr>
          <w:rFonts w:asciiTheme="minorHAnsi" w:hAnsiTheme="minorHAnsi" w:cstheme="minorHAnsi"/>
          <w:sz w:val="20"/>
        </w:rPr>
      </w:pPr>
      <w:r>
        <w:rPr>
          <w:rFonts w:asciiTheme="minorHAnsi" w:hAnsiTheme="minorHAnsi" w:cstheme="minorHAnsi"/>
          <w:sz w:val="20"/>
        </w:rPr>
        <w:t xml:space="preserve">is </w:t>
      </w:r>
      <w:r w:rsidR="003827E2" w:rsidRPr="00472518">
        <w:rPr>
          <w:rFonts w:asciiTheme="minorHAnsi" w:hAnsiTheme="minorHAnsi" w:cstheme="minorHAnsi"/>
          <w:sz w:val="20"/>
        </w:rPr>
        <w:t xml:space="preserve">elected by the Committee in accordance with these Rules as an Associate Member. </w:t>
      </w:r>
    </w:p>
    <w:p w14:paraId="378BCC79" w14:textId="77777777" w:rsidR="003827E2" w:rsidRPr="00472518" w:rsidRDefault="003827E2" w:rsidP="00472518">
      <w:pPr>
        <w:pStyle w:val="Heading3"/>
        <w:numPr>
          <w:ilvl w:val="2"/>
          <w:numId w:val="23"/>
        </w:numPr>
        <w:rPr>
          <w:rFonts w:asciiTheme="minorHAnsi" w:hAnsiTheme="minorHAnsi" w:cstheme="minorHAnsi"/>
          <w:sz w:val="20"/>
        </w:rPr>
      </w:pPr>
      <w:r w:rsidRPr="00472518">
        <w:rPr>
          <w:rFonts w:asciiTheme="minorHAnsi" w:hAnsiTheme="minorHAnsi" w:cstheme="minorHAnsi"/>
          <w:sz w:val="20"/>
        </w:rPr>
        <w:t>A</w:t>
      </w:r>
      <w:r w:rsidR="000D2E54">
        <w:rPr>
          <w:rFonts w:asciiTheme="minorHAnsi" w:hAnsiTheme="minorHAnsi" w:cstheme="minorHAnsi"/>
          <w:sz w:val="20"/>
        </w:rPr>
        <w:t>n</w:t>
      </w:r>
      <w:r w:rsidRPr="00472518">
        <w:rPr>
          <w:rFonts w:asciiTheme="minorHAnsi" w:hAnsiTheme="minorHAnsi" w:cstheme="minorHAnsi"/>
          <w:sz w:val="20"/>
        </w:rPr>
        <w:t xml:space="preserve"> Honorary Member is a</w:t>
      </w:r>
      <w:r w:rsidR="000D2E54">
        <w:rPr>
          <w:rFonts w:asciiTheme="minorHAnsi" w:hAnsiTheme="minorHAnsi" w:cstheme="minorHAnsi"/>
          <w:sz w:val="20"/>
        </w:rPr>
        <w:t xml:space="preserve">n </w:t>
      </w:r>
      <w:r w:rsidR="0069783F">
        <w:rPr>
          <w:rFonts w:asciiTheme="minorHAnsi" w:hAnsiTheme="minorHAnsi" w:cstheme="minorHAnsi"/>
          <w:sz w:val="20"/>
        </w:rPr>
        <w:t>Ordinary</w:t>
      </w:r>
      <w:r w:rsidR="00D92F2A">
        <w:rPr>
          <w:rFonts w:asciiTheme="minorHAnsi" w:hAnsiTheme="minorHAnsi" w:cstheme="minorHAnsi"/>
          <w:sz w:val="20"/>
        </w:rPr>
        <w:t xml:space="preserve"> </w:t>
      </w:r>
      <w:r w:rsidR="000D2E54">
        <w:rPr>
          <w:rFonts w:asciiTheme="minorHAnsi" w:hAnsiTheme="minorHAnsi" w:cstheme="minorHAnsi"/>
          <w:sz w:val="20"/>
        </w:rPr>
        <w:t>Member or Associate</w:t>
      </w:r>
      <w:r w:rsidRPr="00472518">
        <w:rPr>
          <w:rFonts w:asciiTheme="minorHAnsi" w:hAnsiTheme="minorHAnsi" w:cstheme="minorHAnsi"/>
          <w:sz w:val="20"/>
        </w:rPr>
        <w:t xml:space="preserve"> Member</w:t>
      </w:r>
      <w:r w:rsidR="000D2E54">
        <w:rPr>
          <w:rFonts w:asciiTheme="minorHAnsi" w:hAnsiTheme="minorHAnsi" w:cstheme="minorHAnsi"/>
          <w:sz w:val="20"/>
        </w:rPr>
        <w:t xml:space="preserve"> who</w:t>
      </w:r>
      <w:r w:rsidRPr="00472518">
        <w:rPr>
          <w:rFonts w:asciiTheme="minorHAnsi" w:hAnsiTheme="minorHAnsi" w:cstheme="minorHAnsi"/>
          <w:sz w:val="20"/>
        </w:rPr>
        <w:t>:</w:t>
      </w:r>
    </w:p>
    <w:p w14:paraId="09302008" w14:textId="77777777" w:rsidR="003827E2" w:rsidRPr="00472518" w:rsidRDefault="003827E2" w:rsidP="00472518">
      <w:pPr>
        <w:pStyle w:val="Heading3"/>
        <w:numPr>
          <w:ilvl w:val="3"/>
          <w:numId w:val="27"/>
        </w:numPr>
        <w:rPr>
          <w:rFonts w:asciiTheme="minorHAnsi" w:hAnsiTheme="minorHAnsi" w:cstheme="minorHAnsi"/>
          <w:sz w:val="20"/>
        </w:rPr>
      </w:pPr>
      <w:r w:rsidRPr="00472518">
        <w:rPr>
          <w:rFonts w:asciiTheme="minorHAnsi" w:hAnsiTheme="minorHAnsi" w:cstheme="minorHAnsi"/>
          <w:sz w:val="20"/>
        </w:rPr>
        <w:t xml:space="preserve">has, in the Committee’s opinion, rendered special voluntary services to the Association; and </w:t>
      </w:r>
    </w:p>
    <w:p w14:paraId="1649948C" w14:textId="77777777" w:rsidR="00472518" w:rsidRPr="00472518" w:rsidRDefault="000D2E54" w:rsidP="00472518">
      <w:pPr>
        <w:pStyle w:val="Heading3"/>
        <w:numPr>
          <w:ilvl w:val="3"/>
          <w:numId w:val="27"/>
        </w:numPr>
        <w:rPr>
          <w:sz w:val="20"/>
        </w:rPr>
      </w:pPr>
      <w:r>
        <w:rPr>
          <w:rFonts w:asciiTheme="minorHAnsi" w:hAnsiTheme="minorHAnsi" w:cstheme="minorHAnsi"/>
          <w:sz w:val="20"/>
        </w:rPr>
        <w:t>i</w:t>
      </w:r>
      <w:r w:rsidR="003827E2" w:rsidRPr="00472518">
        <w:rPr>
          <w:rFonts w:asciiTheme="minorHAnsi" w:hAnsiTheme="minorHAnsi" w:cstheme="minorHAnsi"/>
          <w:sz w:val="20"/>
        </w:rPr>
        <w:t>s elected as a</w:t>
      </w:r>
      <w:r w:rsidR="00472518" w:rsidRPr="00472518">
        <w:rPr>
          <w:rFonts w:asciiTheme="minorHAnsi" w:hAnsiTheme="minorHAnsi" w:cstheme="minorHAnsi"/>
          <w:sz w:val="20"/>
        </w:rPr>
        <w:t>n</w:t>
      </w:r>
      <w:r w:rsidR="003827E2" w:rsidRPr="00472518">
        <w:rPr>
          <w:rFonts w:asciiTheme="minorHAnsi" w:hAnsiTheme="minorHAnsi" w:cstheme="minorHAnsi"/>
          <w:sz w:val="20"/>
        </w:rPr>
        <w:t xml:space="preserve"> Honorary Member at an Annual General Meeting</w:t>
      </w:r>
      <w:r w:rsidR="00472518" w:rsidRPr="00472518">
        <w:rPr>
          <w:rFonts w:asciiTheme="minorHAnsi" w:hAnsiTheme="minorHAnsi" w:cstheme="minorHAnsi"/>
          <w:sz w:val="20"/>
        </w:rPr>
        <w:t>, by a majority of not less than 80% of the votes cast by a secret ballot of the Voting Members present and entitled to vote at the Annual General Meeting.</w:t>
      </w:r>
    </w:p>
    <w:p w14:paraId="1FD476D5" w14:textId="77777777" w:rsidR="006F3214" w:rsidRDefault="006F3214" w:rsidP="006F3214">
      <w:pPr>
        <w:pStyle w:val="Heading3"/>
        <w:numPr>
          <w:ilvl w:val="2"/>
          <w:numId w:val="23"/>
        </w:numPr>
        <w:rPr>
          <w:rFonts w:asciiTheme="minorHAnsi" w:hAnsiTheme="minorHAnsi" w:cstheme="minorHAnsi"/>
          <w:sz w:val="20"/>
        </w:rPr>
      </w:pPr>
      <w:r>
        <w:rPr>
          <w:rFonts w:asciiTheme="minorHAnsi" w:hAnsiTheme="minorHAnsi" w:cstheme="minorHAnsi"/>
          <w:sz w:val="20"/>
        </w:rPr>
        <w:t xml:space="preserve">The term of a Member’s </w:t>
      </w:r>
      <w:r w:rsidR="00472518" w:rsidRPr="00472518">
        <w:rPr>
          <w:rFonts w:asciiTheme="minorHAnsi" w:hAnsiTheme="minorHAnsi" w:cstheme="minorHAnsi"/>
          <w:sz w:val="20"/>
        </w:rPr>
        <w:t>Honorary Membership will be effective</w:t>
      </w:r>
      <w:r>
        <w:rPr>
          <w:rFonts w:asciiTheme="minorHAnsi" w:hAnsiTheme="minorHAnsi" w:cstheme="minorHAnsi"/>
          <w:sz w:val="20"/>
        </w:rPr>
        <w:t xml:space="preserve"> from the</w:t>
      </w:r>
      <w:r w:rsidR="00D922B2">
        <w:rPr>
          <w:rFonts w:asciiTheme="minorHAnsi" w:hAnsiTheme="minorHAnsi" w:cstheme="minorHAnsi"/>
          <w:sz w:val="20"/>
        </w:rPr>
        <w:t xml:space="preserve"> </w:t>
      </w:r>
      <w:r w:rsidRPr="00472518">
        <w:rPr>
          <w:sz w:val="20"/>
        </w:rPr>
        <w:t>Member’s election</w:t>
      </w:r>
      <w:r>
        <w:rPr>
          <w:sz w:val="20"/>
        </w:rPr>
        <w:t xml:space="preserve"> as an Honorary Member</w:t>
      </w:r>
      <w:r w:rsidR="00472518" w:rsidRPr="00472518">
        <w:rPr>
          <w:rFonts w:asciiTheme="minorHAnsi" w:hAnsiTheme="minorHAnsi" w:cstheme="minorHAnsi"/>
          <w:sz w:val="20"/>
        </w:rPr>
        <w:t xml:space="preserve"> until </w:t>
      </w:r>
      <w:r w:rsidR="00472518" w:rsidRPr="00472518">
        <w:rPr>
          <w:sz w:val="20"/>
        </w:rPr>
        <w:t>the conclusion of the first Annual General Meeting following the Honorary Member’s election</w:t>
      </w:r>
      <w:r w:rsidR="00CC6696">
        <w:rPr>
          <w:sz w:val="20"/>
        </w:rPr>
        <w:t xml:space="preserve"> as an Honorary Member.</w:t>
      </w:r>
      <w:r w:rsidR="00472518" w:rsidRPr="00472518">
        <w:rPr>
          <w:sz w:val="20"/>
        </w:rPr>
        <w:t xml:space="preserve"> An Honorary Member is eligible for re-election</w:t>
      </w:r>
      <w:r w:rsidR="00CC6696">
        <w:rPr>
          <w:sz w:val="20"/>
        </w:rPr>
        <w:t xml:space="preserve"> as an Honorary Member</w:t>
      </w:r>
      <w:r w:rsidR="00472518" w:rsidRPr="00472518">
        <w:rPr>
          <w:sz w:val="20"/>
        </w:rPr>
        <w:t xml:space="preserve">. </w:t>
      </w:r>
      <w:r w:rsidR="006E790B">
        <w:rPr>
          <w:sz w:val="20"/>
        </w:rPr>
        <w:t>If an Honorary Member is not so re-elected, the Honorary Member will remain a Member in the class of Membership held by him or her prior to election as an Honorary Member</w:t>
      </w:r>
    </w:p>
    <w:p w14:paraId="34DF9728" w14:textId="77777777" w:rsidR="00472518" w:rsidRPr="00472518" w:rsidRDefault="00472518" w:rsidP="00472518">
      <w:pPr>
        <w:pStyle w:val="Heading3"/>
        <w:numPr>
          <w:ilvl w:val="2"/>
          <w:numId w:val="23"/>
        </w:numPr>
        <w:rPr>
          <w:rFonts w:asciiTheme="minorHAnsi" w:hAnsiTheme="minorHAnsi" w:cstheme="minorHAnsi"/>
          <w:sz w:val="20"/>
        </w:rPr>
      </w:pPr>
      <w:r w:rsidRPr="00472518">
        <w:rPr>
          <w:rFonts w:asciiTheme="minorHAnsi" w:hAnsiTheme="minorHAnsi" w:cstheme="minorHAnsi"/>
          <w:sz w:val="20"/>
        </w:rPr>
        <w:t>A Life Member is a Member</w:t>
      </w:r>
      <w:r w:rsidR="00CC6696">
        <w:rPr>
          <w:rFonts w:asciiTheme="minorHAnsi" w:hAnsiTheme="minorHAnsi" w:cstheme="minorHAnsi"/>
          <w:sz w:val="20"/>
        </w:rPr>
        <w:t xml:space="preserve"> who</w:t>
      </w:r>
      <w:r w:rsidRPr="00472518">
        <w:rPr>
          <w:rFonts w:asciiTheme="minorHAnsi" w:hAnsiTheme="minorHAnsi" w:cstheme="minorHAnsi"/>
          <w:sz w:val="20"/>
        </w:rPr>
        <w:t>:</w:t>
      </w:r>
    </w:p>
    <w:p w14:paraId="00B6A1D7" w14:textId="77777777" w:rsidR="00472518" w:rsidRPr="00472518" w:rsidRDefault="00472518" w:rsidP="00472518">
      <w:pPr>
        <w:pStyle w:val="Heading3"/>
        <w:numPr>
          <w:ilvl w:val="3"/>
          <w:numId w:val="28"/>
        </w:numPr>
        <w:rPr>
          <w:rFonts w:asciiTheme="minorHAnsi" w:hAnsiTheme="minorHAnsi" w:cstheme="minorHAnsi"/>
          <w:sz w:val="20"/>
        </w:rPr>
      </w:pPr>
      <w:r w:rsidRPr="00472518">
        <w:rPr>
          <w:rFonts w:asciiTheme="minorHAnsi" w:hAnsiTheme="minorHAnsi" w:cstheme="minorHAnsi"/>
          <w:sz w:val="20"/>
        </w:rPr>
        <w:t xml:space="preserve">has, in the Committee’s opinion, rendered special voluntary services to the Association; and </w:t>
      </w:r>
    </w:p>
    <w:p w14:paraId="796B7371" w14:textId="77777777" w:rsidR="00472518" w:rsidRPr="00472518" w:rsidRDefault="00472518" w:rsidP="00472518">
      <w:pPr>
        <w:pStyle w:val="Heading3"/>
        <w:numPr>
          <w:ilvl w:val="3"/>
          <w:numId w:val="28"/>
        </w:numPr>
        <w:rPr>
          <w:sz w:val="20"/>
        </w:rPr>
      </w:pPr>
      <w:r w:rsidRPr="00472518">
        <w:rPr>
          <w:rFonts w:asciiTheme="minorHAnsi" w:hAnsiTheme="minorHAnsi" w:cstheme="minorHAnsi"/>
          <w:sz w:val="20"/>
        </w:rPr>
        <w:lastRenderedPageBreak/>
        <w:t>is elected as an Honorary Member at an Annual General Meeting, by a majority of not less than a</w:t>
      </w:r>
      <w:r w:rsidR="008B0A0A">
        <w:rPr>
          <w:rFonts w:asciiTheme="minorHAnsi" w:hAnsiTheme="minorHAnsi" w:cstheme="minorHAnsi"/>
          <w:sz w:val="20"/>
        </w:rPr>
        <w:t>n</w:t>
      </w:r>
      <w:r w:rsidRPr="00472518">
        <w:rPr>
          <w:rFonts w:asciiTheme="minorHAnsi" w:hAnsiTheme="minorHAnsi" w:cstheme="minorHAnsi"/>
          <w:sz w:val="20"/>
        </w:rPr>
        <w:t xml:space="preserve"> 80% of the votes cast by a secret ballot of the Voting Members present and entitled to vote at the Annual General Meeting </w:t>
      </w:r>
    </w:p>
    <w:p w14:paraId="2A38BB0D" w14:textId="77777777" w:rsidR="005A3F68" w:rsidRPr="00472518" w:rsidRDefault="00DF0078" w:rsidP="00683E9E">
      <w:pPr>
        <w:pStyle w:val="Heading2"/>
        <w:rPr>
          <w:sz w:val="20"/>
        </w:rPr>
      </w:pPr>
      <w:bookmarkStart w:id="32" w:name="_Ref6496960"/>
      <w:r w:rsidRPr="00472518">
        <w:rPr>
          <w:sz w:val="20"/>
        </w:rPr>
        <w:t>Applying for Membership</w:t>
      </w:r>
      <w:bookmarkEnd w:id="32"/>
    </w:p>
    <w:p w14:paraId="5D6CB09F" w14:textId="77777777" w:rsidR="0044129B" w:rsidRPr="00472518" w:rsidRDefault="0044129B" w:rsidP="00472518">
      <w:pPr>
        <w:pStyle w:val="Heading3"/>
        <w:numPr>
          <w:ilvl w:val="2"/>
          <w:numId w:val="29"/>
        </w:numPr>
        <w:rPr>
          <w:rFonts w:asciiTheme="minorHAnsi" w:hAnsiTheme="minorHAnsi" w:cstheme="minorHAnsi"/>
          <w:sz w:val="20"/>
        </w:rPr>
      </w:pPr>
      <w:bookmarkStart w:id="33" w:name="_Ref473561651"/>
      <w:bookmarkStart w:id="34" w:name="_Ref473561750"/>
      <w:bookmarkStart w:id="35" w:name="_Ref6496957"/>
      <w:r w:rsidRPr="00472518">
        <w:rPr>
          <w:rFonts w:asciiTheme="minorHAnsi" w:hAnsiTheme="minorHAnsi" w:cstheme="minorHAnsi"/>
          <w:sz w:val="20"/>
        </w:rPr>
        <w:t>A person</w:t>
      </w:r>
      <w:bookmarkEnd w:id="33"/>
      <w:r w:rsidRPr="00472518">
        <w:rPr>
          <w:rFonts w:asciiTheme="minorHAnsi" w:hAnsiTheme="minorHAnsi" w:cstheme="minorHAnsi"/>
          <w:sz w:val="20"/>
        </w:rPr>
        <w:t xml:space="preserve"> who wishes to become a</w:t>
      </w:r>
      <w:r w:rsidR="00CC6696">
        <w:rPr>
          <w:rFonts w:asciiTheme="minorHAnsi" w:hAnsiTheme="minorHAnsi" w:cstheme="minorHAnsi"/>
          <w:sz w:val="20"/>
        </w:rPr>
        <w:t>n</w:t>
      </w:r>
      <w:r w:rsidR="00D92F2A">
        <w:rPr>
          <w:rFonts w:asciiTheme="minorHAnsi" w:hAnsiTheme="minorHAnsi" w:cstheme="minorHAnsi"/>
          <w:sz w:val="20"/>
        </w:rPr>
        <w:t xml:space="preserve"> Ordinary</w:t>
      </w:r>
      <w:r w:rsidR="00CC6696">
        <w:rPr>
          <w:rFonts w:asciiTheme="minorHAnsi" w:hAnsiTheme="minorHAnsi" w:cstheme="minorHAnsi"/>
          <w:sz w:val="20"/>
        </w:rPr>
        <w:t xml:space="preserve"> Member or an Associate </w:t>
      </w:r>
      <w:r w:rsidR="00E13091" w:rsidRPr="00472518">
        <w:rPr>
          <w:rFonts w:asciiTheme="minorHAnsi" w:hAnsiTheme="minorHAnsi" w:cstheme="minorHAnsi"/>
          <w:sz w:val="20"/>
        </w:rPr>
        <w:t>Member</w:t>
      </w:r>
      <w:r w:rsidR="006F57CD">
        <w:rPr>
          <w:rFonts w:asciiTheme="minorHAnsi" w:hAnsiTheme="minorHAnsi" w:cstheme="minorHAnsi"/>
          <w:sz w:val="20"/>
        </w:rPr>
        <w:t xml:space="preserve"> </w:t>
      </w:r>
      <w:r w:rsidR="004F7C06" w:rsidRPr="00472518">
        <w:rPr>
          <w:rFonts w:asciiTheme="minorHAnsi" w:hAnsiTheme="minorHAnsi" w:cstheme="minorHAnsi"/>
          <w:sz w:val="20"/>
        </w:rPr>
        <w:t>must</w:t>
      </w:r>
      <w:bookmarkStart w:id="36" w:name="_Ref489880414"/>
      <w:bookmarkEnd w:id="34"/>
      <w:r w:rsidR="006F57CD">
        <w:rPr>
          <w:rFonts w:asciiTheme="minorHAnsi" w:hAnsiTheme="minorHAnsi" w:cstheme="minorHAnsi"/>
          <w:sz w:val="20"/>
        </w:rPr>
        <w:t xml:space="preserve"> </w:t>
      </w:r>
      <w:r w:rsidR="00043075" w:rsidRPr="00472518">
        <w:rPr>
          <w:rFonts w:asciiTheme="minorHAnsi" w:hAnsiTheme="minorHAnsi" w:cstheme="minorHAnsi"/>
          <w:sz w:val="20"/>
        </w:rPr>
        <w:t xml:space="preserve">apply for </w:t>
      </w:r>
      <w:r w:rsidR="00E13091" w:rsidRPr="00472518">
        <w:rPr>
          <w:rFonts w:asciiTheme="minorHAnsi" w:hAnsiTheme="minorHAnsi" w:cstheme="minorHAnsi"/>
          <w:sz w:val="20"/>
        </w:rPr>
        <w:t>Member</w:t>
      </w:r>
      <w:r w:rsidR="00043075" w:rsidRPr="00472518">
        <w:rPr>
          <w:rFonts w:asciiTheme="minorHAnsi" w:hAnsiTheme="minorHAnsi" w:cstheme="minorHAnsi"/>
          <w:sz w:val="20"/>
        </w:rPr>
        <w:t>ship to</w:t>
      </w:r>
      <w:r w:rsidR="004F7C06" w:rsidRPr="00472518">
        <w:rPr>
          <w:rFonts w:asciiTheme="minorHAnsi" w:hAnsiTheme="minorHAnsi" w:cstheme="minorHAnsi"/>
          <w:sz w:val="20"/>
        </w:rPr>
        <w:t xml:space="preserve"> the Committee in writing,</w:t>
      </w:r>
      <w:r w:rsidR="0090309B" w:rsidRPr="00472518">
        <w:rPr>
          <w:rFonts w:asciiTheme="minorHAnsi" w:hAnsiTheme="minorHAnsi" w:cstheme="minorHAnsi"/>
          <w:sz w:val="20"/>
        </w:rPr>
        <w:t xml:space="preserve"> in </w:t>
      </w:r>
      <w:r w:rsidR="009E1C91" w:rsidRPr="00472518">
        <w:rPr>
          <w:rFonts w:asciiTheme="minorHAnsi" w:hAnsiTheme="minorHAnsi" w:cstheme="minorHAnsi"/>
          <w:sz w:val="20"/>
        </w:rPr>
        <w:t xml:space="preserve">any </w:t>
      </w:r>
      <w:r w:rsidR="0090309B" w:rsidRPr="00472518">
        <w:rPr>
          <w:rFonts w:asciiTheme="minorHAnsi" w:hAnsiTheme="minorHAnsi" w:cstheme="minorHAnsi"/>
          <w:sz w:val="20"/>
        </w:rPr>
        <w:t xml:space="preserve">form </w:t>
      </w:r>
      <w:r w:rsidR="009E1C91" w:rsidRPr="00472518">
        <w:rPr>
          <w:rFonts w:asciiTheme="minorHAnsi" w:hAnsiTheme="minorHAnsi" w:cstheme="minorHAnsi"/>
          <w:sz w:val="20"/>
        </w:rPr>
        <w:t xml:space="preserve">that </w:t>
      </w:r>
      <w:r w:rsidR="0090309B" w:rsidRPr="00472518">
        <w:rPr>
          <w:rFonts w:asciiTheme="minorHAnsi" w:hAnsiTheme="minorHAnsi" w:cstheme="minorHAnsi"/>
          <w:sz w:val="20"/>
        </w:rPr>
        <w:t>the Committee directs</w:t>
      </w:r>
      <w:r w:rsidR="00567EF6" w:rsidRPr="00472518">
        <w:rPr>
          <w:rFonts w:asciiTheme="minorHAnsi" w:hAnsiTheme="minorHAnsi" w:cstheme="minorHAnsi"/>
          <w:sz w:val="20"/>
        </w:rPr>
        <w:t>.</w:t>
      </w:r>
      <w:bookmarkEnd w:id="35"/>
      <w:bookmarkEnd w:id="36"/>
    </w:p>
    <w:p w14:paraId="2DC0A7DE" w14:textId="293FC297" w:rsidR="00925F25" w:rsidRPr="00472518" w:rsidRDefault="0090309B" w:rsidP="00472518">
      <w:pPr>
        <w:pStyle w:val="Heading3"/>
        <w:numPr>
          <w:ilvl w:val="2"/>
          <w:numId w:val="29"/>
        </w:numPr>
        <w:rPr>
          <w:rFonts w:asciiTheme="minorHAnsi" w:hAnsiTheme="minorHAnsi" w:cstheme="minorHAnsi"/>
          <w:sz w:val="20"/>
        </w:rPr>
      </w:pPr>
      <w:bookmarkStart w:id="37" w:name="_Ref473561662"/>
      <w:r w:rsidRPr="00472518">
        <w:rPr>
          <w:rFonts w:asciiTheme="minorHAnsi" w:hAnsiTheme="minorHAnsi" w:cstheme="minorHAnsi"/>
          <w:sz w:val="20"/>
        </w:rPr>
        <w:t>The Committee</w:t>
      </w:r>
      <w:r w:rsidR="00CF4BB9" w:rsidRPr="00472518">
        <w:rPr>
          <w:rFonts w:asciiTheme="minorHAnsi" w:hAnsiTheme="minorHAnsi" w:cstheme="minorHAnsi"/>
          <w:sz w:val="20"/>
        </w:rPr>
        <w:t xml:space="preserve"> or </w:t>
      </w:r>
      <w:r w:rsidR="002C6C23" w:rsidRPr="00472518">
        <w:rPr>
          <w:rFonts w:asciiTheme="minorHAnsi" w:hAnsiTheme="minorHAnsi" w:cstheme="minorHAnsi"/>
          <w:sz w:val="20"/>
        </w:rPr>
        <w:t>its delegate</w:t>
      </w:r>
      <w:r w:rsidR="005543A0">
        <w:rPr>
          <w:rFonts w:asciiTheme="minorHAnsi" w:hAnsiTheme="minorHAnsi" w:cstheme="minorHAnsi"/>
          <w:sz w:val="20"/>
        </w:rPr>
        <w:t xml:space="preserve"> </w:t>
      </w:r>
      <w:r w:rsidR="004F7C06" w:rsidRPr="00472518">
        <w:rPr>
          <w:rFonts w:asciiTheme="minorHAnsi" w:hAnsiTheme="minorHAnsi" w:cstheme="minorHAnsi"/>
          <w:sz w:val="20"/>
        </w:rPr>
        <w:t>must</w:t>
      </w:r>
      <w:r w:rsidRPr="00472518">
        <w:rPr>
          <w:rFonts w:asciiTheme="minorHAnsi" w:hAnsiTheme="minorHAnsi" w:cstheme="minorHAnsi"/>
          <w:sz w:val="20"/>
        </w:rPr>
        <w:t xml:space="preserve"> consider each application made under rule </w:t>
      </w:r>
      <w:r w:rsidR="00A21F12">
        <w:rPr>
          <w:rFonts w:asciiTheme="minorHAnsi" w:hAnsiTheme="minorHAnsi" w:cstheme="minorHAnsi"/>
          <w:sz w:val="20"/>
        </w:rPr>
        <w:fldChar w:fldCharType="begin"/>
      </w:r>
      <w:r w:rsidR="00CC6696">
        <w:rPr>
          <w:rFonts w:asciiTheme="minorHAnsi" w:hAnsiTheme="minorHAnsi" w:cstheme="minorHAnsi"/>
          <w:sz w:val="20"/>
        </w:rPr>
        <w:instrText xml:space="preserve"> REF _Ref6496960 \r \h </w:instrText>
      </w:r>
      <w:r w:rsidR="00A21F12">
        <w:rPr>
          <w:rFonts w:asciiTheme="minorHAnsi" w:hAnsiTheme="minorHAnsi" w:cstheme="minorHAnsi"/>
          <w:sz w:val="20"/>
        </w:rPr>
      </w:r>
      <w:r w:rsidR="00A21F12">
        <w:rPr>
          <w:rFonts w:asciiTheme="minorHAnsi" w:hAnsiTheme="minorHAnsi" w:cstheme="minorHAnsi"/>
          <w:sz w:val="20"/>
        </w:rPr>
        <w:fldChar w:fldCharType="separate"/>
      </w:r>
      <w:r w:rsidR="0077568F">
        <w:rPr>
          <w:rFonts w:asciiTheme="minorHAnsi" w:hAnsiTheme="minorHAnsi" w:cstheme="minorHAnsi"/>
          <w:sz w:val="20"/>
        </w:rPr>
        <w:t>6.3</w:t>
      </w:r>
      <w:r w:rsidR="00A21F12">
        <w:rPr>
          <w:rFonts w:asciiTheme="minorHAnsi" w:hAnsiTheme="minorHAnsi" w:cstheme="minorHAnsi"/>
          <w:sz w:val="20"/>
        </w:rPr>
        <w:fldChar w:fldCharType="end"/>
      </w:r>
      <w:r w:rsidR="00A21F12">
        <w:rPr>
          <w:rFonts w:asciiTheme="minorHAnsi" w:hAnsiTheme="minorHAnsi" w:cstheme="minorHAnsi"/>
          <w:sz w:val="20"/>
        </w:rPr>
        <w:fldChar w:fldCharType="begin"/>
      </w:r>
      <w:r w:rsidR="00CC6696">
        <w:rPr>
          <w:rFonts w:asciiTheme="minorHAnsi" w:hAnsiTheme="minorHAnsi" w:cstheme="minorHAnsi"/>
          <w:sz w:val="20"/>
        </w:rPr>
        <w:instrText xml:space="preserve"> REF _Ref6496957 \r \h </w:instrText>
      </w:r>
      <w:r w:rsidR="00A21F12">
        <w:rPr>
          <w:rFonts w:asciiTheme="minorHAnsi" w:hAnsiTheme="minorHAnsi" w:cstheme="minorHAnsi"/>
          <w:sz w:val="20"/>
        </w:rPr>
      </w:r>
      <w:r w:rsidR="00A21F12">
        <w:rPr>
          <w:rFonts w:asciiTheme="minorHAnsi" w:hAnsiTheme="minorHAnsi" w:cstheme="minorHAnsi"/>
          <w:sz w:val="20"/>
        </w:rPr>
        <w:fldChar w:fldCharType="separate"/>
      </w:r>
      <w:r w:rsidR="0077568F">
        <w:rPr>
          <w:rFonts w:asciiTheme="minorHAnsi" w:hAnsiTheme="minorHAnsi" w:cstheme="minorHAnsi"/>
          <w:sz w:val="20"/>
        </w:rPr>
        <w:t>(a)</w:t>
      </w:r>
      <w:r w:rsidR="00A21F12">
        <w:rPr>
          <w:rFonts w:asciiTheme="minorHAnsi" w:hAnsiTheme="minorHAnsi" w:cstheme="minorHAnsi"/>
          <w:sz w:val="20"/>
        </w:rPr>
        <w:fldChar w:fldCharType="end"/>
      </w:r>
      <w:r w:rsidR="004F7C06" w:rsidRPr="00472518">
        <w:rPr>
          <w:rFonts w:asciiTheme="minorHAnsi" w:hAnsiTheme="minorHAnsi" w:cstheme="minorHAnsi"/>
          <w:sz w:val="20"/>
        </w:rPr>
        <w:t>and must</w:t>
      </w:r>
      <w:r w:rsidR="005543A0">
        <w:rPr>
          <w:rFonts w:asciiTheme="minorHAnsi" w:hAnsiTheme="minorHAnsi" w:cstheme="minorHAnsi"/>
          <w:sz w:val="20"/>
        </w:rPr>
        <w:t xml:space="preserve"> </w:t>
      </w:r>
      <w:r w:rsidRPr="00472518">
        <w:rPr>
          <w:rFonts w:asciiTheme="minorHAnsi" w:hAnsiTheme="minorHAnsi" w:cstheme="minorHAnsi"/>
          <w:sz w:val="20"/>
        </w:rPr>
        <w:t>accept or reject th</w:t>
      </w:r>
      <w:r w:rsidR="00E32DF4" w:rsidRPr="00472518">
        <w:rPr>
          <w:rFonts w:asciiTheme="minorHAnsi" w:hAnsiTheme="minorHAnsi" w:cstheme="minorHAnsi"/>
          <w:sz w:val="20"/>
        </w:rPr>
        <w:t xml:space="preserve">e </w:t>
      </w:r>
      <w:r w:rsidR="004F7C06" w:rsidRPr="00472518">
        <w:rPr>
          <w:rFonts w:asciiTheme="minorHAnsi" w:hAnsiTheme="minorHAnsi" w:cstheme="minorHAnsi"/>
          <w:sz w:val="20"/>
        </w:rPr>
        <w:t>application.</w:t>
      </w:r>
    </w:p>
    <w:p w14:paraId="52F4BCE6" w14:textId="77777777" w:rsidR="003000EC" w:rsidRPr="00472518" w:rsidRDefault="003000EC" w:rsidP="00472518">
      <w:pPr>
        <w:pStyle w:val="Heading3"/>
        <w:numPr>
          <w:ilvl w:val="2"/>
          <w:numId w:val="29"/>
        </w:numPr>
        <w:rPr>
          <w:rFonts w:asciiTheme="minorHAnsi" w:hAnsiTheme="minorHAnsi" w:cstheme="minorHAnsi"/>
          <w:sz w:val="20"/>
        </w:rPr>
      </w:pPr>
      <w:r w:rsidRPr="00472518">
        <w:rPr>
          <w:rFonts w:asciiTheme="minorHAnsi" w:hAnsiTheme="minorHAnsi" w:cstheme="minorHAnsi"/>
          <w:sz w:val="20"/>
        </w:rPr>
        <w:t xml:space="preserve">The Committee is not required to provide reasons as to why a Membership application was </w:t>
      </w:r>
      <w:r w:rsidR="001C42C6" w:rsidRPr="00472518">
        <w:rPr>
          <w:rFonts w:asciiTheme="minorHAnsi" w:hAnsiTheme="minorHAnsi" w:cstheme="minorHAnsi"/>
          <w:sz w:val="20"/>
        </w:rPr>
        <w:t>rejected</w:t>
      </w:r>
      <w:r w:rsidR="006E135C" w:rsidRPr="00472518">
        <w:rPr>
          <w:rFonts w:asciiTheme="minorHAnsi" w:hAnsiTheme="minorHAnsi" w:cstheme="minorHAnsi"/>
          <w:sz w:val="20"/>
        </w:rPr>
        <w:t>.</w:t>
      </w:r>
    </w:p>
    <w:p w14:paraId="11FFA7D0" w14:textId="77777777" w:rsidR="00CF4BB9" w:rsidRPr="00472518" w:rsidRDefault="00CF4BB9" w:rsidP="00472518">
      <w:pPr>
        <w:pStyle w:val="Heading3"/>
        <w:numPr>
          <w:ilvl w:val="2"/>
          <w:numId w:val="29"/>
        </w:numPr>
        <w:rPr>
          <w:rFonts w:asciiTheme="minorHAnsi" w:hAnsiTheme="minorHAnsi" w:cstheme="minorHAnsi"/>
          <w:sz w:val="20"/>
        </w:rPr>
      </w:pPr>
      <w:r w:rsidRPr="00472518">
        <w:rPr>
          <w:rFonts w:asciiTheme="minorHAnsi" w:hAnsiTheme="minorHAnsi" w:cstheme="minorHAnsi"/>
          <w:sz w:val="20"/>
        </w:rPr>
        <w:t xml:space="preserve">If a person’s </w:t>
      </w:r>
      <w:r w:rsidR="00B3387F" w:rsidRPr="00472518">
        <w:rPr>
          <w:rFonts w:asciiTheme="minorHAnsi" w:hAnsiTheme="minorHAnsi" w:cstheme="minorHAnsi"/>
          <w:sz w:val="20"/>
        </w:rPr>
        <w:t>M</w:t>
      </w:r>
      <w:r w:rsidRPr="00472518">
        <w:rPr>
          <w:rFonts w:asciiTheme="minorHAnsi" w:hAnsiTheme="minorHAnsi" w:cstheme="minorHAnsi"/>
          <w:sz w:val="20"/>
        </w:rPr>
        <w:t>embership application is accepted</w:t>
      </w:r>
      <w:r w:rsidR="006E790B">
        <w:rPr>
          <w:rFonts w:asciiTheme="minorHAnsi" w:hAnsiTheme="minorHAnsi" w:cstheme="minorHAnsi"/>
          <w:sz w:val="20"/>
        </w:rPr>
        <w:t xml:space="preserve"> by the Committee or its delegate</w:t>
      </w:r>
      <w:r w:rsidRPr="00472518">
        <w:rPr>
          <w:rFonts w:asciiTheme="minorHAnsi" w:hAnsiTheme="minorHAnsi" w:cstheme="minorHAnsi"/>
          <w:sz w:val="20"/>
        </w:rPr>
        <w:t xml:space="preserve">, the </w:t>
      </w:r>
      <w:r w:rsidR="00EF7A48" w:rsidRPr="00472518">
        <w:rPr>
          <w:rFonts w:asciiTheme="minorHAnsi" w:hAnsiTheme="minorHAnsi" w:cstheme="minorHAnsi"/>
          <w:sz w:val="20"/>
        </w:rPr>
        <w:t>Committee or its delegate</w:t>
      </w:r>
      <w:r w:rsidR="005543A0">
        <w:rPr>
          <w:rFonts w:asciiTheme="minorHAnsi" w:hAnsiTheme="minorHAnsi" w:cstheme="minorHAnsi"/>
          <w:sz w:val="20"/>
        </w:rPr>
        <w:t xml:space="preserve"> </w:t>
      </w:r>
      <w:r w:rsidRPr="00472518">
        <w:rPr>
          <w:rFonts w:asciiTheme="minorHAnsi" w:hAnsiTheme="minorHAnsi" w:cstheme="minorHAnsi"/>
          <w:sz w:val="20"/>
        </w:rPr>
        <w:t xml:space="preserve">must </w:t>
      </w:r>
      <w:r w:rsidR="00B3387F" w:rsidRPr="00472518">
        <w:rPr>
          <w:rFonts w:asciiTheme="minorHAnsi" w:hAnsiTheme="minorHAnsi" w:cstheme="minorHAnsi"/>
          <w:sz w:val="20"/>
        </w:rPr>
        <w:t>enter</w:t>
      </w:r>
      <w:r w:rsidRPr="00472518">
        <w:rPr>
          <w:rFonts w:asciiTheme="minorHAnsi" w:hAnsiTheme="minorHAnsi" w:cstheme="minorHAnsi"/>
          <w:sz w:val="20"/>
        </w:rPr>
        <w:t xml:space="preserve"> that person </w:t>
      </w:r>
      <w:r w:rsidR="00B3387F" w:rsidRPr="00472518">
        <w:rPr>
          <w:rFonts w:asciiTheme="minorHAnsi" w:hAnsiTheme="minorHAnsi" w:cstheme="minorHAnsi"/>
          <w:sz w:val="20"/>
        </w:rPr>
        <w:t>on</w:t>
      </w:r>
      <w:r w:rsidRPr="00472518">
        <w:rPr>
          <w:rFonts w:asciiTheme="minorHAnsi" w:hAnsiTheme="minorHAnsi" w:cstheme="minorHAnsi"/>
          <w:sz w:val="20"/>
        </w:rPr>
        <w:t xml:space="preserve"> the Register of Members within </w:t>
      </w:r>
      <w:r w:rsidR="00D23AE8" w:rsidRPr="00472518">
        <w:rPr>
          <w:rFonts w:asciiTheme="minorHAnsi" w:hAnsiTheme="minorHAnsi" w:cstheme="minorHAnsi"/>
          <w:sz w:val="20"/>
        </w:rPr>
        <w:t>28</w:t>
      </w:r>
      <w:r w:rsidRPr="00472518">
        <w:rPr>
          <w:rFonts w:asciiTheme="minorHAnsi" w:hAnsiTheme="minorHAnsi" w:cstheme="minorHAnsi"/>
          <w:sz w:val="20"/>
        </w:rPr>
        <w:t xml:space="preserve"> days of its decision. </w:t>
      </w:r>
    </w:p>
    <w:p w14:paraId="17D58B64" w14:textId="77777777" w:rsidR="00392027" w:rsidRPr="00472518" w:rsidRDefault="00392027" w:rsidP="00472518">
      <w:pPr>
        <w:pStyle w:val="Heading3"/>
        <w:numPr>
          <w:ilvl w:val="2"/>
          <w:numId w:val="29"/>
        </w:numPr>
        <w:rPr>
          <w:rFonts w:asciiTheme="minorHAnsi" w:hAnsiTheme="minorHAnsi" w:cstheme="minorHAnsi"/>
          <w:sz w:val="20"/>
        </w:rPr>
      </w:pPr>
      <w:r w:rsidRPr="00472518">
        <w:rPr>
          <w:rFonts w:asciiTheme="minorHAnsi" w:hAnsiTheme="minorHAnsi" w:cstheme="minorHAnsi"/>
          <w:sz w:val="20"/>
        </w:rPr>
        <w:t xml:space="preserve">A person’s Membership takes effect </w:t>
      </w:r>
      <w:r w:rsidR="002C6C23" w:rsidRPr="00472518">
        <w:rPr>
          <w:rFonts w:asciiTheme="minorHAnsi" w:hAnsiTheme="minorHAnsi" w:cstheme="minorHAnsi"/>
          <w:sz w:val="20"/>
        </w:rPr>
        <w:t xml:space="preserve">when they are entered on the Register of Members. </w:t>
      </w:r>
    </w:p>
    <w:p w14:paraId="765130F9" w14:textId="77777777" w:rsidR="00D47964" w:rsidRPr="00472518" w:rsidRDefault="00D47964" w:rsidP="00486EFB">
      <w:pPr>
        <w:pStyle w:val="Heading2"/>
        <w:rPr>
          <w:sz w:val="20"/>
        </w:rPr>
      </w:pPr>
      <w:bookmarkStart w:id="38" w:name="_Toc481147588"/>
      <w:bookmarkStart w:id="39" w:name="_Ref477247925"/>
      <w:r w:rsidRPr="00472518">
        <w:rPr>
          <w:sz w:val="20"/>
        </w:rPr>
        <w:t>Member Rights</w:t>
      </w:r>
      <w:bookmarkEnd w:id="38"/>
    </w:p>
    <w:p w14:paraId="23D0C2C2" w14:textId="77777777" w:rsidR="00F243FB" w:rsidRDefault="00F243FB" w:rsidP="00F243FB">
      <w:pPr>
        <w:pStyle w:val="Heading3"/>
        <w:numPr>
          <w:ilvl w:val="0"/>
          <w:numId w:val="0"/>
        </w:numPr>
        <w:ind w:left="1560" w:hanging="851"/>
        <w:rPr>
          <w:sz w:val="20"/>
        </w:rPr>
      </w:pPr>
      <w:r>
        <w:rPr>
          <w:sz w:val="20"/>
        </w:rPr>
        <w:t>Subject to these Rules:</w:t>
      </w:r>
    </w:p>
    <w:p w14:paraId="1ACC6186" w14:textId="77777777" w:rsidR="00D47964" w:rsidRPr="00472518" w:rsidRDefault="00620A06" w:rsidP="00F243FB">
      <w:pPr>
        <w:pStyle w:val="Heading3"/>
        <w:tabs>
          <w:tab w:val="clear" w:pos="1560"/>
          <w:tab w:val="num" w:pos="1418"/>
        </w:tabs>
        <w:ind w:left="1418"/>
        <w:rPr>
          <w:sz w:val="20"/>
        </w:rPr>
      </w:pPr>
      <w:r w:rsidRPr="00472518">
        <w:rPr>
          <w:sz w:val="20"/>
        </w:rPr>
        <w:t xml:space="preserve">Voting </w:t>
      </w:r>
      <w:r w:rsidR="00D47964" w:rsidRPr="00472518">
        <w:rPr>
          <w:sz w:val="20"/>
        </w:rPr>
        <w:t xml:space="preserve">Members are entitled to:  </w:t>
      </w:r>
    </w:p>
    <w:p w14:paraId="2DC60B60" w14:textId="77777777" w:rsidR="00D47964" w:rsidRPr="00472518" w:rsidRDefault="00D47964" w:rsidP="00620A06">
      <w:pPr>
        <w:pStyle w:val="Heading4"/>
        <w:rPr>
          <w:sz w:val="20"/>
        </w:rPr>
      </w:pPr>
      <w:r w:rsidRPr="00472518">
        <w:rPr>
          <w:sz w:val="20"/>
        </w:rPr>
        <w:t xml:space="preserve">receive notices of, attend and be heard at any General Meeting; </w:t>
      </w:r>
    </w:p>
    <w:p w14:paraId="21AF3679" w14:textId="77777777" w:rsidR="00D47964" w:rsidRPr="00472518" w:rsidRDefault="0008705F" w:rsidP="00620A06">
      <w:pPr>
        <w:pStyle w:val="Heading4"/>
        <w:rPr>
          <w:sz w:val="20"/>
        </w:rPr>
      </w:pPr>
      <w:r w:rsidRPr="00472518">
        <w:rPr>
          <w:sz w:val="20"/>
        </w:rPr>
        <w:t xml:space="preserve">subject to these Rules, </w:t>
      </w:r>
      <w:r w:rsidR="00D47964" w:rsidRPr="00472518">
        <w:rPr>
          <w:sz w:val="20"/>
        </w:rPr>
        <w:t>vote at any G</w:t>
      </w:r>
      <w:r w:rsidRPr="00472518">
        <w:rPr>
          <w:sz w:val="20"/>
        </w:rPr>
        <w:t>eneral Meeting</w:t>
      </w:r>
      <w:r w:rsidR="00D47964" w:rsidRPr="00472518">
        <w:rPr>
          <w:sz w:val="20"/>
        </w:rPr>
        <w:t>;</w:t>
      </w:r>
    </w:p>
    <w:p w14:paraId="59C97634" w14:textId="77777777" w:rsidR="00D47964" w:rsidRPr="00472518" w:rsidRDefault="00D47964" w:rsidP="00620A06">
      <w:pPr>
        <w:pStyle w:val="Heading4"/>
        <w:rPr>
          <w:sz w:val="20"/>
        </w:rPr>
      </w:pPr>
      <w:r w:rsidRPr="00472518">
        <w:rPr>
          <w:sz w:val="20"/>
        </w:rPr>
        <w:t xml:space="preserve">receive a copy of the annual financial report (if any) of the </w:t>
      </w:r>
      <w:r w:rsidR="00620A06" w:rsidRPr="00472518">
        <w:rPr>
          <w:sz w:val="20"/>
        </w:rPr>
        <w:t>Association; and</w:t>
      </w:r>
    </w:p>
    <w:p w14:paraId="20C89637" w14:textId="77777777" w:rsidR="00620A06" w:rsidRPr="00472518" w:rsidRDefault="00620A06" w:rsidP="00620A06">
      <w:pPr>
        <w:pStyle w:val="Heading4"/>
        <w:rPr>
          <w:sz w:val="20"/>
        </w:rPr>
      </w:pPr>
      <w:r w:rsidRPr="00472518">
        <w:rPr>
          <w:sz w:val="20"/>
        </w:rPr>
        <w:t>such other rights and entitlements conferr</w:t>
      </w:r>
      <w:r w:rsidR="00F243FB">
        <w:rPr>
          <w:sz w:val="20"/>
        </w:rPr>
        <w:t>ed upon them under these Rules</w:t>
      </w:r>
      <w:r w:rsidR="009E6F8D">
        <w:rPr>
          <w:sz w:val="20"/>
        </w:rPr>
        <w:t xml:space="preserve"> or the Act</w:t>
      </w:r>
      <w:r w:rsidR="00F243FB">
        <w:rPr>
          <w:sz w:val="20"/>
        </w:rPr>
        <w:t>; and</w:t>
      </w:r>
    </w:p>
    <w:p w14:paraId="4A376FFB" w14:textId="77777777" w:rsidR="00620A06" w:rsidRPr="00472518" w:rsidRDefault="00620A06" w:rsidP="00F243FB">
      <w:pPr>
        <w:pStyle w:val="Heading3"/>
        <w:tabs>
          <w:tab w:val="clear" w:pos="1560"/>
          <w:tab w:val="num" w:pos="1418"/>
        </w:tabs>
        <w:ind w:left="1418"/>
        <w:rPr>
          <w:sz w:val="20"/>
        </w:rPr>
      </w:pPr>
      <w:r w:rsidRPr="006F57CD">
        <w:rPr>
          <w:sz w:val="20"/>
        </w:rPr>
        <w:t>Associate Members</w:t>
      </w:r>
      <w:r w:rsidRPr="00472518">
        <w:rPr>
          <w:sz w:val="20"/>
        </w:rPr>
        <w:t xml:space="preserve"> Honorary </w:t>
      </w:r>
      <w:r w:rsidR="006F57CD">
        <w:rPr>
          <w:sz w:val="20"/>
        </w:rPr>
        <w:t xml:space="preserve">and Life </w:t>
      </w:r>
      <w:r w:rsidRPr="00472518">
        <w:rPr>
          <w:sz w:val="20"/>
        </w:rPr>
        <w:t xml:space="preserve">Members have all of the rights of Voting Members, </w:t>
      </w:r>
      <w:r w:rsidRPr="00472518">
        <w:rPr>
          <w:rFonts w:asciiTheme="minorHAnsi" w:hAnsiTheme="minorHAnsi" w:cstheme="minorHAnsi"/>
          <w:sz w:val="20"/>
        </w:rPr>
        <w:t xml:space="preserve">except for the right to vote at a General Meeting. </w:t>
      </w:r>
    </w:p>
    <w:p w14:paraId="4BCFCC45" w14:textId="77777777" w:rsidR="009B00D4" w:rsidRPr="00472518" w:rsidRDefault="009B00D4" w:rsidP="00683E9E">
      <w:pPr>
        <w:pStyle w:val="Heading1"/>
        <w:rPr>
          <w:sz w:val="22"/>
        </w:rPr>
      </w:pPr>
      <w:bookmarkStart w:id="40" w:name="_Toc458084065"/>
      <w:bookmarkStart w:id="41" w:name="_Ref450649223"/>
      <w:bookmarkStart w:id="42" w:name="_Ref477180877"/>
      <w:bookmarkStart w:id="43" w:name="_Toc48243173"/>
      <w:bookmarkEnd w:id="39"/>
      <w:r w:rsidRPr="00472518">
        <w:rPr>
          <w:sz w:val="22"/>
        </w:rPr>
        <w:t>Resignation</w:t>
      </w:r>
      <w:r w:rsidR="00F40117" w:rsidRPr="00472518">
        <w:rPr>
          <w:sz w:val="22"/>
        </w:rPr>
        <w:t xml:space="preserve"> and</w:t>
      </w:r>
      <w:r w:rsidR="005543A0">
        <w:rPr>
          <w:sz w:val="22"/>
        </w:rPr>
        <w:t xml:space="preserve"> </w:t>
      </w:r>
      <w:r w:rsidR="00FC2B44" w:rsidRPr="00472518">
        <w:rPr>
          <w:sz w:val="22"/>
        </w:rPr>
        <w:t xml:space="preserve">cessation </w:t>
      </w:r>
      <w:r w:rsidRPr="00472518">
        <w:rPr>
          <w:sz w:val="22"/>
        </w:rPr>
        <w:t>of Members</w:t>
      </w:r>
      <w:bookmarkEnd w:id="40"/>
      <w:bookmarkEnd w:id="41"/>
      <w:bookmarkEnd w:id="43"/>
    </w:p>
    <w:p w14:paraId="7DDC55F8" w14:textId="77777777" w:rsidR="001B389F" w:rsidRPr="00472518" w:rsidRDefault="001B389F" w:rsidP="00683E9E">
      <w:pPr>
        <w:pStyle w:val="Heading2"/>
        <w:rPr>
          <w:sz w:val="20"/>
        </w:rPr>
      </w:pPr>
      <w:bookmarkStart w:id="44" w:name="_Toc447116724"/>
      <w:bookmarkStart w:id="45" w:name="_Toc458084066"/>
      <w:bookmarkStart w:id="46" w:name="_Ref511225761"/>
      <w:bookmarkStart w:id="47" w:name="_Ref520889091"/>
      <w:bookmarkStart w:id="48" w:name="_Ref6497601"/>
      <w:r w:rsidRPr="00472518">
        <w:rPr>
          <w:sz w:val="20"/>
        </w:rPr>
        <w:t>Cessation of Membership</w:t>
      </w:r>
      <w:bookmarkEnd w:id="44"/>
      <w:bookmarkEnd w:id="45"/>
      <w:bookmarkEnd w:id="46"/>
      <w:bookmarkEnd w:id="47"/>
      <w:bookmarkEnd w:id="48"/>
    </w:p>
    <w:p w14:paraId="08DB024F" w14:textId="77777777" w:rsidR="001B389F" w:rsidRPr="00472518" w:rsidRDefault="001B389F" w:rsidP="00F243FB">
      <w:pPr>
        <w:pStyle w:val="Heading3"/>
        <w:tabs>
          <w:tab w:val="clear" w:pos="1560"/>
          <w:tab w:val="num" w:pos="1418"/>
        </w:tabs>
        <w:ind w:left="1418"/>
        <w:rPr>
          <w:sz w:val="20"/>
        </w:rPr>
      </w:pPr>
      <w:bookmarkStart w:id="49" w:name="_Ref453585498"/>
      <w:r w:rsidRPr="00472518">
        <w:rPr>
          <w:sz w:val="20"/>
        </w:rPr>
        <w:t>A Member cease</w:t>
      </w:r>
      <w:r w:rsidR="00405B6D" w:rsidRPr="00472518">
        <w:rPr>
          <w:sz w:val="20"/>
        </w:rPr>
        <w:t>s</w:t>
      </w:r>
      <w:r w:rsidRPr="00472518">
        <w:rPr>
          <w:sz w:val="20"/>
        </w:rPr>
        <w:t xml:space="preserve"> to be a Member, if the Member:</w:t>
      </w:r>
      <w:bookmarkEnd w:id="49"/>
    </w:p>
    <w:p w14:paraId="54F443E0" w14:textId="77777777" w:rsidR="001B389F" w:rsidRPr="00472518" w:rsidRDefault="001B389F" w:rsidP="00683E9E">
      <w:pPr>
        <w:pStyle w:val="Heading4"/>
        <w:rPr>
          <w:sz w:val="20"/>
        </w:rPr>
      </w:pPr>
      <w:r w:rsidRPr="00472518">
        <w:rPr>
          <w:sz w:val="20"/>
        </w:rPr>
        <w:t>dies;</w:t>
      </w:r>
    </w:p>
    <w:p w14:paraId="39DCC48A" w14:textId="6E64A2DA" w:rsidR="001B389F" w:rsidRPr="00472518" w:rsidRDefault="00B5259D" w:rsidP="00683E9E">
      <w:pPr>
        <w:pStyle w:val="Heading4"/>
        <w:rPr>
          <w:sz w:val="20"/>
        </w:rPr>
      </w:pPr>
      <w:bookmarkStart w:id="50" w:name="_Ref6497605"/>
      <w:r w:rsidRPr="00472518">
        <w:rPr>
          <w:sz w:val="20"/>
        </w:rPr>
        <w:t xml:space="preserve">ceases to be a member under rule </w:t>
      </w:r>
      <w:r w:rsidR="00B96A5F">
        <w:fldChar w:fldCharType="begin"/>
      </w:r>
      <w:r w:rsidR="00B96A5F">
        <w:instrText xml:space="preserve"> REF _Ref3494148 \r \h  \* MERGEFORMAT </w:instrText>
      </w:r>
      <w:r w:rsidR="00B96A5F">
        <w:fldChar w:fldCharType="separate"/>
      </w:r>
      <w:r w:rsidR="0077568F" w:rsidRPr="0077568F">
        <w:rPr>
          <w:sz w:val="20"/>
        </w:rPr>
        <w:t>10.3</w:t>
      </w:r>
      <w:r w:rsidR="00B96A5F">
        <w:fldChar w:fldCharType="end"/>
      </w:r>
      <w:r w:rsidR="002838BF" w:rsidRPr="00472518">
        <w:rPr>
          <w:sz w:val="20"/>
        </w:rPr>
        <w:t>;</w:t>
      </w:r>
      <w:bookmarkEnd w:id="50"/>
    </w:p>
    <w:p w14:paraId="656CA5A4" w14:textId="77777777" w:rsidR="002838BF" w:rsidRPr="00472518" w:rsidRDefault="002838BF" w:rsidP="00683E9E">
      <w:pPr>
        <w:pStyle w:val="Heading4"/>
        <w:rPr>
          <w:sz w:val="20"/>
        </w:rPr>
      </w:pPr>
      <w:r w:rsidRPr="00472518">
        <w:rPr>
          <w:sz w:val="20"/>
        </w:rPr>
        <w:t xml:space="preserve">resigns as a Member </w:t>
      </w:r>
      <w:r w:rsidR="00A23AF0" w:rsidRPr="00472518">
        <w:rPr>
          <w:sz w:val="20"/>
        </w:rPr>
        <w:t>by giving written notice of their resignation to the Association</w:t>
      </w:r>
      <w:r w:rsidRPr="00472518">
        <w:rPr>
          <w:sz w:val="20"/>
        </w:rPr>
        <w:t>; or</w:t>
      </w:r>
    </w:p>
    <w:p w14:paraId="141B77AC" w14:textId="1559D258" w:rsidR="001B389F" w:rsidRPr="00472518" w:rsidRDefault="001B389F" w:rsidP="00683E9E">
      <w:pPr>
        <w:pStyle w:val="Heading4"/>
        <w:rPr>
          <w:sz w:val="20"/>
        </w:rPr>
      </w:pPr>
      <w:bookmarkStart w:id="51" w:name="_Ref520889084"/>
      <w:r w:rsidRPr="00472518">
        <w:rPr>
          <w:sz w:val="20"/>
        </w:rPr>
        <w:t>is expelled from Membership of the Association under rule</w:t>
      </w:r>
      <w:r w:rsidR="00B96A5F">
        <w:fldChar w:fldCharType="begin"/>
      </w:r>
      <w:r w:rsidR="00B96A5F">
        <w:instrText xml:space="preserve"> REF _Ref451513582 \w \h  \* MERGEFORMAT </w:instrText>
      </w:r>
      <w:r w:rsidR="00B96A5F">
        <w:fldChar w:fldCharType="separate"/>
      </w:r>
      <w:r w:rsidR="0077568F">
        <w:t>8</w:t>
      </w:r>
      <w:r w:rsidR="00B96A5F">
        <w:fldChar w:fldCharType="end"/>
      </w:r>
      <w:r w:rsidRPr="00472518">
        <w:rPr>
          <w:sz w:val="20"/>
        </w:rPr>
        <w:t>.</w:t>
      </w:r>
      <w:bookmarkEnd w:id="51"/>
    </w:p>
    <w:p w14:paraId="7CCAB4F5" w14:textId="089EE7C2" w:rsidR="003827CD" w:rsidRPr="00472518" w:rsidRDefault="006333B6" w:rsidP="00F243FB">
      <w:pPr>
        <w:pStyle w:val="Heading3"/>
        <w:tabs>
          <w:tab w:val="clear" w:pos="1560"/>
          <w:tab w:val="num" w:pos="1418"/>
        </w:tabs>
        <w:ind w:left="1418"/>
        <w:rPr>
          <w:sz w:val="20"/>
        </w:rPr>
      </w:pPr>
      <w:r w:rsidRPr="00472518">
        <w:rPr>
          <w:sz w:val="20"/>
        </w:rPr>
        <w:t>A person who ceases to be a Member under rule </w:t>
      </w:r>
      <w:r w:rsidR="00A21F12">
        <w:rPr>
          <w:sz w:val="20"/>
        </w:rPr>
        <w:fldChar w:fldCharType="begin"/>
      </w:r>
      <w:r w:rsidR="00F243FB">
        <w:rPr>
          <w:sz w:val="20"/>
        </w:rPr>
        <w:instrText xml:space="preserve"> REF _Ref6497601 \r \h </w:instrText>
      </w:r>
      <w:r w:rsidR="00A21F12">
        <w:rPr>
          <w:sz w:val="20"/>
        </w:rPr>
      </w:r>
      <w:r w:rsidR="00A21F12">
        <w:rPr>
          <w:sz w:val="20"/>
        </w:rPr>
        <w:fldChar w:fldCharType="separate"/>
      </w:r>
      <w:r w:rsidR="0077568F">
        <w:rPr>
          <w:sz w:val="20"/>
        </w:rPr>
        <w:t>7.1</w:t>
      </w:r>
      <w:r w:rsidR="00A21F12">
        <w:rPr>
          <w:sz w:val="20"/>
        </w:rPr>
        <w:fldChar w:fldCharType="end"/>
      </w:r>
      <w:r w:rsidR="00A21F12">
        <w:rPr>
          <w:sz w:val="20"/>
        </w:rPr>
        <w:fldChar w:fldCharType="begin"/>
      </w:r>
      <w:r w:rsidR="00F243FB">
        <w:rPr>
          <w:sz w:val="20"/>
        </w:rPr>
        <w:instrText xml:space="preserve"> REF _Ref6497605 \r \h </w:instrText>
      </w:r>
      <w:r w:rsidR="00A21F12">
        <w:rPr>
          <w:sz w:val="20"/>
        </w:rPr>
      </w:r>
      <w:r w:rsidR="00A21F12">
        <w:rPr>
          <w:sz w:val="20"/>
        </w:rPr>
        <w:fldChar w:fldCharType="separate"/>
      </w:r>
      <w:r w:rsidR="0077568F">
        <w:rPr>
          <w:sz w:val="20"/>
        </w:rPr>
        <w:t>(a)(ii)</w:t>
      </w:r>
      <w:r w:rsidR="00A21F12">
        <w:rPr>
          <w:sz w:val="20"/>
        </w:rPr>
        <w:fldChar w:fldCharType="end"/>
      </w:r>
      <w:r w:rsidR="00CB04FD" w:rsidRPr="00472518">
        <w:rPr>
          <w:sz w:val="20"/>
        </w:rPr>
        <w:t xml:space="preserve"> to </w:t>
      </w:r>
      <w:r w:rsidR="00B96A5F">
        <w:fldChar w:fldCharType="begin"/>
      </w:r>
      <w:r w:rsidR="00B96A5F">
        <w:instrText xml:space="preserve"> REF _Ref520889091 \r \h  \* MERGEFORMAT </w:instrText>
      </w:r>
      <w:r w:rsidR="00B96A5F">
        <w:fldChar w:fldCharType="separate"/>
      </w:r>
      <w:r w:rsidR="0077568F" w:rsidRPr="0077568F">
        <w:rPr>
          <w:sz w:val="20"/>
        </w:rPr>
        <w:t>7.1</w:t>
      </w:r>
      <w:r w:rsidR="00B96A5F">
        <w:fldChar w:fldCharType="end"/>
      </w:r>
      <w:r w:rsidR="00B96A5F">
        <w:fldChar w:fldCharType="begin"/>
      </w:r>
      <w:r w:rsidR="00B96A5F">
        <w:instrText xml:space="preserve"> REF _Ref520889084 \r \h  \* MERGEFORMAT </w:instrText>
      </w:r>
      <w:r w:rsidR="00B96A5F">
        <w:fldChar w:fldCharType="separate"/>
      </w:r>
      <w:r w:rsidR="0077568F" w:rsidRPr="0077568F">
        <w:rPr>
          <w:sz w:val="20"/>
        </w:rPr>
        <w:t>(a)(iv)</w:t>
      </w:r>
      <w:r w:rsidR="00B96A5F">
        <w:fldChar w:fldCharType="end"/>
      </w:r>
      <w:r w:rsidR="00B062DE" w:rsidRPr="00472518">
        <w:rPr>
          <w:sz w:val="20"/>
        </w:rPr>
        <w:t>:</w:t>
      </w:r>
    </w:p>
    <w:p w14:paraId="078D130B" w14:textId="77777777" w:rsidR="003827CD" w:rsidRPr="00472518" w:rsidRDefault="006333B6" w:rsidP="003827CD">
      <w:pPr>
        <w:pStyle w:val="Heading4"/>
        <w:rPr>
          <w:sz w:val="20"/>
        </w:rPr>
      </w:pPr>
      <w:r w:rsidRPr="00472518">
        <w:rPr>
          <w:sz w:val="20"/>
        </w:rPr>
        <w:lastRenderedPageBreak/>
        <w:t xml:space="preserve">remains liable to pay to the Association the amount of any </w:t>
      </w:r>
      <w:r w:rsidR="003B64B6" w:rsidRPr="00472518">
        <w:rPr>
          <w:sz w:val="20"/>
        </w:rPr>
        <w:t xml:space="preserve">Fee </w:t>
      </w:r>
      <w:r w:rsidRPr="00472518">
        <w:rPr>
          <w:sz w:val="20"/>
        </w:rPr>
        <w:t xml:space="preserve">due and payable by that person to the Association but unpaid at the date of </w:t>
      </w:r>
      <w:r w:rsidR="00486EFB" w:rsidRPr="00472518">
        <w:rPr>
          <w:sz w:val="20"/>
        </w:rPr>
        <w:t xml:space="preserve">the </w:t>
      </w:r>
      <w:r w:rsidRPr="00472518">
        <w:rPr>
          <w:sz w:val="20"/>
        </w:rPr>
        <w:t>cessation</w:t>
      </w:r>
      <w:r w:rsidR="003827CD" w:rsidRPr="00472518">
        <w:rPr>
          <w:sz w:val="20"/>
        </w:rPr>
        <w:t xml:space="preserve">; and </w:t>
      </w:r>
    </w:p>
    <w:p w14:paraId="4A20402C" w14:textId="1DC75156" w:rsidR="006333B6" w:rsidRPr="00472518" w:rsidRDefault="003827CD" w:rsidP="003827CD">
      <w:pPr>
        <w:pStyle w:val="Heading4"/>
        <w:rPr>
          <w:sz w:val="20"/>
        </w:rPr>
      </w:pPr>
      <w:r w:rsidRPr="00472518">
        <w:rPr>
          <w:sz w:val="20"/>
        </w:rPr>
        <w:t>is</w:t>
      </w:r>
      <w:r w:rsidR="001F5EA5" w:rsidRPr="00472518">
        <w:rPr>
          <w:sz w:val="20"/>
        </w:rPr>
        <w:t xml:space="preserve"> not entitled to a</w:t>
      </w:r>
      <w:r w:rsidRPr="00472518">
        <w:rPr>
          <w:sz w:val="20"/>
        </w:rPr>
        <w:t xml:space="preserve"> refund</w:t>
      </w:r>
      <w:r w:rsidR="003154AF" w:rsidRPr="00472518">
        <w:rPr>
          <w:sz w:val="20"/>
        </w:rPr>
        <w:t xml:space="preserve"> or</w:t>
      </w:r>
      <w:r w:rsidR="009755D7" w:rsidRPr="00472518">
        <w:rPr>
          <w:sz w:val="20"/>
        </w:rPr>
        <w:t xml:space="preserve"> credit,</w:t>
      </w:r>
      <w:r w:rsidR="001F5EA5" w:rsidRPr="00472518">
        <w:rPr>
          <w:sz w:val="20"/>
        </w:rPr>
        <w:t xml:space="preserve"> for</w:t>
      </w:r>
      <w:r w:rsidRPr="00472518">
        <w:rPr>
          <w:sz w:val="20"/>
        </w:rPr>
        <w:t xml:space="preserve"> any </w:t>
      </w:r>
      <w:r w:rsidR="003B64B6" w:rsidRPr="00472518">
        <w:rPr>
          <w:sz w:val="20"/>
        </w:rPr>
        <w:t xml:space="preserve">Annual Subscription Fee </w:t>
      </w:r>
      <w:r w:rsidRPr="00472518">
        <w:rPr>
          <w:sz w:val="20"/>
        </w:rPr>
        <w:t>paid b</w:t>
      </w:r>
      <w:r w:rsidR="00F478C9" w:rsidRPr="00472518">
        <w:rPr>
          <w:sz w:val="20"/>
        </w:rPr>
        <w:t>y</w:t>
      </w:r>
      <w:r w:rsidR="001F5EA5" w:rsidRPr="00472518">
        <w:rPr>
          <w:sz w:val="20"/>
        </w:rPr>
        <w:t xml:space="preserve"> the Member to the Association under rule </w:t>
      </w:r>
      <w:r w:rsidR="00B96A5F">
        <w:fldChar w:fldCharType="begin"/>
      </w:r>
      <w:r w:rsidR="00B96A5F">
        <w:instrText xml:space="preserve"> REF _Ref479066349 \r \h  \* MERGEFORMAT </w:instrText>
      </w:r>
      <w:r w:rsidR="00B96A5F">
        <w:fldChar w:fldCharType="separate"/>
      </w:r>
      <w:r w:rsidR="0077568F" w:rsidRPr="0077568F">
        <w:rPr>
          <w:sz w:val="20"/>
        </w:rPr>
        <w:t>10.2(d)</w:t>
      </w:r>
      <w:r w:rsidR="00B96A5F">
        <w:fldChar w:fldCharType="end"/>
      </w:r>
      <w:r w:rsidR="001F5EA5" w:rsidRPr="00472518">
        <w:rPr>
          <w:sz w:val="20"/>
        </w:rPr>
        <w:t>.</w:t>
      </w:r>
    </w:p>
    <w:p w14:paraId="524AB425" w14:textId="3A703412" w:rsidR="00A552D9" w:rsidRPr="00472518" w:rsidRDefault="00A552D9" w:rsidP="006E790B">
      <w:pPr>
        <w:pStyle w:val="Heading3"/>
        <w:tabs>
          <w:tab w:val="clear" w:pos="1560"/>
          <w:tab w:val="num" w:pos="1418"/>
        </w:tabs>
        <w:ind w:left="1418"/>
        <w:rPr>
          <w:sz w:val="20"/>
        </w:rPr>
      </w:pPr>
      <w:r w:rsidRPr="00472518">
        <w:rPr>
          <w:sz w:val="20"/>
        </w:rPr>
        <w:t xml:space="preserve">The </w:t>
      </w:r>
      <w:r w:rsidR="00052D33" w:rsidRPr="00472518">
        <w:rPr>
          <w:sz w:val="20"/>
        </w:rPr>
        <w:t>Committee or its delegate</w:t>
      </w:r>
      <w:r w:rsidR="005543A0">
        <w:rPr>
          <w:sz w:val="20"/>
        </w:rPr>
        <w:t xml:space="preserve"> </w:t>
      </w:r>
      <w:r w:rsidRPr="00472518">
        <w:rPr>
          <w:sz w:val="20"/>
        </w:rPr>
        <w:t xml:space="preserve">must remove a person from the Register of Members within </w:t>
      </w:r>
      <w:r w:rsidR="00472518" w:rsidRPr="00472518">
        <w:rPr>
          <w:sz w:val="20"/>
        </w:rPr>
        <w:t>28</w:t>
      </w:r>
      <w:r w:rsidRPr="00472518">
        <w:rPr>
          <w:sz w:val="20"/>
        </w:rPr>
        <w:t xml:space="preserve"> days of </w:t>
      </w:r>
      <w:r w:rsidR="007A67A1" w:rsidRPr="00472518">
        <w:rPr>
          <w:sz w:val="20"/>
        </w:rPr>
        <w:t>an</w:t>
      </w:r>
      <w:r w:rsidRPr="00472518">
        <w:rPr>
          <w:sz w:val="20"/>
        </w:rPr>
        <w:t xml:space="preserve"> event referred to in </w:t>
      </w:r>
      <w:r w:rsidR="00B96A5F">
        <w:fldChar w:fldCharType="begin"/>
      </w:r>
      <w:r w:rsidR="00B96A5F">
        <w:instrText xml:space="preserve"> REF _Ref453585498 \w \h  \* MERGEFORMAT </w:instrText>
      </w:r>
      <w:r w:rsidR="00B96A5F">
        <w:fldChar w:fldCharType="separate"/>
      </w:r>
      <w:r w:rsidR="0077568F" w:rsidRPr="0077568F">
        <w:rPr>
          <w:sz w:val="20"/>
        </w:rPr>
        <w:t>7.1(a)</w:t>
      </w:r>
      <w:r w:rsidR="00B96A5F">
        <w:fldChar w:fldCharType="end"/>
      </w:r>
      <w:r w:rsidR="007A67A1" w:rsidRPr="00472518">
        <w:rPr>
          <w:sz w:val="20"/>
        </w:rPr>
        <w:t xml:space="preserve"> occurring</w:t>
      </w:r>
      <w:r w:rsidRPr="00472518">
        <w:rPr>
          <w:sz w:val="20"/>
        </w:rPr>
        <w:t xml:space="preserve">. </w:t>
      </w:r>
    </w:p>
    <w:p w14:paraId="16EDD951" w14:textId="5759393F" w:rsidR="00A552D9" w:rsidRPr="00472518" w:rsidRDefault="00A552D9" w:rsidP="006E790B">
      <w:pPr>
        <w:pStyle w:val="Heading3"/>
        <w:tabs>
          <w:tab w:val="clear" w:pos="1560"/>
          <w:tab w:val="num" w:pos="1418"/>
        </w:tabs>
        <w:ind w:left="1418"/>
        <w:rPr>
          <w:sz w:val="20"/>
        </w:rPr>
      </w:pPr>
      <w:r w:rsidRPr="00472518">
        <w:rPr>
          <w:sz w:val="20"/>
        </w:rPr>
        <w:t>A person</w:t>
      </w:r>
      <w:r w:rsidR="007A67A1" w:rsidRPr="00472518">
        <w:rPr>
          <w:sz w:val="20"/>
        </w:rPr>
        <w:t>’s</w:t>
      </w:r>
      <w:r w:rsidRPr="00472518">
        <w:rPr>
          <w:sz w:val="20"/>
        </w:rPr>
        <w:t xml:space="preserve"> c</w:t>
      </w:r>
      <w:r w:rsidR="007A67A1" w:rsidRPr="00472518">
        <w:rPr>
          <w:sz w:val="20"/>
        </w:rPr>
        <w:t>essation of Membership takes effect</w:t>
      </w:r>
      <w:r w:rsidR="00472518" w:rsidRPr="00472518">
        <w:rPr>
          <w:sz w:val="20"/>
        </w:rPr>
        <w:t xml:space="preserve"> on the earlier of the date they </w:t>
      </w:r>
      <w:r w:rsidRPr="00472518">
        <w:rPr>
          <w:sz w:val="20"/>
        </w:rPr>
        <w:t>are removed from the Register of Members</w:t>
      </w:r>
      <w:r w:rsidR="00472518" w:rsidRPr="00472518">
        <w:rPr>
          <w:sz w:val="20"/>
        </w:rPr>
        <w:t xml:space="preserve"> or </w:t>
      </w:r>
      <w:r w:rsidR="00A37532" w:rsidRPr="00472518">
        <w:rPr>
          <w:sz w:val="20"/>
        </w:rPr>
        <w:t>from the date of the cessation event referred to in rule </w:t>
      </w:r>
      <w:r w:rsidR="00B96A5F">
        <w:fldChar w:fldCharType="begin"/>
      </w:r>
      <w:r w:rsidR="00B96A5F">
        <w:instrText xml:space="preserve"> REF _Ref511225761 \r \h  \* MERGEFORMAT </w:instrText>
      </w:r>
      <w:r w:rsidR="00B96A5F">
        <w:fldChar w:fldCharType="separate"/>
      </w:r>
      <w:r w:rsidR="0077568F" w:rsidRPr="0077568F">
        <w:rPr>
          <w:sz w:val="20"/>
        </w:rPr>
        <w:t>7.1</w:t>
      </w:r>
      <w:r w:rsidR="00B96A5F">
        <w:fldChar w:fldCharType="end"/>
      </w:r>
      <w:r w:rsidR="00B96A5F">
        <w:fldChar w:fldCharType="begin"/>
      </w:r>
      <w:r w:rsidR="00B96A5F">
        <w:instrText xml:space="preserve"> REF _Ref453585498 \r \h  \* MERGEFORMAT </w:instrText>
      </w:r>
      <w:r w:rsidR="00B96A5F">
        <w:fldChar w:fldCharType="separate"/>
      </w:r>
      <w:r w:rsidR="0077568F" w:rsidRPr="0077568F">
        <w:rPr>
          <w:sz w:val="20"/>
        </w:rPr>
        <w:t>(a)</w:t>
      </w:r>
      <w:r w:rsidR="00B96A5F">
        <w:fldChar w:fldCharType="end"/>
      </w:r>
      <w:r w:rsidR="00472518" w:rsidRPr="00472518">
        <w:rPr>
          <w:sz w:val="20"/>
        </w:rPr>
        <w:t xml:space="preserve">. </w:t>
      </w:r>
    </w:p>
    <w:p w14:paraId="3DB6C527" w14:textId="77777777" w:rsidR="00D121E0" w:rsidRPr="00472518" w:rsidRDefault="00486EFB" w:rsidP="00FC2B44">
      <w:pPr>
        <w:pStyle w:val="Heading1"/>
        <w:rPr>
          <w:sz w:val="22"/>
        </w:rPr>
      </w:pPr>
      <w:bookmarkStart w:id="52" w:name="_Ref451513582"/>
      <w:bookmarkStart w:id="53" w:name="_Toc458084068"/>
      <w:bookmarkStart w:id="54" w:name="_Toc48243174"/>
      <w:r w:rsidRPr="00472518">
        <w:rPr>
          <w:sz w:val="22"/>
        </w:rPr>
        <w:t xml:space="preserve">Suspension or </w:t>
      </w:r>
      <w:r w:rsidR="008C2535" w:rsidRPr="00472518">
        <w:rPr>
          <w:sz w:val="22"/>
        </w:rPr>
        <w:t>e</w:t>
      </w:r>
      <w:r w:rsidR="00D121E0" w:rsidRPr="00472518">
        <w:rPr>
          <w:sz w:val="22"/>
        </w:rPr>
        <w:t>xpulsion of Members</w:t>
      </w:r>
      <w:bookmarkEnd w:id="52"/>
      <w:bookmarkEnd w:id="53"/>
      <w:bookmarkEnd w:id="54"/>
    </w:p>
    <w:p w14:paraId="27B64302" w14:textId="77777777" w:rsidR="00FC2B44" w:rsidRPr="00472518" w:rsidRDefault="00C5792B" w:rsidP="00FC2B44">
      <w:pPr>
        <w:pStyle w:val="Heading2"/>
        <w:rPr>
          <w:sz w:val="20"/>
        </w:rPr>
      </w:pPr>
      <w:r w:rsidRPr="00472518">
        <w:rPr>
          <w:sz w:val="20"/>
        </w:rPr>
        <w:t xml:space="preserve">Decision of the Committee </w:t>
      </w:r>
    </w:p>
    <w:p w14:paraId="16357567" w14:textId="77777777" w:rsidR="00C661F2" w:rsidRPr="00472518" w:rsidRDefault="007F7AF5" w:rsidP="00F243FB">
      <w:pPr>
        <w:pStyle w:val="Heading3"/>
        <w:tabs>
          <w:tab w:val="clear" w:pos="1560"/>
          <w:tab w:val="num" w:pos="1418"/>
        </w:tabs>
        <w:ind w:left="1418"/>
        <w:rPr>
          <w:sz w:val="20"/>
        </w:rPr>
      </w:pPr>
      <w:bookmarkStart w:id="55" w:name="_Ref489886515"/>
      <w:bookmarkStart w:id="56" w:name="_Ref473566090"/>
      <w:r w:rsidRPr="00472518">
        <w:rPr>
          <w:sz w:val="20"/>
        </w:rPr>
        <w:t>T</w:t>
      </w:r>
      <w:r w:rsidR="009B00D4" w:rsidRPr="00472518">
        <w:rPr>
          <w:sz w:val="20"/>
        </w:rPr>
        <w:t xml:space="preserve">he Committee </w:t>
      </w:r>
      <w:r w:rsidRPr="00472518">
        <w:rPr>
          <w:sz w:val="20"/>
        </w:rPr>
        <w:t>may</w:t>
      </w:r>
      <w:r w:rsidR="00486EFB" w:rsidRPr="00472518">
        <w:rPr>
          <w:sz w:val="20"/>
        </w:rPr>
        <w:t xml:space="preserve"> suspend or</w:t>
      </w:r>
      <w:r w:rsidRPr="00472518">
        <w:rPr>
          <w:sz w:val="20"/>
        </w:rPr>
        <w:t xml:space="preserve"> expel a Member </w:t>
      </w:r>
      <w:r w:rsidR="009B00D4" w:rsidRPr="00472518">
        <w:rPr>
          <w:sz w:val="20"/>
        </w:rPr>
        <w:t>from the Association</w:t>
      </w:r>
      <w:r w:rsidRPr="00472518">
        <w:rPr>
          <w:sz w:val="20"/>
        </w:rPr>
        <w:t xml:space="preserve"> by ordinary resolution at a Committee Meeting,</w:t>
      </w:r>
      <w:r w:rsidR="009B00D4" w:rsidRPr="00472518">
        <w:rPr>
          <w:sz w:val="20"/>
        </w:rPr>
        <w:t xml:space="preserve"> because of</w:t>
      </w:r>
      <w:r w:rsidR="00C661F2" w:rsidRPr="00472518">
        <w:rPr>
          <w:sz w:val="20"/>
        </w:rPr>
        <w:t>:</w:t>
      </w:r>
      <w:bookmarkEnd w:id="55"/>
    </w:p>
    <w:p w14:paraId="1BE5A372" w14:textId="77777777" w:rsidR="00C661F2" w:rsidRPr="00472518" w:rsidRDefault="00C661F2" w:rsidP="007F7AF5">
      <w:pPr>
        <w:pStyle w:val="Heading4"/>
        <w:rPr>
          <w:sz w:val="20"/>
        </w:rPr>
      </w:pPr>
      <w:r w:rsidRPr="00472518">
        <w:rPr>
          <w:sz w:val="20"/>
        </w:rPr>
        <w:t>the Member’s failure to comply with these Rules;</w:t>
      </w:r>
      <w:r w:rsidR="00486EFB" w:rsidRPr="00472518">
        <w:rPr>
          <w:sz w:val="20"/>
        </w:rPr>
        <w:t xml:space="preserve"> or</w:t>
      </w:r>
    </w:p>
    <w:p w14:paraId="53BC1AA3" w14:textId="77777777" w:rsidR="00402EA0" w:rsidRDefault="00402EA0" w:rsidP="007F7AF5">
      <w:pPr>
        <w:pStyle w:val="Heading4"/>
        <w:rPr>
          <w:sz w:val="20"/>
        </w:rPr>
      </w:pPr>
      <w:r>
        <w:rPr>
          <w:sz w:val="20"/>
        </w:rPr>
        <w:t>the Member’s failure to pay the whole or any part of a Fee payable by the</w:t>
      </w:r>
      <w:r w:rsidR="009E6F8D">
        <w:rPr>
          <w:sz w:val="20"/>
        </w:rPr>
        <w:t xml:space="preserve"> Member</w:t>
      </w:r>
      <w:r w:rsidR="005543A0">
        <w:rPr>
          <w:sz w:val="20"/>
        </w:rPr>
        <w:t xml:space="preserve"> </w:t>
      </w:r>
      <w:r w:rsidRPr="00472518">
        <w:rPr>
          <w:sz w:val="20"/>
        </w:rPr>
        <w:t xml:space="preserve">within three months </w:t>
      </w:r>
      <w:r>
        <w:rPr>
          <w:sz w:val="20"/>
        </w:rPr>
        <w:t>of written demand for payment has been given to the Member</w:t>
      </w:r>
      <w:r w:rsidR="004C6B18">
        <w:rPr>
          <w:sz w:val="20"/>
        </w:rPr>
        <w:t xml:space="preserve">; </w:t>
      </w:r>
      <w:r w:rsidR="009E6F8D">
        <w:rPr>
          <w:sz w:val="20"/>
        </w:rPr>
        <w:t>or</w:t>
      </w:r>
    </w:p>
    <w:p w14:paraId="7256D154" w14:textId="77777777" w:rsidR="00CD654E" w:rsidRPr="00472518" w:rsidRDefault="00C661F2" w:rsidP="007F7AF5">
      <w:pPr>
        <w:pStyle w:val="Heading4"/>
        <w:rPr>
          <w:sz w:val="20"/>
        </w:rPr>
      </w:pPr>
      <w:r w:rsidRPr="00472518">
        <w:rPr>
          <w:sz w:val="20"/>
        </w:rPr>
        <w:t>the Member’s</w:t>
      </w:r>
      <w:r w:rsidR="009B00D4" w:rsidRPr="00472518">
        <w:rPr>
          <w:sz w:val="20"/>
        </w:rPr>
        <w:t xml:space="preserve"> conduct </w:t>
      </w:r>
      <w:r w:rsidR="0036079D" w:rsidRPr="00472518">
        <w:rPr>
          <w:sz w:val="20"/>
        </w:rPr>
        <w:t>being considered</w:t>
      </w:r>
      <w:r w:rsidRPr="00472518">
        <w:rPr>
          <w:sz w:val="20"/>
        </w:rPr>
        <w:t xml:space="preserve"> prejudicial or </w:t>
      </w:r>
      <w:r w:rsidR="009B00D4" w:rsidRPr="00472518">
        <w:rPr>
          <w:sz w:val="20"/>
        </w:rPr>
        <w:t>detrimental to the interests of the Association</w:t>
      </w:r>
      <w:r w:rsidR="007F7AF5" w:rsidRPr="00472518">
        <w:rPr>
          <w:sz w:val="20"/>
        </w:rPr>
        <w:t xml:space="preserve">. </w:t>
      </w:r>
    </w:p>
    <w:p w14:paraId="07A975DC" w14:textId="3CCD8F54" w:rsidR="00CD654E" w:rsidRPr="00472518" w:rsidRDefault="007F7AF5" w:rsidP="00F243FB">
      <w:pPr>
        <w:pStyle w:val="Heading3"/>
        <w:tabs>
          <w:tab w:val="clear" w:pos="1560"/>
          <w:tab w:val="num" w:pos="1418"/>
        </w:tabs>
        <w:ind w:left="1418"/>
        <w:rPr>
          <w:sz w:val="20"/>
        </w:rPr>
      </w:pPr>
      <w:r w:rsidRPr="00472518">
        <w:rPr>
          <w:sz w:val="20"/>
        </w:rPr>
        <w:t xml:space="preserve">The Committee must give a Member who is the subject of a proposed resolution under rule </w:t>
      </w:r>
      <w:r w:rsidR="00B96A5F">
        <w:fldChar w:fldCharType="begin"/>
      </w:r>
      <w:r w:rsidR="00B96A5F">
        <w:instrText xml:space="preserve"> REF _Ref489886515 \w \h  \* MERGEFORMAT </w:instrText>
      </w:r>
      <w:r w:rsidR="00B96A5F">
        <w:fldChar w:fldCharType="separate"/>
      </w:r>
      <w:r w:rsidR="0077568F" w:rsidRPr="0077568F">
        <w:rPr>
          <w:sz w:val="20"/>
        </w:rPr>
        <w:t>8.1(a)</w:t>
      </w:r>
      <w:r w:rsidR="00B96A5F">
        <w:fldChar w:fldCharType="end"/>
      </w:r>
      <w:r w:rsidR="00D922B2">
        <w:t xml:space="preserve"> </w:t>
      </w:r>
      <w:r w:rsidR="00CD654E" w:rsidRPr="00472518">
        <w:rPr>
          <w:sz w:val="20"/>
        </w:rPr>
        <w:t xml:space="preserve">written notice </w:t>
      </w:r>
      <w:r w:rsidRPr="00472518">
        <w:rPr>
          <w:sz w:val="20"/>
        </w:rPr>
        <w:t xml:space="preserve">of the proposed </w:t>
      </w:r>
      <w:r w:rsidR="00486EFB" w:rsidRPr="00472518">
        <w:rPr>
          <w:sz w:val="20"/>
        </w:rPr>
        <w:t xml:space="preserve">suspension or </w:t>
      </w:r>
      <w:r w:rsidRPr="00472518">
        <w:rPr>
          <w:sz w:val="20"/>
        </w:rPr>
        <w:t xml:space="preserve">expulsion, </w:t>
      </w:r>
      <w:r w:rsidR="00CD654E" w:rsidRPr="00472518">
        <w:rPr>
          <w:sz w:val="20"/>
        </w:rPr>
        <w:t>specifying:</w:t>
      </w:r>
    </w:p>
    <w:p w14:paraId="0B1B3398" w14:textId="77777777" w:rsidR="0060161C" w:rsidRPr="00472518" w:rsidRDefault="00CD654E" w:rsidP="007F7AF5">
      <w:pPr>
        <w:pStyle w:val="Heading4"/>
        <w:rPr>
          <w:sz w:val="20"/>
        </w:rPr>
      </w:pPr>
      <w:r w:rsidRPr="00472518">
        <w:rPr>
          <w:sz w:val="20"/>
        </w:rPr>
        <w:t xml:space="preserve">the time, date and place of the </w:t>
      </w:r>
      <w:r w:rsidR="0060161C" w:rsidRPr="00472518">
        <w:rPr>
          <w:sz w:val="20"/>
        </w:rPr>
        <w:t>Committee</w:t>
      </w:r>
      <w:r w:rsidRPr="00472518">
        <w:rPr>
          <w:sz w:val="20"/>
        </w:rPr>
        <w:t xml:space="preserve"> Meeting at which the question of the</w:t>
      </w:r>
      <w:r w:rsidR="00486EFB" w:rsidRPr="00472518">
        <w:rPr>
          <w:sz w:val="20"/>
        </w:rPr>
        <w:t xml:space="preserve"> suspension or</w:t>
      </w:r>
      <w:r w:rsidRPr="00472518">
        <w:rPr>
          <w:sz w:val="20"/>
        </w:rPr>
        <w:t xml:space="preserve"> expulsion will be considered; and</w:t>
      </w:r>
    </w:p>
    <w:p w14:paraId="2D970A50" w14:textId="77777777" w:rsidR="00CD654E" w:rsidRPr="00472518" w:rsidRDefault="00CD654E" w:rsidP="007F7AF5">
      <w:pPr>
        <w:pStyle w:val="Heading4"/>
        <w:rPr>
          <w:sz w:val="20"/>
        </w:rPr>
      </w:pPr>
      <w:r w:rsidRPr="00472518">
        <w:rPr>
          <w:sz w:val="20"/>
        </w:rPr>
        <w:t>particulars of the Member’s conduct which is the subject of the notice,</w:t>
      </w:r>
    </w:p>
    <w:p w14:paraId="16736C77" w14:textId="77777777" w:rsidR="00CD654E" w:rsidRPr="00472518" w:rsidRDefault="00CD654E" w:rsidP="00E925FE">
      <w:pPr>
        <w:pStyle w:val="BodyTextIndentDouble"/>
        <w:rPr>
          <w:sz w:val="20"/>
        </w:rPr>
      </w:pPr>
      <w:r w:rsidRPr="00472518">
        <w:rPr>
          <w:sz w:val="20"/>
        </w:rPr>
        <w:t xml:space="preserve">not less than </w:t>
      </w:r>
      <w:r w:rsidR="0060161C" w:rsidRPr="00472518">
        <w:rPr>
          <w:sz w:val="20"/>
        </w:rPr>
        <w:t>21</w:t>
      </w:r>
      <w:r w:rsidRPr="00472518">
        <w:rPr>
          <w:sz w:val="20"/>
        </w:rPr>
        <w:t xml:space="preserve"> days prior to the date of </w:t>
      </w:r>
      <w:r w:rsidR="00281281" w:rsidRPr="00472518">
        <w:rPr>
          <w:sz w:val="20"/>
        </w:rPr>
        <w:t xml:space="preserve">the relevant </w:t>
      </w:r>
      <w:r w:rsidR="0060161C" w:rsidRPr="00472518">
        <w:rPr>
          <w:sz w:val="20"/>
        </w:rPr>
        <w:t>Committee</w:t>
      </w:r>
      <w:r w:rsidRPr="00472518">
        <w:rPr>
          <w:sz w:val="20"/>
        </w:rPr>
        <w:t xml:space="preserve"> Meeting.</w:t>
      </w:r>
    </w:p>
    <w:p w14:paraId="6514DD0E" w14:textId="6A6671F0" w:rsidR="007F7AF5" w:rsidRPr="00472518" w:rsidRDefault="007F7AF5" w:rsidP="00F243FB">
      <w:pPr>
        <w:pStyle w:val="Heading3"/>
        <w:tabs>
          <w:tab w:val="clear" w:pos="1560"/>
          <w:tab w:val="num" w:pos="1418"/>
        </w:tabs>
        <w:ind w:left="1418"/>
        <w:rPr>
          <w:sz w:val="20"/>
        </w:rPr>
      </w:pPr>
      <w:r w:rsidRPr="00472518">
        <w:rPr>
          <w:sz w:val="20"/>
        </w:rPr>
        <w:t>A Member who</w:t>
      </w:r>
      <w:r w:rsidR="00C51FB0" w:rsidRPr="00472518">
        <w:rPr>
          <w:sz w:val="20"/>
        </w:rPr>
        <w:t xml:space="preserve"> is the subject of a proposed resolution under rule </w:t>
      </w:r>
      <w:r w:rsidR="00B96A5F">
        <w:fldChar w:fldCharType="begin"/>
      </w:r>
      <w:r w:rsidR="00B96A5F">
        <w:instrText xml:space="preserve"> REF _Ref489886515 \w \h  \* MERGEFORMAT </w:instrText>
      </w:r>
      <w:r w:rsidR="00B96A5F">
        <w:fldChar w:fldCharType="separate"/>
      </w:r>
      <w:r w:rsidR="0077568F" w:rsidRPr="0077568F">
        <w:rPr>
          <w:sz w:val="20"/>
        </w:rPr>
        <w:t>8.1(a)</w:t>
      </w:r>
      <w:r w:rsidR="00B96A5F">
        <w:fldChar w:fldCharType="end"/>
      </w:r>
      <w:r w:rsidR="00C51FB0" w:rsidRPr="00472518">
        <w:rPr>
          <w:sz w:val="20"/>
        </w:rPr>
        <w:t xml:space="preserve"> may:</w:t>
      </w:r>
    </w:p>
    <w:p w14:paraId="6C715B64" w14:textId="77777777" w:rsidR="00C51FB0" w:rsidRPr="00472518" w:rsidRDefault="00C51FB0" w:rsidP="00C51FB0">
      <w:pPr>
        <w:pStyle w:val="Heading4"/>
        <w:rPr>
          <w:sz w:val="20"/>
        </w:rPr>
      </w:pPr>
      <w:bookmarkStart w:id="57" w:name="_Ref489887812"/>
      <w:r w:rsidRPr="00472518">
        <w:rPr>
          <w:sz w:val="20"/>
        </w:rPr>
        <w:t xml:space="preserve">make written representations (of a reasonable length) and provide these to the Association for circulation to the Committee Members; </w:t>
      </w:r>
      <w:bookmarkEnd w:id="57"/>
    </w:p>
    <w:p w14:paraId="53CC0E74" w14:textId="77777777" w:rsidR="007A67A1" w:rsidRPr="00472518" w:rsidRDefault="00C51FB0" w:rsidP="00C51FB0">
      <w:pPr>
        <w:pStyle w:val="Heading4"/>
        <w:rPr>
          <w:sz w:val="20"/>
        </w:rPr>
      </w:pPr>
      <w:r w:rsidRPr="00472518">
        <w:rPr>
          <w:sz w:val="20"/>
        </w:rPr>
        <w:t xml:space="preserve">speak to the motion at the </w:t>
      </w:r>
      <w:r w:rsidR="004B0B3F" w:rsidRPr="00472518">
        <w:rPr>
          <w:sz w:val="20"/>
        </w:rPr>
        <w:t xml:space="preserve">relevant </w:t>
      </w:r>
      <w:r w:rsidRPr="00472518">
        <w:rPr>
          <w:sz w:val="20"/>
        </w:rPr>
        <w:t>Committee Meetin</w:t>
      </w:r>
      <w:r w:rsidR="007A67A1" w:rsidRPr="00472518">
        <w:rPr>
          <w:sz w:val="20"/>
        </w:rPr>
        <w:t>g; and</w:t>
      </w:r>
    </w:p>
    <w:p w14:paraId="56534D2F" w14:textId="77777777" w:rsidR="00C51FB0" w:rsidRPr="00472518" w:rsidRDefault="0040600C" w:rsidP="00C51FB0">
      <w:pPr>
        <w:pStyle w:val="Heading4"/>
        <w:rPr>
          <w:sz w:val="20"/>
        </w:rPr>
      </w:pPr>
      <w:r w:rsidRPr="00472518">
        <w:rPr>
          <w:sz w:val="20"/>
        </w:rPr>
        <w:t xml:space="preserve">elect to </w:t>
      </w:r>
      <w:r w:rsidR="007A67A1" w:rsidRPr="00472518">
        <w:rPr>
          <w:sz w:val="20"/>
        </w:rPr>
        <w:t xml:space="preserve">bring a support person, who is not a legal </w:t>
      </w:r>
      <w:r w:rsidRPr="00472518">
        <w:rPr>
          <w:sz w:val="20"/>
        </w:rPr>
        <w:t>representative</w:t>
      </w:r>
      <w:r w:rsidR="007A67A1" w:rsidRPr="00472518">
        <w:rPr>
          <w:sz w:val="20"/>
        </w:rPr>
        <w:t xml:space="preserve">, to the relevant Committee Meeting. </w:t>
      </w:r>
    </w:p>
    <w:p w14:paraId="54C4E422" w14:textId="36803AA5" w:rsidR="00146747" w:rsidRPr="00472518" w:rsidRDefault="005B7B52" w:rsidP="00F243FB">
      <w:pPr>
        <w:pStyle w:val="Heading3"/>
        <w:tabs>
          <w:tab w:val="clear" w:pos="1560"/>
          <w:tab w:val="num" w:pos="1418"/>
        </w:tabs>
        <w:ind w:left="1418"/>
        <w:rPr>
          <w:sz w:val="20"/>
        </w:rPr>
      </w:pPr>
      <w:r w:rsidRPr="00472518">
        <w:rPr>
          <w:sz w:val="20"/>
        </w:rPr>
        <w:t>Each Committee Member must receive</w:t>
      </w:r>
      <w:r w:rsidR="00397151" w:rsidRPr="00472518">
        <w:rPr>
          <w:sz w:val="20"/>
        </w:rPr>
        <w:t xml:space="preserve"> a copy of the repr</w:t>
      </w:r>
      <w:r w:rsidR="00F263CE" w:rsidRPr="00472518">
        <w:rPr>
          <w:sz w:val="20"/>
        </w:rPr>
        <w:t>esentations referred to in rule </w:t>
      </w:r>
      <w:r w:rsidR="00B96A5F">
        <w:fldChar w:fldCharType="begin"/>
      </w:r>
      <w:r w:rsidR="00B96A5F">
        <w:instrText xml:space="preserve"> REF _</w:instrText>
      </w:r>
      <w:r w:rsidR="00B96A5F">
        <w:instrText xml:space="preserve">Ref489887812 \w \h  \* MERGEFORMAT </w:instrText>
      </w:r>
      <w:r w:rsidR="00B96A5F">
        <w:fldChar w:fldCharType="separate"/>
      </w:r>
      <w:r w:rsidR="0077568F" w:rsidRPr="0077568F">
        <w:rPr>
          <w:sz w:val="20"/>
        </w:rPr>
        <w:t>8.1(c)(i)</w:t>
      </w:r>
      <w:r w:rsidR="00B96A5F">
        <w:fldChar w:fldCharType="end"/>
      </w:r>
      <w:r w:rsidR="00397151" w:rsidRPr="00472518">
        <w:rPr>
          <w:sz w:val="20"/>
        </w:rPr>
        <w:t xml:space="preserve">, unless those representations are defamatory. </w:t>
      </w:r>
    </w:p>
    <w:p w14:paraId="2070C0F3" w14:textId="1CA3660C" w:rsidR="00446B81" w:rsidRPr="00472518" w:rsidRDefault="00446B81" w:rsidP="00F243FB">
      <w:pPr>
        <w:pStyle w:val="Heading3"/>
        <w:tabs>
          <w:tab w:val="clear" w:pos="1560"/>
          <w:tab w:val="num" w:pos="1418"/>
        </w:tabs>
        <w:ind w:left="1418"/>
        <w:rPr>
          <w:sz w:val="20"/>
        </w:rPr>
      </w:pPr>
      <w:bookmarkStart w:id="58" w:name="_Ref490231780"/>
      <w:bookmarkStart w:id="59" w:name="_Ref473566176"/>
      <w:bookmarkEnd w:id="56"/>
      <w:r w:rsidRPr="00472518">
        <w:rPr>
          <w:sz w:val="20"/>
        </w:rPr>
        <w:t xml:space="preserve">The Committee must </w:t>
      </w:r>
      <w:r w:rsidR="00A64921" w:rsidRPr="00472518">
        <w:rPr>
          <w:sz w:val="20"/>
        </w:rPr>
        <w:t>decide whether to</w:t>
      </w:r>
      <w:r w:rsidR="005543A0">
        <w:rPr>
          <w:sz w:val="20"/>
        </w:rPr>
        <w:t xml:space="preserve"> </w:t>
      </w:r>
      <w:r w:rsidR="00486EFB" w:rsidRPr="00472518">
        <w:rPr>
          <w:sz w:val="20"/>
        </w:rPr>
        <w:t xml:space="preserve">suspend, </w:t>
      </w:r>
      <w:r w:rsidRPr="00472518">
        <w:rPr>
          <w:sz w:val="20"/>
        </w:rPr>
        <w:t xml:space="preserve">expel or decline to </w:t>
      </w:r>
      <w:r w:rsidR="00486EFB" w:rsidRPr="00472518">
        <w:rPr>
          <w:sz w:val="20"/>
        </w:rPr>
        <w:t xml:space="preserve">suspend or </w:t>
      </w:r>
      <w:r w:rsidRPr="00472518">
        <w:rPr>
          <w:sz w:val="20"/>
        </w:rPr>
        <w:t xml:space="preserve">expel </w:t>
      </w:r>
      <w:r w:rsidR="00F94004" w:rsidRPr="00472518">
        <w:rPr>
          <w:sz w:val="20"/>
        </w:rPr>
        <w:t xml:space="preserve">the </w:t>
      </w:r>
      <w:r w:rsidRPr="00472518">
        <w:rPr>
          <w:sz w:val="20"/>
        </w:rPr>
        <w:t>Member</w:t>
      </w:r>
      <w:r w:rsidR="005543A0">
        <w:rPr>
          <w:sz w:val="20"/>
        </w:rPr>
        <w:t xml:space="preserve"> </w:t>
      </w:r>
      <w:r w:rsidR="00A64921" w:rsidRPr="00472518">
        <w:rPr>
          <w:sz w:val="20"/>
        </w:rPr>
        <w:t>at the Committee Meeting referred to in rule</w:t>
      </w:r>
      <w:r w:rsidR="00884828">
        <w:rPr>
          <w:sz w:val="20"/>
        </w:rPr>
        <w:t xml:space="preserve"> </w:t>
      </w:r>
      <w:r w:rsidR="00B96A5F">
        <w:fldChar w:fldCharType="begin"/>
      </w:r>
      <w:r w:rsidR="00B96A5F">
        <w:instrText xml:space="preserve"> REF _Ref489886515 \w \h  \* MERGEFORMAT </w:instrText>
      </w:r>
      <w:r w:rsidR="00B96A5F">
        <w:fldChar w:fldCharType="separate"/>
      </w:r>
      <w:r w:rsidR="0077568F" w:rsidRPr="0077568F">
        <w:rPr>
          <w:sz w:val="20"/>
        </w:rPr>
        <w:t>8.1(a)</w:t>
      </w:r>
      <w:r w:rsidR="00B96A5F">
        <w:fldChar w:fldCharType="end"/>
      </w:r>
      <w:r w:rsidR="00A64921" w:rsidRPr="00472518">
        <w:rPr>
          <w:sz w:val="20"/>
        </w:rPr>
        <w:t xml:space="preserve"> and must communicate that decision </w:t>
      </w:r>
      <w:r w:rsidR="00F94004" w:rsidRPr="00472518">
        <w:rPr>
          <w:sz w:val="20"/>
        </w:rPr>
        <w:t>to the relevant Member</w:t>
      </w:r>
      <w:r w:rsidR="005543A0">
        <w:rPr>
          <w:sz w:val="20"/>
        </w:rPr>
        <w:t xml:space="preserve"> </w:t>
      </w:r>
      <w:r w:rsidR="00995D64" w:rsidRPr="00472518">
        <w:rPr>
          <w:sz w:val="20"/>
        </w:rPr>
        <w:t>as soon as possible after the decision is made.</w:t>
      </w:r>
      <w:bookmarkEnd w:id="58"/>
    </w:p>
    <w:p w14:paraId="20A6E087" w14:textId="77777777" w:rsidR="0040600C" w:rsidRPr="00F243FB" w:rsidRDefault="0040600C" w:rsidP="00F243FB">
      <w:pPr>
        <w:pStyle w:val="Heading3"/>
        <w:tabs>
          <w:tab w:val="clear" w:pos="1560"/>
          <w:tab w:val="num" w:pos="1418"/>
        </w:tabs>
        <w:ind w:left="1418"/>
        <w:rPr>
          <w:sz w:val="20"/>
        </w:rPr>
      </w:pPr>
      <w:r w:rsidRPr="00F243FB">
        <w:rPr>
          <w:sz w:val="20"/>
        </w:rPr>
        <w:lastRenderedPageBreak/>
        <w:t xml:space="preserve">A Member may be suspended for </w:t>
      </w:r>
      <w:r w:rsidR="009E1C91" w:rsidRPr="00F243FB">
        <w:rPr>
          <w:sz w:val="20"/>
        </w:rPr>
        <w:t xml:space="preserve">any </w:t>
      </w:r>
      <w:r w:rsidRPr="00F243FB">
        <w:rPr>
          <w:sz w:val="20"/>
        </w:rPr>
        <w:t xml:space="preserve">period of time </w:t>
      </w:r>
      <w:r w:rsidR="009E1C91" w:rsidRPr="00F243FB">
        <w:rPr>
          <w:sz w:val="20"/>
        </w:rPr>
        <w:t xml:space="preserve">that </w:t>
      </w:r>
      <w:r w:rsidRPr="00F243FB">
        <w:rPr>
          <w:sz w:val="20"/>
        </w:rPr>
        <w:t xml:space="preserve">the Committee </w:t>
      </w:r>
      <w:r w:rsidR="009E1C91" w:rsidRPr="00F243FB">
        <w:rPr>
          <w:sz w:val="20"/>
        </w:rPr>
        <w:t>determines</w:t>
      </w:r>
      <w:r w:rsidRPr="00F243FB">
        <w:rPr>
          <w:sz w:val="20"/>
        </w:rPr>
        <w:t xml:space="preserve"> in its absolute discretion.</w:t>
      </w:r>
    </w:p>
    <w:p w14:paraId="3D006200" w14:textId="7F36BC4D" w:rsidR="005609A7" w:rsidRPr="00472518" w:rsidRDefault="009B00D4" w:rsidP="00F243FB">
      <w:pPr>
        <w:pStyle w:val="Heading3"/>
        <w:tabs>
          <w:tab w:val="clear" w:pos="1560"/>
          <w:tab w:val="num" w:pos="1418"/>
        </w:tabs>
        <w:ind w:left="1418"/>
        <w:rPr>
          <w:sz w:val="20"/>
        </w:rPr>
      </w:pPr>
      <w:bookmarkStart w:id="60" w:name="_Ref473566264"/>
      <w:bookmarkEnd w:id="59"/>
      <w:r w:rsidRPr="00472518">
        <w:rPr>
          <w:sz w:val="20"/>
        </w:rPr>
        <w:t>Subject to rule </w:t>
      </w:r>
      <w:r w:rsidR="00B96A5F">
        <w:fldChar w:fldCharType="begin"/>
      </w:r>
      <w:r w:rsidR="00B96A5F">
        <w:instrText xml:space="preserve"> REF _Ref478046280 \w \h  \* MERGEFORMAT </w:instrText>
      </w:r>
      <w:r w:rsidR="00B96A5F">
        <w:fldChar w:fldCharType="separate"/>
      </w:r>
      <w:r w:rsidR="0077568F" w:rsidRPr="0077568F">
        <w:rPr>
          <w:sz w:val="20"/>
        </w:rPr>
        <w:t>8.2</w:t>
      </w:r>
      <w:r w:rsidR="00B96A5F">
        <w:fldChar w:fldCharType="end"/>
      </w:r>
      <w:r w:rsidRPr="00472518">
        <w:rPr>
          <w:sz w:val="20"/>
        </w:rPr>
        <w:t xml:space="preserve">, a </w:t>
      </w:r>
      <w:r w:rsidR="007A20E9" w:rsidRPr="00472518">
        <w:rPr>
          <w:sz w:val="20"/>
        </w:rPr>
        <w:t xml:space="preserve">decision of the Committee to suspend or expel a Member takes effect </w:t>
      </w:r>
      <w:r w:rsidRPr="00472518">
        <w:rPr>
          <w:sz w:val="20"/>
        </w:rPr>
        <w:t xml:space="preserve">14 days after the day on which the decision is communicated to </w:t>
      </w:r>
      <w:r w:rsidR="004D2D12" w:rsidRPr="00472518">
        <w:rPr>
          <w:sz w:val="20"/>
        </w:rPr>
        <w:t>the Member</w:t>
      </w:r>
      <w:r w:rsidRPr="00472518">
        <w:rPr>
          <w:sz w:val="20"/>
        </w:rPr>
        <w:t xml:space="preserve"> under rule </w:t>
      </w:r>
      <w:r w:rsidR="00B96A5F">
        <w:fldChar w:fldCharType="begin"/>
      </w:r>
      <w:r w:rsidR="00B96A5F">
        <w:instrText xml:space="preserve"> REF _Ref490231780 \w \h  \* MERGEFORMAT </w:instrText>
      </w:r>
      <w:r w:rsidR="00B96A5F">
        <w:fldChar w:fldCharType="separate"/>
      </w:r>
      <w:r w:rsidR="0077568F" w:rsidRPr="0077568F">
        <w:rPr>
          <w:sz w:val="20"/>
        </w:rPr>
        <w:t>8.1(e)</w:t>
      </w:r>
      <w:r w:rsidR="00B96A5F">
        <w:fldChar w:fldCharType="end"/>
      </w:r>
      <w:r w:rsidRPr="00472518">
        <w:rPr>
          <w:sz w:val="20"/>
        </w:rPr>
        <w:t>.</w:t>
      </w:r>
      <w:bookmarkEnd w:id="60"/>
    </w:p>
    <w:p w14:paraId="52BC745D" w14:textId="77777777" w:rsidR="004D2D12" w:rsidRPr="00472518" w:rsidRDefault="00AE64D9" w:rsidP="00683E9E">
      <w:pPr>
        <w:pStyle w:val="Heading2"/>
        <w:rPr>
          <w:sz w:val="20"/>
        </w:rPr>
      </w:pPr>
      <w:bookmarkStart w:id="61" w:name="_Ref478046280"/>
      <w:bookmarkStart w:id="62" w:name="_Ref477182836"/>
      <w:r w:rsidRPr="00472518">
        <w:rPr>
          <w:sz w:val="20"/>
        </w:rPr>
        <w:t>Right of appeal</w:t>
      </w:r>
      <w:bookmarkEnd w:id="61"/>
    </w:p>
    <w:p w14:paraId="22C8EFE0" w14:textId="7324A728" w:rsidR="00B604B5" w:rsidRPr="00472518" w:rsidRDefault="00557F63" w:rsidP="00F243FB">
      <w:pPr>
        <w:pStyle w:val="Heading3"/>
        <w:tabs>
          <w:tab w:val="clear" w:pos="1560"/>
          <w:tab w:val="num" w:pos="1418"/>
        </w:tabs>
        <w:ind w:left="1418"/>
        <w:rPr>
          <w:sz w:val="20"/>
        </w:rPr>
      </w:pPr>
      <w:bookmarkStart w:id="63" w:name="_Ref477183419"/>
      <w:bookmarkStart w:id="64" w:name="_Ref477182897"/>
      <w:bookmarkStart w:id="65" w:name="_Ref473566283"/>
      <w:bookmarkEnd w:id="62"/>
      <w:r w:rsidRPr="00472518">
        <w:rPr>
          <w:sz w:val="20"/>
        </w:rPr>
        <w:t>A</w:t>
      </w:r>
      <w:r w:rsidR="004D2D12" w:rsidRPr="00472518">
        <w:rPr>
          <w:sz w:val="20"/>
        </w:rPr>
        <w:t xml:space="preserve"> Member </w:t>
      </w:r>
      <w:r w:rsidR="009B00D4" w:rsidRPr="00472518">
        <w:rPr>
          <w:sz w:val="20"/>
        </w:rPr>
        <w:t xml:space="preserve">who is </w:t>
      </w:r>
      <w:r w:rsidR="00486EFB" w:rsidRPr="00472518">
        <w:rPr>
          <w:sz w:val="20"/>
        </w:rPr>
        <w:t xml:space="preserve">suspended or </w:t>
      </w:r>
      <w:r w:rsidR="009B00D4" w:rsidRPr="00472518">
        <w:rPr>
          <w:sz w:val="20"/>
        </w:rPr>
        <w:t>expelled</w:t>
      </w:r>
      <w:r w:rsidR="004D2D12" w:rsidRPr="00472518">
        <w:rPr>
          <w:sz w:val="20"/>
        </w:rPr>
        <w:t xml:space="preserve"> from Membership</w:t>
      </w:r>
      <w:r w:rsidR="009B00D4" w:rsidRPr="00472518">
        <w:rPr>
          <w:sz w:val="20"/>
        </w:rPr>
        <w:t xml:space="preserve"> under rule</w:t>
      </w:r>
      <w:r w:rsidR="00884828">
        <w:rPr>
          <w:sz w:val="20"/>
        </w:rPr>
        <w:t xml:space="preserve"> </w:t>
      </w:r>
      <w:r w:rsidR="00B96A5F">
        <w:fldChar w:fldCharType="begin"/>
      </w:r>
      <w:r w:rsidR="00B96A5F">
        <w:instrText xml:space="preserve"> REF _Ref473566176 \w \h  \* MERGEFORMAT </w:instrText>
      </w:r>
      <w:r w:rsidR="00B96A5F">
        <w:fldChar w:fldCharType="separate"/>
      </w:r>
      <w:r w:rsidR="0077568F" w:rsidRPr="0077568F">
        <w:rPr>
          <w:sz w:val="20"/>
        </w:rPr>
        <w:t>8.1(e)</w:t>
      </w:r>
      <w:r w:rsidR="00B96A5F">
        <w:fldChar w:fldCharType="end"/>
      </w:r>
      <w:r w:rsidR="00884828">
        <w:t xml:space="preserve"> </w:t>
      </w:r>
      <w:r w:rsidR="002767C8" w:rsidRPr="00472518">
        <w:rPr>
          <w:sz w:val="20"/>
        </w:rPr>
        <w:t>(</w:t>
      </w:r>
      <w:r w:rsidR="002767C8" w:rsidRPr="00F243FB">
        <w:rPr>
          <w:b/>
          <w:sz w:val="20"/>
        </w:rPr>
        <w:t>Appealing Member</w:t>
      </w:r>
      <w:r w:rsidR="002767C8" w:rsidRPr="00472518">
        <w:rPr>
          <w:sz w:val="20"/>
        </w:rPr>
        <w:t xml:space="preserve">) </w:t>
      </w:r>
      <w:r w:rsidRPr="00472518">
        <w:rPr>
          <w:sz w:val="20"/>
        </w:rPr>
        <w:t xml:space="preserve">may </w:t>
      </w:r>
      <w:r w:rsidR="009B00D4" w:rsidRPr="00472518">
        <w:rPr>
          <w:sz w:val="20"/>
        </w:rPr>
        <w:t xml:space="preserve">appeal </w:t>
      </w:r>
      <w:r w:rsidR="000F1DCD" w:rsidRPr="00472518">
        <w:rPr>
          <w:sz w:val="20"/>
        </w:rPr>
        <w:t xml:space="preserve">the decision, </w:t>
      </w:r>
      <w:r w:rsidRPr="00472518">
        <w:rPr>
          <w:sz w:val="20"/>
        </w:rPr>
        <w:t xml:space="preserve">by providing written </w:t>
      </w:r>
      <w:r w:rsidR="009B00D4" w:rsidRPr="00472518">
        <w:rPr>
          <w:sz w:val="20"/>
        </w:rPr>
        <w:t>notice</w:t>
      </w:r>
      <w:r w:rsidR="005543A0">
        <w:rPr>
          <w:sz w:val="20"/>
        </w:rPr>
        <w:t xml:space="preserve"> </w:t>
      </w:r>
      <w:r w:rsidR="009B00D4" w:rsidRPr="00472518">
        <w:rPr>
          <w:sz w:val="20"/>
        </w:rPr>
        <w:t xml:space="preserve">to the </w:t>
      </w:r>
      <w:r w:rsidR="00A36360" w:rsidRPr="00472518">
        <w:rPr>
          <w:sz w:val="20"/>
        </w:rPr>
        <w:t xml:space="preserve">Association </w:t>
      </w:r>
      <w:r w:rsidR="009B00D4" w:rsidRPr="00472518">
        <w:rPr>
          <w:sz w:val="20"/>
        </w:rPr>
        <w:t>within</w:t>
      </w:r>
      <w:r w:rsidR="00884828">
        <w:rPr>
          <w:sz w:val="20"/>
        </w:rPr>
        <w:t xml:space="preserve"> </w:t>
      </w:r>
      <w:r w:rsidR="00B604B5" w:rsidRPr="00472518">
        <w:rPr>
          <w:sz w:val="20"/>
        </w:rPr>
        <w:t>14 days after the day on which the decision to</w:t>
      </w:r>
      <w:r w:rsidR="00486EFB" w:rsidRPr="00472518">
        <w:rPr>
          <w:sz w:val="20"/>
        </w:rPr>
        <w:t xml:space="preserve"> suspend or</w:t>
      </w:r>
      <w:r w:rsidR="00B604B5" w:rsidRPr="00472518">
        <w:rPr>
          <w:sz w:val="20"/>
        </w:rPr>
        <w:t xml:space="preserve"> expel the </w:t>
      </w:r>
      <w:r w:rsidR="002767C8" w:rsidRPr="00472518">
        <w:rPr>
          <w:sz w:val="20"/>
        </w:rPr>
        <w:t xml:space="preserve">Appealing Member </w:t>
      </w:r>
      <w:r w:rsidR="00B604B5" w:rsidRPr="00472518">
        <w:rPr>
          <w:sz w:val="20"/>
        </w:rPr>
        <w:t xml:space="preserve">is communicated to the </w:t>
      </w:r>
      <w:r w:rsidR="002767C8" w:rsidRPr="00472518">
        <w:rPr>
          <w:sz w:val="20"/>
        </w:rPr>
        <w:t xml:space="preserve">Appealing Member </w:t>
      </w:r>
      <w:r w:rsidR="00B604B5" w:rsidRPr="00472518">
        <w:rPr>
          <w:sz w:val="20"/>
        </w:rPr>
        <w:t>under rule </w:t>
      </w:r>
      <w:r w:rsidR="00B96A5F">
        <w:fldChar w:fldCharType="begin"/>
      </w:r>
      <w:r w:rsidR="00B96A5F">
        <w:instrText xml:space="preserve"> REF _Ref490231780 \r \h  \* MERGEFORMAT </w:instrText>
      </w:r>
      <w:r w:rsidR="00B96A5F">
        <w:fldChar w:fldCharType="separate"/>
      </w:r>
      <w:r w:rsidR="0077568F" w:rsidRPr="0077568F">
        <w:rPr>
          <w:sz w:val="20"/>
        </w:rPr>
        <w:t>8.1(e)</w:t>
      </w:r>
      <w:r w:rsidR="00B96A5F">
        <w:fldChar w:fldCharType="end"/>
      </w:r>
      <w:r w:rsidR="00B604B5" w:rsidRPr="00472518">
        <w:rPr>
          <w:sz w:val="20"/>
        </w:rPr>
        <w:t>.</w:t>
      </w:r>
      <w:bookmarkEnd w:id="63"/>
    </w:p>
    <w:p w14:paraId="11A720EC" w14:textId="23D829C6" w:rsidR="0039435B" w:rsidRPr="00472518" w:rsidRDefault="00B604B5" w:rsidP="00F243FB">
      <w:pPr>
        <w:pStyle w:val="Heading3"/>
        <w:tabs>
          <w:tab w:val="clear" w:pos="1560"/>
          <w:tab w:val="num" w:pos="1418"/>
        </w:tabs>
        <w:ind w:left="1418"/>
        <w:rPr>
          <w:sz w:val="20"/>
        </w:rPr>
      </w:pPr>
      <w:bookmarkStart w:id="66" w:name="_Ref477183600"/>
      <w:r w:rsidRPr="00472518">
        <w:rPr>
          <w:sz w:val="20"/>
        </w:rPr>
        <w:t xml:space="preserve">Upon receiving a notice under rule </w:t>
      </w:r>
      <w:r w:rsidR="00B96A5F">
        <w:fldChar w:fldCharType="begin"/>
      </w:r>
      <w:r w:rsidR="00B96A5F">
        <w:instrText xml:space="preserve"> REF _Ref477183419 \w \h  \* MERGEFORMAT </w:instrText>
      </w:r>
      <w:r w:rsidR="00B96A5F">
        <w:fldChar w:fldCharType="separate"/>
      </w:r>
      <w:r w:rsidR="0077568F" w:rsidRPr="0077568F">
        <w:rPr>
          <w:sz w:val="20"/>
        </w:rPr>
        <w:t>8.2(a)</w:t>
      </w:r>
      <w:r w:rsidR="00B96A5F">
        <w:fldChar w:fldCharType="end"/>
      </w:r>
      <w:r w:rsidRPr="00472518">
        <w:rPr>
          <w:sz w:val="20"/>
        </w:rPr>
        <w:t>, the Committee must</w:t>
      </w:r>
      <w:r w:rsidR="005543A0">
        <w:rPr>
          <w:sz w:val="20"/>
        </w:rPr>
        <w:t xml:space="preserve"> </w:t>
      </w:r>
      <w:r w:rsidR="0039435B" w:rsidRPr="00472518">
        <w:rPr>
          <w:sz w:val="20"/>
        </w:rPr>
        <w:t>give written notice to t</w:t>
      </w:r>
      <w:r w:rsidR="002767C8" w:rsidRPr="00472518">
        <w:rPr>
          <w:sz w:val="20"/>
        </w:rPr>
        <w:t>he Appealing Member, specifying the time, date and place of a</w:t>
      </w:r>
      <w:r w:rsidR="005543A0">
        <w:rPr>
          <w:sz w:val="20"/>
        </w:rPr>
        <w:t xml:space="preserve"> </w:t>
      </w:r>
      <w:r w:rsidR="002767C8" w:rsidRPr="00472518">
        <w:rPr>
          <w:sz w:val="20"/>
        </w:rPr>
        <w:t xml:space="preserve">General </w:t>
      </w:r>
      <w:r w:rsidR="0039435B" w:rsidRPr="00472518">
        <w:rPr>
          <w:sz w:val="20"/>
        </w:rPr>
        <w:t xml:space="preserve">Meeting at which the question of the </w:t>
      </w:r>
      <w:r w:rsidR="007D5FFE" w:rsidRPr="00472518">
        <w:rPr>
          <w:sz w:val="20"/>
        </w:rPr>
        <w:t>Appealing Member’s</w:t>
      </w:r>
      <w:r w:rsidR="00486EFB" w:rsidRPr="00472518">
        <w:rPr>
          <w:sz w:val="20"/>
        </w:rPr>
        <w:t xml:space="preserve"> suspension or</w:t>
      </w:r>
      <w:r w:rsidR="005543A0">
        <w:rPr>
          <w:sz w:val="20"/>
        </w:rPr>
        <w:t xml:space="preserve"> </w:t>
      </w:r>
      <w:r w:rsidR="0039435B" w:rsidRPr="00472518">
        <w:rPr>
          <w:sz w:val="20"/>
        </w:rPr>
        <w:t>e</w:t>
      </w:r>
      <w:r w:rsidR="002767C8" w:rsidRPr="00472518">
        <w:rPr>
          <w:sz w:val="20"/>
        </w:rPr>
        <w:t>xpulsion will be considered by the Members</w:t>
      </w:r>
      <w:r w:rsidR="00EA27BE" w:rsidRPr="00472518">
        <w:rPr>
          <w:sz w:val="20"/>
        </w:rPr>
        <w:t>, which must not be more than</w:t>
      </w:r>
      <w:r w:rsidR="009E6F8D">
        <w:rPr>
          <w:sz w:val="20"/>
        </w:rPr>
        <w:t xml:space="preserve"> 90 </w:t>
      </w:r>
      <w:r w:rsidR="00392027" w:rsidRPr="00472518">
        <w:rPr>
          <w:sz w:val="20"/>
        </w:rPr>
        <w:t>days after receiving the notice</w:t>
      </w:r>
      <w:r w:rsidR="002767C8" w:rsidRPr="00472518">
        <w:rPr>
          <w:sz w:val="20"/>
        </w:rPr>
        <w:t>.</w:t>
      </w:r>
      <w:bookmarkEnd w:id="66"/>
    </w:p>
    <w:p w14:paraId="53A6A838" w14:textId="77777777" w:rsidR="00A47DF4" w:rsidRPr="00472518" w:rsidRDefault="00A47DF4" w:rsidP="00F243FB">
      <w:pPr>
        <w:pStyle w:val="Heading3"/>
        <w:tabs>
          <w:tab w:val="clear" w:pos="1560"/>
          <w:tab w:val="num" w:pos="1418"/>
        </w:tabs>
        <w:ind w:left="1418"/>
        <w:rPr>
          <w:sz w:val="20"/>
        </w:rPr>
      </w:pPr>
      <w:r w:rsidRPr="00472518">
        <w:rPr>
          <w:sz w:val="20"/>
        </w:rPr>
        <w:t>The Appealing Member may:</w:t>
      </w:r>
    </w:p>
    <w:p w14:paraId="3B9045CF" w14:textId="77777777" w:rsidR="00A47DF4" w:rsidRPr="00472518" w:rsidRDefault="00A47DF4" w:rsidP="00A47DF4">
      <w:pPr>
        <w:pStyle w:val="Heading4"/>
        <w:rPr>
          <w:sz w:val="20"/>
        </w:rPr>
      </w:pPr>
      <w:bookmarkStart w:id="67" w:name="_Ref489887729"/>
      <w:r w:rsidRPr="00472518">
        <w:rPr>
          <w:sz w:val="20"/>
        </w:rPr>
        <w:t xml:space="preserve">make written representations (of a reasonable length) and provide these to the Association for circulation to the Members; </w:t>
      </w:r>
      <w:bookmarkEnd w:id="67"/>
    </w:p>
    <w:p w14:paraId="28D2EB65" w14:textId="77777777" w:rsidR="00A47DF4" w:rsidRPr="00472518" w:rsidRDefault="00A47DF4" w:rsidP="00A47DF4">
      <w:pPr>
        <w:pStyle w:val="Heading4"/>
        <w:rPr>
          <w:sz w:val="20"/>
        </w:rPr>
      </w:pPr>
      <w:r w:rsidRPr="00472518">
        <w:rPr>
          <w:sz w:val="20"/>
        </w:rPr>
        <w:t>speak to the motion at the relevant General Meeting</w:t>
      </w:r>
      <w:r w:rsidR="007A67A1" w:rsidRPr="00472518">
        <w:rPr>
          <w:sz w:val="20"/>
        </w:rPr>
        <w:t>;</w:t>
      </w:r>
      <w:r w:rsidR="005543A0">
        <w:rPr>
          <w:sz w:val="20"/>
        </w:rPr>
        <w:t xml:space="preserve"> </w:t>
      </w:r>
      <w:r w:rsidR="007A67A1" w:rsidRPr="00472518">
        <w:rPr>
          <w:sz w:val="20"/>
        </w:rPr>
        <w:t>and</w:t>
      </w:r>
    </w:p>
    <w:p w14:paraId="3E9D4953" w14:textId="77777777" w:rsidR="007A67A1" w:rsidRPr="00472518" w:rsidRDefault="0040600C" w:rsidP="007A67A1">
      <w:pPr>
        <w:pStyle w:val="Heading4"/>
        <w:rPr>
          <w:sz w:val="20"/>
        </w:rPr>
      </w:pPr>
      <w:r w:rsidRPr="00472518">
        <w:rPr>
          <w:sz w:val="20"/>
        </w:rPr>
        <w:t xml:space="preserve">elect to </w:t>
      </w:r>
      <w:r w:rsidR="007A67A1" w:rsidRPr="00472518">
        <w:rPr>
          <w:sz w:val="20"/>
        </w:rPr>
        <w:t xml:space="preserve">bring a support person, who is not a legal </w:t>
      </w:r>
      <w:r w:rsidR="003C5552" w:rsidRPr="00472518">
        <w:rPr>
          <w:sz w:val="20"/>
        </w:rPr>
        <w:t>representative</w:t>
      </w:r>
      <w:r w:rsidR="007A67A1" w:rsidRPr="00472518">
        <w:rPr>
          <w:sz w:val="20"/>
        </w:rPr>
        <w:t>, to the relevant General Meeting.</w:t>
      </w:r>
    </w:p>
    <w:p w14:paraId="3312C181" w14:textId="1683D0DA" w:rsidR="00397151" w:rsidRPr="00472518" w:rsidRDefault="005B7B52" w:rsidP="00F243FB">
      <w:pPr>
        <w:pStyle w:val="Heading3"/>
        <w:tabs>
          <w:tab w:val="clear" w:pos="1560"/>
          <w:tab w:val="num" w:pos="1418"/>
        </w:tabs>
        <w:ind w:left="1418"/>
        <w:rPr>
          <w:sz w:val="20"/>
        </w:rPr>
      </w:pPr>
      <w:r w:rsidRPr="00472518">
        <w:rPr>
          <w:sz w:val="20"/>
        </w:rPr>
        <w:t>Each Committee Member must receive</w:t>
      </w:r>
      <w:r w:rsidR="00397151" w:rsidRPr="00472518">
        <w:rPr>
          <w:sz w:val="20"/>
        </w:rPr>
        <w:t xml:space="preserve"> a copy of the repr</w:t>
      </w:r>
      <w:r w:rsidR="00F263CE" w:rsidRPr="00472518">
        <w:rPr>
          <w:sz w:val="20"/>
        </w:rPr>
        <w:t>esentations referred to in rule </w:t>
      </w:r>
      <w:r w:rsidR="00B96A5F">
        <w:fldChar w:fldCharType="begin"/>
      </w:r>
      <w:r w:rsidR="00B96A5F">
        <w:instrText xml:space="preserve"> REF _Ref489887729 \w \h  </w:instrText>
      </w:r>
      <w:r w:rsidR="00B96A5F">
        <w:instrText xml:space="preserve">\* MERGEFORMAT </w:instrText>
      </w:r>
      <w:r w:rsidR="00B96A5F">
        <w:fldChar w:fldCharType="separate"/>
      </w:r>
      <w:r w:rsidR="0077568F" w:rsidRPr="0077568F">
        <w:rPr>
          <w:sz w:val="20"/>
        </w:rPr>
        <w:t>8.2(c)(i)</w:t>
      </w:r>
      <w:r w:rsidR="00B96A5F">
        <w:fldChar w:fldCharType="end"/>
      </w:r>
      <w:r w:rsidR="00397151" w:rsidRPr="00472518">
        <w:rPr>
          <w:sz w:val="20"/>
        </w:rPr>
        <w:t xml:space="preserve">, unless those representations are defamatory. </w:t>
      </w:r>
    </w:p>
    <w:p w14:paraId="71964F39" w14:textId="77777777" w:rsidR="0040600C" w:rsidRPr="00F243FB" w:rsidRDefault="0040600C" w:rsidP="00F243FB">
      <w:pPr>
        <w:pStyle w:val="Heading3"/>
        <w:tabs>
          <w:tab w:val="clear" w:pos="1560"/>
          <w:tab w:val="num" w:pos="1418"/>
        </w:tabs>
        <w:ind w:left="1418"/>
        <w:rPr>
          <w:sz w:val="20"/>
        </w:rPr>
      </w:pPr>
      <w:bookmarkStart w:id="68" w:name="_Ref473566415"/>
      <w:bookmarkStart w:id="69" w:name="_Ref477183718"/>
      <w:bookmarkStart w:id="70" w:name="_Ref473566160"/>
      <w:bookmarkEnd w:id="64"/>
      <w:bookmarkEnd w:id="65"/>
      <w:r w:rsidRPr="00F243FB">
        <w:rPr>
          <w:sz w:val="20"/>
        </w:rPr>
        <w:t>The Members must at the relevant General Meeting confirm or set aside the decision of the Committee to suspend or expel the Appealing Member.</w:t>
      </w:r>
    </w:p>
    <w:p w14:paraId="2E6A23FC" w14:textId="77777777" w:rsidR="0040600C" w:rsidRPr="00F243FB" w:rsidRDefault="0040600C" w:rsidP="00F243FB">
      <w:pPr>
        <w:pStyle w:val="Heading3"/>
        <w:tabs>
          <w:tab w:val="clear" w:pos="1560"/>
          <w:tab w:val="num" w:pos="1418"/>
        </w:tabs>
        <w:ind w:left="1418"/>
        <w:rPr>
          <w:sz w:val="20"/>
        </w:rPr>
      </w:pPr>
      <w:bookmarkStart w:id="71" w:name="_Ref490814342"/>
      <w:r w:rsidRPr="00F243FB">
        <w:rPr>
          <w:sz w:val="20"/>
        </w:rPr>
        <w:t>If the Members set aside the decision of the Committee to expel the Appealing Member, the Members may determine that the Appealing Member be suspended in the alternative, and must determine the period of the suspension.</w:t>
      </w:r>
      <w:bookmarkEnd w:id="71"/>
    </w:p>
    <w:bookmarkEnd w:id="68"/>
    <w:bookmarkEnd w:id="69"/>
    <w:p w14:paraId="38F35224" w14:textId="0184179E" w:rsidR="009B00D4" w:rsidRPr="00472518" w:rsidRDefault="002767C8" w:rsidP="00F243FB">
      <w:pPr>
        <w:pStyle w:val="Heading3"/>
        <w:tabs>
          <w:tab w:val="clear" w:pos="1560"/>
          <w:tab w:val="num" w:pos="1418"/>
        </w:tabs>
        <w:ind w:left="1418"/>
        <w:rPr>
          <w:sz w:val="20"/>
        </w:rPr>
      </w:pPr>
      <w:r w:rsidRPr="00472518">
        <w:rPr>
          <w:sz w:val="20"/>
        </w:rPr>
        <w:t>An Appealing Member</w:t>
      </w:r>
      <w:r w:rsidR="00931CFE" w:rsidRPr="00472518">
        <w:rPr>
          <w:sz w:val="20"/>
        </w:rPr>
        <w:t>’s suspension or expulsion</w:t>
      </w:r>
      <w:r w:rsidR="005543A0">
        <w:rPr>
          <w:sz w:val="20"/>
        </w:rPr>
        <w:t xml:space="preserve"> </w:t>
      </w:r>
      <w:r w:rsidR="009B00D4" w:rsidRPr="00472518">
        <w:rPr>
          <w:sz w:val="20"/>
        </w:rPr>
        <w:t xml:space="preserve">does not </w:t>
      </w:r>
      <w:r w:rsidR="00931CFE" w:rsidRPr="00472518">
        <w:rPr>
          <w:sz w:val="20"/>
        </w:rPr>
        <w:t>take effect</w:t>
      </w:r>
      <w:r w:rsidR="009B00D4" w:rsidRPr="00472518">
        <w:rPr>
          <w:sz w:val="20"/>
        </w:rPr>
        <w:t xml:space="preserve"> unless and until the decision of the Committee to</w:t>
      </w:r>
      <w:r w:rsidR="00931CFE" w:rsidRPr="00472518">
        <w:rPr>
          <w:sz w:val="20"/>
        </w:rPr>
        <w:t xml:space="preserve"> suspend or</w:t>
      </w:r>
      <w:r w:rsidR="009B00D4" w:rsidRPr="00472518">
        <w:rPr>
          <w:sz w:val="20"/>
        </w:rPr>
        <w:t xml:space="preserve"> expel </w:t>
      </w:r>
      <w:r w:rsidR="00046AC9" w:rsidRPr="00472518">
        <w:rPr>
          <w:sz w:val="20"/>
        </w:rPr>
        <w:t>the Appealing Member</w:t>
      </w:r>
      <w:r w:rsidR="009B00D4" w:rsidRPr="00472518">
        <w:rPr>
          <w:sz w:val="20"/>
        </w:rPr>
        <w:t xml:space="preserve"> is confirmed</w:t>
      </w:r>
      <w:r w:rsidR="00FC2B44" w:rsidRPr="00472518">
        <w:rPr>
          <w:sz w:val="20"/>
        </w:rPr>
        <w:t xml:space="preserve"> or varied, as the case may be, </w:t>
      </w:r>
      <w:r w:rsidR="009B00D4" w:rsidRPr="00472518">
        <w:rPr>
          <w:sz w:val="20"/>
        </w:rPr>
        <w:t>under rule</w:t>
      </w:r>
      <w:r w:rsidR="00884828">
        <w:rPr>
          <w:sz w:val="20"/>
        </w:rPr>
        <w:t xml:space="preserve"> </w:t>
      </w:r>
      <w:r w:rsidR="00B96A5F">
        <w:fldChar w:fldCharType="begin"/>
      </w:r>
      <w:r w:rsidR="00B96A5F">
        <w:instrText xml:space="preserve"> REF _Ref473566415 \w \h  \* MERGEFORMAT </w:instrText>
      </w:r>
      <w:r w:rsidR="00B96A5F">
        <w:fldChar w:fldCharType="separate"/>
      </w:r>
      <w:r w:rsidR="0077568F" w:rsidRPr="0077568F">
        <w:rPr>
          <w:sz w:val="20"/>
        </w:rPr>
        <w:t>8.2(e)</w:t>
      </w:r>
      <w:r w:rsidR="00B96A5F">
        <w:fldChar w:fldCharType="end"/>
      </w:r>
      <w:r w:rsidR="0040600C" w:rsidRPr="00472518">
        <w:rPr>
          <w:sz w:val="20"/>
        </w:rPr>
        <w:t xml:space="preserve"> or </w:t>
      </w:r>
      <w:r w:rsidR="00B96A5F">
        <w:fldChar w:fldCharType="begin"/>
      </w:r>
      <w:r w:rsidR="00B96A5F">
        <w:instrText xml:space="preserve"> REF _Ref490814342 \w \h  \* MERGEFORMAT </w:instrText>
      </w:r>
      <w:r w:rsidR="00B96A5F">
        <w:fldChar w:fldCharType="separate"/>
      </w:r>
      <w:r w:rsidR="0077568F" w:rsidRPr="0077568F">
        <w:rPr>
          <w:sz w:val="20"/>
        </w:rPr>
        <w:t>8.2(f)</w:t>
      </w:r>
      <w:r w:rsidR="00B96A5F">
        <w:fldChar w:fldCharType="end"/>
      </w:r>
      <w:r w:rsidR="009B00D4" w:rsidRPr="00472518">
        <w:rPr>
          <w:sz w:val="20"/>
        </w:rPr>
        <w:t>.</w:t>
      </w:r>
    </w:p>
    <w:p w14:paraId="69A2EF84" w14:textId="77777777" w:rsidR="005930B5" w:rsidRPr="00472518" w:rsidRDefault="005930B5" w:rsidP="005930B5">
      <w:pPr>
        <w:pStyle w:val="Heading2"/>
        <w:rPr>
          <w:sz w:val="20"/>
        </w:rPr>
      </w:pPr>
      <w:r w:rsidRPr="00472518">
        <w:rPr>
          <w:sz w:val="20"/>
        </w:rPr>
        <w:t xml:space="preserve">Consequences of </w:t>
      </w:r>
      <w:r w:rsidR="008C2535" w:rsidRPr="00472518">
        <w:rPr>
          <w:sz w:val="20"/>
        </w:rPr>
        <w:t>s</w:t>
      </w:r>
      <w:r w:rsidRPr="00472518">
        <w:rPr>
          <w:sz w:val="20"/>
        </w:rPr>
        <w:t>uspension</w:t>
      </w:r>
    </w:p>
    <w:p w14:paraId="2ACB7CE3" w14:textId="77777777" w:rsidR="005930B5" w:rsidRPr="00472518" w:rsidRDefault="005930B5" w:rsidP="00F243FB">
      <w:pPr>
        <w:pStyle w:val="Heading3"/>
        <w:tabs>
          <w:tab w:val="clear" w:pos="1560"/>
          <w:tab w:val="num" w:pos="1418"/>
        </w:tabs>
        <w:ind w:left="1418"/>
        <w:rPr>
          <w:sz w:val="20"/>
        </w:rPr>
      </w:pPr>
      <w:r w:rsidRPr="00472518">
        <w:rPr>
          <w:sz w:val="20"/>
        </w:rPr>
        <w:t xml:space="preserve">During the period </w:t>
      </w:r>
      <w:r w:rsidR="00BF63BB" w:rsidRPr="00472518">
        <w:rPr>
          <w:sz w:val="20"/>
        </w:rPr>
        <w:t xml:space="preserve">of </w:t>
      </w:r>
      <w:r w:rsidRPr="00472518">
        <w:rPr>
          <w:sz w:val="20"/>
        </w:rPr>
        <w:t xml:space="preserve">suspension, the Member: </w:t>
      </w:r>
    </w:p>
    <w:p w14:paraId="5B82D373" w14:textId="77777777" w:rsidR="005930B5" w:rsidRPr="00472518" w:rsidRDefault="005930B5" w:rsidP="005930B5">
      <w:pPr>
        <w:pStyle w:val="Heading4"/>
        <w:rPr>
          <w:sz w:val="20"/>
        </w:rPr>
      </w:pPr>
      <w:r w:rsidRPr="00472518">
        <w:rPr>
          <w:sz w:val="20"/>
        </w:rPr>
        <w:t xml:space="preserve">loses any rights (including voting rights) arising as a result of </w:t>
      </w:r>
      <w:r w:rsidR="008F734E" w:rsidRPr="00472518">
        <w:rPr>
          <w:sz w:val="20"/>
        </w:rPr>
        <w:t>M</w:t>
      </w:r>
      <w:r w:rsidRPr="00472518">
        <w:rPr>
          <w:sz w:val="20"/>
        </w:rPr>
        <w:t>embership; and</w:t>
      </w:r>
    </w:p>
    <w:p w14:paraId="44F6CB74" w14:textId="77777777" w:rsidR="005930B5" w:rsidRPr="00472518" w:rsidRDefault="005930B5" w:rsidP="005930B5">
      <w:pPr>
        <w:pStyle w:val="Heading4"/>
        <w:rPr>
          <w:sz w:val="20"/>
        </w:rPr>
      </w:pPr>
      <w:r w:rsidRPr="00472518">
        <w:rPr>
          <w:sz w:val="20"/>
        </w:rPr>
        <w:t>is not entitled to a refund, rebate, relief or credit of their Annual Membership Fee.</w:t>
      </w:r>
    </w:p>
    <w:p w14:paraId="4AE7F177" w14:textId="77777777" w:rsidR="005930B5" w:rsidRPr="00472518" w:rsidRDefault="005930B5" w:rsidP="00F243FB">
      <w:pPr>
        <w:pStyle w:val="Heading3"/>
        <w:tabs>
          <w:tab w:val="clear" w:pos="1560"/>
          <w:tab w:val="num" w:pos="1418"/>
        </w:tabs>
        <w:ind w:left="1418"/>
        <w:rPr>
          <w:sz w:val="20"/>
        </w:rPr>
      </w:pPr>
      <w:r w:rsidRPr="00472518">
        <w:rPr>
          <w:sz w:val="20"/>
        </w:rPr>
        <w:t xml:space="preserve">When a </w:t>
      </w:r>
      <w:r w:rsidR="008F734E" w:rsidRPr="00472518">
        <w:rPr>
          <w:sz w:val="20"/>
        </w:rPr>
        <w:t>person’s</w:t>
      </w:r>
      <w:r w:rsidR="005543A0">
        <w:rPr>
          <w:sz w:val="20"/>
        </w:rPr>
        <w:t xml:space="preserve"> </w:t>
      </w:r>
      <w:r w:rsidR="008F734E" w:rsidRPr="00472518">
        <w:rPr>
          <w:sz w:val="20"/>
        </w:rPr>
        <w:t>M</w:t>
      </w:r>
      <w:r w:rsidRPr="00472518">
        <w:rPr>
          <w:sz w:val="20"/>
        </w:rPr>
        <w:t xml:space="preserve">embership is suspended, the </w:t>
      </w:r>
      <w:r w:rsidR="00BF63BB" w:rsidRPr="00472518">
        <w:rPr>
          <w:sz w:val="20"/>
        </w:rPr>
        <w:t>S</w:t>
      </w:r>
      <w:r w:rsidRPr="00472518">
        <w:rPr>
          <w:sz w:val="20"/>
        </w:rPr>
        <w:t xml:space="preserve">ecretary must record in the Register of Members: </w:t>
      </w:r>
    </w:p>
    <w:p w14:paraId="3F273148" w14:textId="77777777" w:rsidR="005930B5" w:rsidRPr="00472518" w:rsidRDefault="005930B5" w:rsidP="00BF63BB">
      <w:pPr>
        <w:pStyle w:val="Heading4"/>
        <w:rPr>
          <w:sz w:val="20"/>
        </w:rPr>
      </w:pPr>
      <w:r w:rsidRPr="00472518">
        <w:rPr>
          <w:sz w:val="20"/>
        </w:rPr>
        <w:t xml:space="preserve">that the </w:t>
      </w:r>
      <w:r w:rsidR="003C5552" w:rsidRPr="00472518">
        <w:rPr>
          <w:sz w:val="20"/>
        </w:rPr>
        <w:t>person’s M</w:t>
      </w:r>
      <w:r w:rsidR="00745B9B" w:rsidRPr="00472518">
        <w:rPr>
          <w:sz w:val="20"/>
        </w:rPr>
        <w:t>embership is suspended;</w:t>
      </w:r>
    </w:p>
    <w:p w14:paraId="5D9A62D5" w14:textId="77777777" w:rsidR="005930B5" w:rsidRPr="00472518" w:rsidRDefault="005930B5" w:rsidP="00BF63BB">
      <w:pPr>
        <w:pStyle w:val="Heading4"/>
        <w:rPr>
          <w:sz w:val="20"/>
        </w:rPr>
      </w:pPr>
      <w:r w:rsidRPr="00472518">
        <w:rPr>
          <w:sz w:val="20"/>
        </w:rPr>
        <w:lastRenderedPageBreak/>
        <w:t>the date on which the suspension takes effect; and</w:t>
      </w:r>
    </w:p>
    <w:p w14:paraId="06CE70C1" w14:textId="77777777" w:rsidR="005930B5" w:rsidRPr="00472518" w:rsidRDefault="005930B5" w:rsidP="00BF63BB">
      <w:pPr>
        <w:pStyle w:val="Heading4"/>
        <w:rPr>
          <w:sz w:val="20"/>
        </w:rPr>
      </w:pPr>
      <w:r w:rsidRPr="00472518">
        <w:rPr>
          <w:sz w:val="20"/>
        </w:rPr>
        <w:t>the period of the suspension.</w:t>
      </w:r>
    </w:p>
    <w:p w14:paraId="38C85AC1" w14:textId="77777777" w:rsidR="005930B5" w:rsidRPr="00472518" w:rsidRDefault="005930B5" w:rsidP="00F243FB">
      <w:pPr>
        <w:pStyle w:val="Heading3"/>
        <w:tabs>
          <w:tab w:val="clear" w:pos="1560"/>
          <w:tab w:val="num" w:pos="1418"/>
        </w:tabs>
        <w:ind w:left="1418"/>
        <w:rPr>
          <w:sz w:val="20"/>
        </w:rPr>
      </w:pPr>
      <w:r w:rsidRPr="00472518">
        <w:rPr>
          <w:sz w:val="20"/>
        </w:rPr>
        <w:t xml:space="preserve">When the period of the suspension ends, the </w:t>
      </w:r>
      <w:r w:rsidR="00BF63BB" w:rsidRPr="00472518">
        <w:rPr>
          <w:sz w:val="20"/>
        </w:rPr>
        <w:t>S</w:t>
      </w:r>
      <w:r w:rsidRPr="00472518">
        <w:rPr>
          <w:sz w:val="20"/>
        </w:rPr>
        <w:t xml:space="preserve">ecretary must record in the </w:t>
      </w:r>
      <w:r w:rsidR="00BF63BB" w:rsidRPr="00472518">
        <w:rPr>
          <w:sz w:val="20"/>
        </w:rPr>
        <w:t>Re</w:t>
      </w:r>
      <w:r w:rsidRPr="00472518">
        <w:rPr>
          <w:sz w:val="20"/>
        </w:rPr>
        <w:t xml:space="preserve">gister of </w:t>
      </w:r>
      <w:r w:rsidR="00BF63BB" w:rsidRPr="00472518">
        <w:rPr>
          <w:sz w:val="20"/>
        </w:rPr>
        <w:t>M</w:t>
      </w:r>
      <w:r w:rsidRPr="00472518">
        <w:rPr>
          <w:sz w:val="20"/>
        </w:rPr>
        <w:t xml:space="preserve">embers that the </w:t>
      </w:r>
      <w:r w:rsidR="008F734E" w:rsidRPr="00472518">
        <w:rPr>
          <w:sz w:val="20"/>
        </w:rPr>
        <w:t>person’s</w:t>
      </w:r>
      <w:r w:rsidR="005543A0">
        <w:rPr>
          <w:sz w:val="20"/>
        </w:rPr>
        <w:t xml:space="preserve"> </w:t>
      </w:r>
      <w:r w:rsidR="008F734E" w:rsidRPr="00472518">
        <w:rPr>
          <w:sz w:val="20"/>
        </w:rPr>
        <w:t>M</w:t>
      </w:r>
      <w:r w:rsidRPr="00472518">
        <w:rPr>
          <w:sz w:val="20"/>
        </w:rPr>
        <w:t>embership is no longer suspended.</w:t>
      </w:r>
    </w:p>
    <w:p w14:paraId="794E7241" w14:textId="77777777" w:rsidR="002E0C23" w:rsidRPr="00472518" w:rsidRDefault="002E0C23" w:rsidP="00683E9E">
      <w:pPr>
        <w:pStyle w:val="Heading1"/>
        <w:rPr>
          <w:sz w:val="22"/>
        </w:rPr>
      </w:pPr>
      <w:bookmarkStart w:id="72" w:name="_Ref478388470"/>
      <w:bookmarkStart w:id="73" w:name="_Toc48243175"/>
      <w:bookmarkEnd w:id="70"/>
      <w:r w:rsidRPr="00472518">
        <w:rPr>
          <w:sz w:val="22"/>
        </w:rPr>
        <w:t xml:space="preserve">Register of </w:t>
      </w:r>
      <w:r w:rsidR="00E13091" w:rsidRPr="00472518">
        <w:rPr>
          <w:sz w:val="22"/>
        </w:rPr>
        <w:t>Member</w:t>
      </w:r>
      <w:r w:rsidRPr="00472518">
        <w:rPr>
          <w:sz w:val="22"/>
        </w:rPr>
        <w:t>s</w:t>
      </w:r>
      <w:bookmarkEnd w:id="42"/>
      <w:bookmarkEnd w:id="72"/>
      <w:bookmarkEnd w:id="73"/>
    </w:p>
    <w:p w14:paraId="51822724" w14:textId="77777777" w:rsidR="00A222BC" w:rsidRPr="00472518" w:rsidRDefault="00A222BC" w:rsidP="00683E9E">
      <w:pPr>
        <w:pStyle w:val="Heading2"/>
        <w:rPr>
          <w:sz w:val="20"/>
        </w:rPr>
      </w:pPr>
      <w:bookmarkStart w:id="74" w:name="_Ref447013782"/>
      <w:bookmarkStart w:id="75" w:name="_Toc447116732"/>
      <w:bookmarkStart w:id="76" w:name="_Toc458084071"/>
      <w:r w:rsidRPr="00472518">
        <w:rPr>
          <w:sz w:val="20"/>
        </w:rPr>
        <w:t xml:space="preserve">Maintaining a </w:t>
      </w:r>
      <w:bookmarkEnd w:id="74"/>
      <w:bookmarkEnd w:id="75"/>
      <w:bookmarkEnd w:id="76"/>
      <w:r w:rsidRPr="00472518">
        <w:rPr>
          <w:sz w:val="20"/>
        </w:rPr>
        <w:t>Register of Members</w:t>
      </w:r>
    </w:p>
    <w:p w14:paraId="09246FEA" w14:textId="77777777" w:rsidR="002F3B90" w:rsidRPr="00472518" w:rsidRDefault="002F3B90" w:rsidP="002F68B7">
      <w:pPr>
        <w:pStyle w:val="Heading3"/>
        <w:tabs>
          <w:tab w:val="clear" w:pos="1560"/>
          <w:tab w:val="num" w:pos="1418"/>
        </w:tabs>
        <w:ind w:left="1418"/>
        <w:rPr>
          <w:sz w:val="20"/>
        </w:rPr>
      </w:pPr>
      <w:r w:rsidRPr="00472518">
        <w:rPr>
          <w:sz w:val="20"/>
        </w:rPr>
        <w:t xml:space="preserve">The </w:t>
      </w:r>
      <w:r w:rsidR="00052D33" w:rsidRPr="00472518">
        <w:rPr>
          <w:sz w:val="20"/>
        </w:rPr>
        <w:t>Committee or its delegate</w:t>
      </w:r>
      <w:r w:rsidR="005543A0">
        <w:rPr>
          <w:sz w:val="20"/>
        </w:rPr>
        <w:t xml:space="preserve"> </w:t>
      </w:r>
      <w:r w:rsidRPr="00472518">
        <w:rPr>
          <w:sz w:val="20"/>
        </w:rPr>
        <w:t xml:space="preserve">must maintain a Register of Members in accordance with the Act. </w:t>
      </w:r>
    </w:p>
    <w:p w14:paraId="55E623B2" w14:textId="77777777" w:rsidR="00B66C1F" w:rsidRPr="00472518" w:rsidRDefault="00B66C1F" w:rsidP="002F68B7">
      <w:pPr>
        <w:pStyle w:val="Heading3"/>
        <w:tabs>
          <w:tab w:val="clear" w:pos="1560"/>
          <w:tab w:val="num" w:pos="1418"/>
        </w:tabs>
        <w:ind w:left="1418"/>
        <w:rPr>
          <w:sz w:val="20"/>
        </w:rPr>
      </w:pPr>
      <w:r w:rsidRPr="00472518">
        <w:rPr>
          <w:sz w:val="20"/>
        </w:rPr>
        <w:t xml:space="preserve">The </w:t>
      </w:r>
      <w:r w:rsidR="00A222BC" w:rsidRPr="00472518">
        <w:rPr>
          <w:sz w:val="20"/>
        </w:rPr>
        <w:t>Register of Members</w:t>
      </w:r>
      <w:r w:rsidRPr="00472518">
        <w:rPr>
          <w:sz w:val="20"/>
        </w:rPr>
        <w:t xml:space="preserve"> must include each </w:t>
      </w:r>
      <w:r w:rsidR="00E13091" w:rsidRPr="00472518">
        <w:rPr>
          <w:sz w:val="20"/>
        </w:rPr>
        <w:t>Member</w:t>
      </w:r>
      <w:r w:rsidRPr="00472518">
        <w:rPr>
          <w:sz w:val="20"/>
        </w:rPr>
        <w:t>’s name and:</w:t>
      </w:r>
    </w:p>
    <w:p w14:paraId="78F44CA3" w14:textId="77777777" w:rsidR="00B66C1F" w:rsidRPr="00472518" w:rsidRDefault="00B66C1F" w:rsidP="00683E9E">
      <w:pPr>
        <w:pStyle w:val="Heading4"/>
        <w:rPr>
          <w:sz w:val="20"/>
        </w:rPr>
      </w:pPr>
      <w:r w:rsidRPr="00472518">
        <w:rPr>
          <w:sz w:val="20"/>
        </w:rPr>
        <w:t xml:space="preserve">residential address; </w:t>
      </w:r>
    </w:p>
    <w:p w14:paraId="4F2CF569" w14:textId="77777777" w:rsidR="00B66C1F" w:rsidRPr="00472518" w:rsidRDefault="00B66C1F" w:rsidP="00683E9E">
      <w:pPr>
        <w:pStyle w:val="Heading4"/>
        <w:rPr>
          <w:sz w:val="20"/>
        </w:rPr>
      </w:pPr>
      <w:r w:rsidRPr="00472518">
        <w:rPr>
          <w:sz w:val="20"/>
        </w:rPr>
        <w:t>postal address; or</w:t>
      </w:r>
    </w:p>
    <w:p w14:paraId="0ACFA214" w14:textId="77777777" w:rsidR="00B66C1F" w:rsidRPr="00472518" w:rsidRDefault="00B66C1F" w:rsidP="00683E9E">
      <w:pPr>
        <w:pStyle w:val="Heading4"/>
        <w:rPr>
          <w:sz w:val="20"/>
        </w:rPr>
      </w:pPr>
      <w:r w:rsidRPr="00472518">
        <w:rPr>
          <w:sz w:val="20"/>
        </w:rPr>
        <w:t>email address</w:t>
      </w:r>
      <w:r w:rsidR="00A60E36" w:rsidRPr="00472518">
        <w:rPr>
          <w:sz w:val="20"/>
        </w:rPr>
        <w:t>.</w:t>
      </w:r>
    </w:p>
    <w:p w14:paraId="5A898014" w14:textId="77777777" w:rsidR="002F3B90" w:rsidRPr="00472518" w:rsidRDefault="002F3B90" w:rsidP="002F68B7">
      <w:pPr>
        <w:pStyle w:val="Heading3"/>
        <w:tabs>
          <w:tab w:val="clear" w:pos="1560"/>
          <w:tab w:val="num" w:pos="1418"/>
        </w:tabs>
        <w:ind w:left="1418"/>
        <w:rPr>
          <w:sz w:val="20"/>
        </w:rPr>
      </w:pPr>
      <w:r w:rsidRPr="00472518">
        <w:rPr>
          <w:sz w:val="20"/>
        </w:rPr>
        <w:t>The Register of Members must be kept a</w:t>
      </w:r>
      <w:r w:rsidR="003955AB" w:rsidRPr="00472518">
        <w:rPr>
          <w:sz w:val="20"/>
        </w:rPr>
        <w:t>t</w:t>
      </w:r>
      <w:r w:rsidR="005543A0">
        <w:rPr>
          <w:sz w:val="20"/>
        </w:rPr>
        <w:t xml:space="preserve"> </w:t>
      </w:r>
      <w:r w:rsidR="0032305C" w:rsidRPr="00472518">
        <w:rPr>
          <w:sz w:val="20"/>
        </w:rPr>
        <w:t>a</w:t>
      </w:r>
      <w:r w:rsidRPr="00472518">
        <w:rPr>
          <w:sz w:val="20"/>
        </w:rPr>
        <w:t xml:space="preserve"> locati</w:t>
      </w:r>
      <w:r w:rsidR="003772A7" w:rsidRPr="00472518">
        <w:rPr>
          <w:sz w:val="20"/>
        </w:rPr>
        <w:t>on determined by the Committee.</w:t>
      </w:r>
    </w:p>
    <w:p w14:paraId="68035C8D" w14:textId="77777777" w:rsidR="004B03D7" w:rsidRPr="00472518" w:rsidRDefault="004B03D7" w:rsidP="00683E9E">
      <w:pPr>
        <w:pStyle w:val="Heading2"/>
        <w:rPr>
          <w:sz w:val="20"/>
        </w:rPr>
      </w:pPr>
      <w:bookmarkStart w:id="77" w:name="_Ref478391507"/>
      <w:r w:rsidRPr="00472518">
        <w:rPr>
          <w:sz w:val="20"/>
        </w:rPr>
        <w:t>Inspection of the Register of Members</w:t>
      </w:r>
      <w:bookmarkEnd w:id="77"/>
    </w:p>
    <w:p w14:paraId="64026C88" w14:textId="77777777" w:rsidR="00BB579C" w:rsidRPr="00472518" w:rsidRDefault="00BB579C" w:rsidP="002F68B7">
      <w:pPr>
        <w:pStyle w:val="Heading3"/>
        <w:tabs>
          <w:tab w:val="clear" w:pos="1560"/>
          <w:tab w:val="num" w:pos="1418"/>
        </w:tabs>
        <w:ind w:left="1418"/>
        <w:rPr>
          <w:sz w:val="20"/>
        </w:rPr>
      </w:pPr>
      <w:r w:rsidRPr="00472518">
        <w:rPr>
          <w:sz w:val="20"/>
        </w:rPr>
        <w:t>A Member may request to inspect the Register of Members.</w:t>
      </w:r>
    </w:p>
    <w:p w14:paraId="4C0A790B" w14:textId="77777777" w:rsidR="00BB579C" w:rsidRPr="00472518" w:rsidRDefault="00BB579C" w:rsidP="002F68B7">
      <w:pPr>
        <w:pStyle w:val="Heading3"/>
        <w:tabs>
          <w:tab w:val="clear" w:pos="1560"/>
          <w:tab w:val="num" w:pos="1418"/>
        </w:tabs>
        <w:ind w:left="1418"/>
        <w:rPr>
          <w:sz w:val="20"/>
        </w:rPr>
      </w:pPr>
      <w:r w:rsidRPr="00472518">
        <w:rPr>
          <w:sz w:val="20"/>
        </w:rPr>
        <w:t xml:space="preserve">The Association must make the Register of Members available for inspection upon </w:t>
      </w:r>
      <w:r w:rsidR="00382871" w:rsidRPr="00472518">
        <w:rPr>
          <w:sz w:val="20"/>
        </w:rPr>
        <w:t xml:space="preserve">the </w:t>
      </w:r>
      <w:r w:rsidRPr="00472518">
        <w:rPr>
          <w:sz w:val="20"/>
        </w:rPr>
        <w:t xml:space="preserve">request </w:t>
      </w:r>
      <w:r w:rsidR="00382871" w:rsidRPr="00472518">
        <w:rPr>
          <w:sz w:val="20"/>
        </w:rPr>
        <w:t xml:space="preserve">of </w:t>
      </w:r>
      <w:r w:rsidRPr="00472518">
        <w:rPr>
          <w:sz w:val="20"/>
        </w:rPr>
        <w:t>a Member.</w:t>
      </w:r>
    </w:p>
    <w:p w14:paraId="48D27A74" w14:textId="229FC6A8" w:rsidR="00BB579C" w:rsidRPr="00472518" w:rsidRDefault="00BB579C" w:rsidP="002F68B7">
      <w:pPr>
        <w:pStyle w:val="Heading3"/>
        <w:tabs>
          <w:tab w:val="clear" w:pos="1560"/>
          <w:tab w:val="num" w:pos="1418"/>
        </w:tabs>
        <w:ind w:left="1418"/>
        <w:rPr>
          <w:sz w:val="20"/>
        </w:rPr>
      </w:pPr>
      <w:r w:rsidRPr="00472518">
        <w:rPr>
          <w:sz w:val="20"/>
        </w:rPr>
        <w:t xml:space="preserve">Subject to rules </w:t>
      </w:r>
      <w:r w:rsidR="00B96A5F">
        <w:fldChar w:fldCharType="begin"/>
      </w:r>
      <w:r w:rsidR="00B96A5F">
        <w:instrText xml:space="preserve"> REF _Ref477179753 \r \h  \* ME</w:instrText>
      </w:r>
      <w:r w:rsidR="00B96A5F">
        <w:instrText xml:space="preserve">RGEFORMAT </w:instrText>
      </w:r>
      <w:r w:rsidR="00B96A5F">
        <w:fldChar w:fldCharType="separate"/>
      </w:r>
      <w:r w:rsidR="0077568F" w:rsidRPr="0077568F">
        <w:rPr>
          <w:sz w:val="20"/>
        </w:rPr>
        <w:t>9.3</w:t>
      </w:r>
      <w:r w:rsidR="00B96A5F">
        <w:fldChar w:fldCharType="end"/>
      </w:r>
      <w:r w:rsidRPr="00472518">
        <w:rPr>
          <w:sz w:val="20"/>
        </w:rPr>
        <w:t xml:space="preserve"> and</w:t>
      </w:r>
      <w:r w:rsidR="00884828">
        <w:rPr>
          <w:sz w:val="20"/>
        </w:rPr>
        <w:t xml:space="preserve"> </w:t>
      </w:r>
      <w:r w:rsidR="00B96A5F">
        <w:fldChar w:fldCharType="begin"/>
      </w:r>
      <w:r w:rsidR="00B96A5F">
        <w:instrText xml:space="preserve"> REF _Ref180809657 \r \h  \* MERGEFORMAT </w:instrText>
      </w:r>
      <w:r w:rsidR="00B96A5F">
        <w:fldChar w:fldCharType="separate"/>
      </w:r>
      <w:r w:rsidR="0077568F" w:rsidRPr="0077568F">
        <w:rPr>
          <w:sz w:val="20"/>
        </w:rPr>
        <w:t>9.4</w:t>
      </w:r>
      <w:r w:rsidR="00B96A5F">
        <w:fldChar w:fldCharType="end"/>
      </w:r>
      <w:r w:rsidRPr="00472518">
        <w:rPr>
          <w:sz w:val="20"/>
        </w:rPr>
        <w:t>, a Member inspecting the Register of Members may make a copy of, or take an extract from the Register of Members but is not entitled to remove the Register of Members for that purpose.</w:t>
      </w:r>
    </w:p>
    <w:p w14:paraId="4DB09DB7" w14:textId="77777777" w:rsidR="00BB579C" w:rsidRPr="00472518" w:rsidRDefault="00BB579C" w:rsidP="00683E9E">
      <w:pPr>
        <w:pStyle w:val="Heading2"/>
        <w:rPr>
          <w:sz w:val="20"/>
        </w:rPr>
      </w:pPr>
      <w:bookmarkStart w:id="78" w:name="_Toc447116734"/>
      <w:bookmarkStart w:id="79" w:name="_Ref456252197"/>
      <w:bookmarkStart w:id="80" w:name="_Toc458084073"/>
      <w:bookmarkStart w:id="81" w:name="_Ref477179753"/>
      <w:r w:rsidRPr="00472518">
        <w:rPr>
          <w:sz w:val="20"/>
        </w:rPr>
        <w:t>Copy of the Register of Members</w:t>
      </w:r>
      <w:bookmarkEnd w:id="78"/>
      <w:bookmarkEnd w:id="79"/>
      <w:bookmarkEnd w:id="80"/>
      <w:bookmarkEnd w:id="81"/>
    </w:p>
    <w:p w14:paraId="0B9F4CB3" w14:textId="77777777" w:rsidR="00BB579C" w:rsidRPr="00472518" w:rsidRDefault="00BB579C" w:rsidP="002F68B7">
      <w:pPr>
        <w:pStyle w:val="Heading3"/>
        <w:tabs>
          <w:tab w:val="clear" w:pos="1560"/>
          <w:tab w:val="num" w:pos="1418"/>
        </w:tabs>
        <w:ind w:left="1418"/>
        <w:rPr>
          <w:sz w:val="20"/>
        </w:rPr>
      </w:pPr>
      <w:r w:rsidRPr="00472518">
        <w:rPr>
          <w:sz w:val="20"/>
        </w:rPr>
        <w:t xml:space="preserve">A Member may make a request in writing to the </w:t>
      </w:r>
      <w:r w:rsidR="005C2CAC" w:rsidRPr="00472518">
        <w:rPr>
          <w:sz w:val="20"/>
        </w:rPr>
        <w:t>Committee</w:t>
      </w:r>
      <w:r w:rsidRPr="00472518">
        <w:rPr>
          <w:sz w:val="20"/>
        </w:rPr>
        <w:t xml:space="preserve"> for a copy </w:t>
      </w:r>
      <w:r w:rsidR="009F5C73" w:rsidRPr="00472518">
        <w:rPr>
          <w:sz w:val="20"/>
        </w:rPr>
        <w:t>o</w:t>
      </w:r>
      <w:r w:rsidR="00D532EB" w:rsidRPr="00472518">
        <w:rPr>
          <w:sz w:val="20"/>
        </w:rPr>
        <w:t xml:space="preserve">r extract </w:t>
      </w:r>
      <w:r w:rsidRPr="00472518">
        <w:rPr>
          <w:sz w:val="20"/>
        </w:rPr>
        <w:t>of the Register of Members.</w:t>
      </w:r>
    </w:p>
    <w:p w14:paraId="794E32FC" w14:textId="77777777" w:rsidR="00BB579C" w:rsidRPr="00472518" w:rsidRDefault="00BB579C" w:rsidP="002F68B7">
      <w:pPr>
        <w:pStyle w:val="Heading3"/>
        <w:tabs>
          <w:tab w:val="clear" w:pos="1560"/>
          <w:tab w:val="num" w:pos="1418"/>
        </w:tabs>
        <w:ind w:left="1418"/>
        <w:rPr>
          <w:sz w:val="20"/>
        </w:rPr>
      </w:pPr>
      <w:r w:rsidRPr="00472518">
        <w:rPr>
          <w:sz w:val="20"/>
        </w:rPr>
        <w:t xml:space="preserve">The </w:t>
      </w:r>
      <w:r w:rsidR="005C2CAC" w:rsidRPr="00472518">
        <w:rPr>
          <w:sz w:val="20"/>
        </w:rPr>
        <w:t>Committee</w:t>
      </w:r>
      <w:r w:rsidRPr="00472518">
        <w:rPr>
          <w:sz w:val="20"/>
        </w:rPr>
        <w:t xml:space="preserve"> may require a Member who requests </w:t>
      </w:r>
      <w:r w:rsidR="008D59EE" w:rsidRPr="00472518">
        <w:rPr>
          <w:sz w:val="20"/>
        </w:rPr>
        <w:t xml:space="preserve">to be provided with or to make </w:t>
      </w:r>
      <w:r w:rsidRPr="00472518">
        <w:rPr>
          <w:sz w:val="20"/>
        </w:rPr>
        <w:t>a copy of</w:t>
      </w:r>
      <w:r w:rsidR="00592D7B" w:rsidRPr="00472518">
        <w:rPr>
          <w:sz w:val="20"/>
        </w:rPr>
        <w:t xml:space="preserve"> or extract from</w:t>
      </w:r>
      <w:r w:rsidRPr="00472518">
        <w:rPr>
          <w:sz w:val="20"/>
        </w:rPr>
        <w:t xml:space="preserve"> the Register of Members to provide a statutory declaration setting out the purpose of the request</w:t>
      </w:r>
      <w:r w:rsidR="00382871" w:rsidRPr="00472518">
        <w:rPr>
          <w:sz w:val="20"/>
        </w:rPr>
        <w:t>,</w:t>
      </w:r>
      <w:r w:rsidRPr="00472518">
        <w:rPr>
          <w:sz w:val="20"/>
        </w:rPr>
        <w:t xml:space="preserve"> and declaring that the purpose is </w:t>
      </w:r>
      <w:r w:rsidR="00D532EB" w:rsidRPr="00472518">
        <w:rPr>
          <w:sz w:val="20"/>
        </w:rPr>
        <w:t xml:space="preserve">directly </w:t>
      </w:r>
      <w:r w:rsidRPr="00472518">
        <w:rPr>
          <w:sz w:val="20"/>
        </w:rPr>
        <w:t>connected with the affairs of the Association.</w:t>
      </w:r>
    </w:p>
    <w:p w14:paraId="4806E415" w14:textId="77777777" w:rsidR="00BB579C" w:rsidRPr="00472518" w:rsidRDefault="00BB579C" w:rsidP="00683E9E">
      <w:pPr>
        <w:pStyle w:val="Heading2"/>
        <w:rPr>
          <w:sz w:val="20"/>
        </w:rPr>
      </w:pPr>
      <w:bookmarkStart w:id="82" w:name="_Ref180806128"/>
      <w:bookmarkStart w:id="83" w:name="_Ref180809657"/>
      <w:bookmarkStart w:id="84" w:name="_Toc447116735"/>
      <w:bookmarkStart w:id="85" w:name="_Toc458084074"/>
      <w:r w:rsidRPr="00472518">
        <w:rPr>
          <w:sz w:val="20"/>
        </w:rPr>
        <w:t>When using the information in the Register</w:t>
      </w:r>
      <w:bookmarkEnd w:id="82"/>
      <w:r w:rsidRPr="00472518">
        <w:rPr>
          <w:sz w:val="20"/>
        </w:rPr>
        <w:t xml:space="preserve"> of Members is prohibited</w:t>
      </w:r>
      <w:bookmarkEnd w:id="83"/>
      <w:bookmarkEnd w:id="84"/>
      <w:bookmarkEnd w:id="85"/>
    </w:p>
    <w:p w14:paraId="4B68E141" w14:textId="77777777" w:rsidR="00BB579C" w:rsidRPr="00472518" w:rsidRDefault="00BB579C" w:rsidP="00457D00">
      <w:pPr>
        <w:pStyle w:val="BodyTextIndent"/>
        <w:rPr>
          <w:sz w:val="20"/>
        </w:rPr>
      </w:pPr>
      <w:bookmarkStart w:id="86" w:name="_Ref182201296"/>
      <w:bookmarkStart w:id="87" w:name="_Toc397946536"/>
      <w:r w:rsidRPr="00472518">
        <w:rPr>
          <w:sz w:val="20"/>
        </w:rPr>
        <w:t>A Member must not use or disclose the information on the Register of Members:</w:t>
      </w:r>
      <w:bookmarkEnd w:id="86"/>
      <w:bookmarkEnd w:id="87"/>
    </w:p>
    <w:p w14:paraId="11965C79" w14:textId="77777777" w:rsidR="00BB579C" w:rsidRPr="00472518" w:rsidRDefault="00BB579C" w:rsidP="00244C9A">
      <w:pPr>
        <w:pStyle w:val="Heading3"/>
        <w:ind w:left="1474" w:hanging="765"/>
        <w:rPr>
          <w:sz w:val="20"/>
        </w:rPr>
      </w:pPr>
      <w:bookmarkStart w:id="88" w:name="_Toc397946537"/>
      <w:r w:rsidRPr="00472518">
        <w:rPr>
          <w:sz w:val="20"/>
        </w:rPr>
        <w:t>to gain access to information that a Member has deliberately denied them;</w:t>
      </w:r>
      <w:bookmarkEnd w:id="88"/>
    </w:p>
    <w:p w14:paraId="506649F9" w14:textId="77777777" w:rsidR="00BB579C" w:rsidRPr="00472518" w:rsidRDefault="00BB579C" w:rsidP="00244C9A">
      <w:pPr>
        <w:pStyle w:val="Heading3"/>
        <w:ind w:left="1474" w:hanging="765"/>
        <w:rPr>
          <w:sz w:val="20"/>
        </w:rPr>
      </w:pPr>
      <w:bookmarkStart w:id="89" w:name="_Toc397946538"/>
      <w:r w:rsidRPr="00472518">
        <w:rPr>
          <w:sz w:val="20"/>
        </w:rPr>
        <w:t xml:space="preserve">to contact or send material to the Association or a Member for the purpose of advertising for political, religious, charitable or commercial purposes unless the use of the information is approved by the </w:t>
      </w:r>
      <w:r w:rsidR="005C2CAC" w:rsidRPr="00472518">
        <w:rPr>
          <w:sz w:val="20"/>
        </w:rPr>
        <w:t>Committee</w:t>
      </w:r>
      <w:r w:rsidRPr="00472518">
        <w:rPr>
          <w:sz w:val="20"/>
        </w:rPr>
        <w:t>; or</w:t>
      </w:r>
      <w:bookmarkEnd w:id="89"/>
    </w:p>
    <w:p w14:paraId="7F30C240" w14:textId="77777777" w:rsidR="00BB579C" w:rsidRPr="00472518" w:rsidRDefault="00BB579C" w:rsidP="00244C9A">
      <w:pPr>
        <w:pStyle w:val="Heading3"/>
        <w:ind w:left="1474" w:hanging="765"/>
        <w:rPr>
          <w:sz w:val="20"/>
        </w:rPr>
      </w:pPr>
      <w:bookmarkStart w:id="90" w:name="_Toc397946539"/>
      <w:r w:rsidRPr="00472518">
        <w:rPr>
          <w:sz w:val="20"/>
        </w:rPr>
        <w:t>for any other purpose, unless the purpose:</w:t>
      </w:r>
      <w:bookmarkEnd w:id="90"/>
    </w:p>
    <w:p w14:paraId="0C990791" w14:textId="77777777" w:rsidR="00BA6135" w:rsidRPr="00472518" w:rsidRDefault="00BB579C" w:rsidP="00683E9E">
      <w:pPr>
        <w:pStyle w:val="Heading4"/>
        <w:rPr>
          <w:sz w:val="20"/>
        </w:rPr>
      </w:pPr>
      <w:r w:rsidRPr="00472518">
        <w:rPr>
          <w:sz w:val="20"/>
        </w:rPr>
        <w:lastRenderedPageBreak/>
        <w:t>is directly connected with the affairs of the Association; or</w:t>
      </w:r>
    </w:p>
    <w:p w14:paraId="65C3F1F5" w14:textId="77777777" w:rsidR="00BB579C" w:rsidRPr="00472518" w:rsidRDefault="00BB579C" w:rsidP="00683E9E">
      <w:pPr>
        <w:pStyle w:val="Heading4"/>
        <w:rPr>
          <w:sz w:val="20"/>
        </w:rPr>
      </w:pPr>
      <w:r w:rsidRPr="00472518">
        <w:rPr>
          <w:sz w:val="20"/>
        </w:rPr>
        <w:t xml:space="preserve">is related to the administration of the Act. </w:t>
      </w:r>
    </w:p>
    <w:p w14:paraId="29262B42" w14:textId="77777777" w:rsidR="00982D89" w:rsidRPr="00472518" w:rsidRDefault="00982D89" w:rsidP="00683E9E">
      <w:pPr>
        <w:pStyle w:val="Heading1"/>
        <w:rPr>
          <w:sz w:val="22"/>
        </w:rPr>
      </w:pPr>
      <w:bookmarkStart w:id="91" w:name="_Ref477248370"/>
      <w:bookmarkStart w:id="92" w:name="_Ref473564164"/>
      <w:bookmarkStart w:id="93" w:name="_Toc48243176"/>
      <w:r w:rsidRPr="00472518">
        <w:rPr>
          <w:sz w:val="22"/>
        </w:rPr>
        <w:t>Fees</w:t>
      </w:r>
      <w:bookmarkEnd w:id="93"/>
    </w:p>
    <w:p w14:paraId="385641FE" w14:textId="77777777" w:rsidR="00982D89" w:rsidRPr="00472518" w:rsidRDefault="006E790B" w:rsidP="00982D89">
      <w:pPr>
        <w:pStyle w:val="Heading2"/>
        <w:keepLines w:val="0"/>
        <w:rPr>
          <w:sz w:val="20"/>
        </w:rPr>
      </w:pPr>
      <w:bookmarkStart w:id="94" w:name="_Toc1739596"/>
      <w:r>
        <w:rPr>
          <w:sz w:val="20"/>
        </w:rPr>
        <w:t xml:space="preserve">Payment of </w:t>
      </w:r>
      <w:r w:rsidR="00982D89" w:rsidRPr="00472518">
        <w:rPr>
          <w:sz w:val="20"/>
        </w:rPr>
        <w:t>Fees</w:t>
      </w:r>
      <w:bookmarkEnd w:id="94"/>
    </w:p>
    <w:p w14:paraId="602E7DE5" w14:textId="77777777" w:rsidR="00982D89" w:rsidRPr="00472518" w:rsidRDefault="00982D89" w:rsidP="00244C9A">
      <w:pPr>
        <w:pStyle w:val="Heading3"/>
        <w:numPr>
          <w:ilvl w:val="0"/>
          <w:numId w:val="0"/>
        </w:numPr>
        <w:ind w:firstLine="709"/>
        <w:rPr>
          <w:sz w:val="20"/>
        </w:rPr>
      </w:pPr>
      <w:r w:rsidRPr="00472518">
        <w:rPr>
          <w:sz w:val="20"/>
        </w:rPr>
        <w:t>The Association may:</w:t>
      </w:r>
    </w:p>
    <w:p w14:paraId="72A0A51C" w14:textId="77777777" w:rsidR="00982D89" w:rsidRPr="00472518" w:rsidRDefault="00982D89" w:rsidP="00244C9A">
      <w:pPr>
        <w:pStyle w:val="Heading3"/>
        <w:ind w:left="1474" w:hanging="765"/>
        <w:rPr>
          <w:sz w:val="20"/>
        </w:rPr>
      </w:pPr>
      <w:r w:rsidRPr="00472518">
        <w:rPr>
          <w:sz w:val="20"/>
        </w:rPr>
        <w:t>require the payment of Fees by Members in the amounts and at the times as these Rules prescribe; and</w:t>
      </w:r>
    </w:p>
    <w:p w14:paraId="17EB2B18" w14:textId="77777777" w:rsidR="00982D89" w:rsidRPr="00472518" w:rsidRDefault="00982D89" w:rsidP="00244C9A">
      <w:pPr>
        <w:pStyle w:val="Heading3"/>
        <w:ind w:left="1474" w:hanging="765"/>
        <w:rPr>
          <w:sz w:val="20"/>
        </w:rPr>
      </w:pPr>
      <w:r w:rsidRPr="00472518">
        <w:rPr>
          <w:sz w:val="20"/>
        </w:rPr>
        <w:t xml:space="preserve">by notice to </w:t>
      </w:r>
      <w:r w:rsidR="005112C2">
        <w:rPr>
          <w:sz w:val="20"/>
        </w:rPr>
        <w:t xml:space="preserve">a </w:t>
      </w:r>
      <w:r w:rsidRPr="00472518">
        <w:rPr>
          <w:sz w:val="20"/>
        </w:rPr>
        <w:t>Member:</w:t>
      </w:r>
    </w:p>
    <w:p w14:paraId="33E0FE61" w14:textId="77777777" w:rsidR="00982D89" w:rsidRPr="00472518" w:rsidRDefault="00982D89" w:rsidP="00244C9A">
      <w:pPr>
        <w:pStyle w:val="Heading4"/>
        <w:rPr>
          <w:sz w:val="20"/>
        </w:rPr>
      </w:pPr>
      <w:r w:rsidRPr="00472518">
        <w:rPr>
          <w:sz w:val="20"/>
        </w:rPr>
        <w:t xml:space="preserve">extend the time for payment of Fees; </w:t>
      </w:r>
    </w:p>
    <w:p w14:paraId="598B8DBA" w14:textId="77777777" w:rsidR="005112C2" w:rsidRDefault="00982D89" w:rsidP="00244C9A">
      <w:pPr>
        <w:pStyle w:val="Heading4"/>
        <w:rPr>
          <w:sz w:val="20"/>
        </w:rPr>
      </w:pPr>
      <w:r w:rsidRPr="00472518">
        <w:rPr>
          <w:sz w:val="20"/>
        </w:rPr>
        <w:t xml:space="preserve">allow for payment of Fees by instalments or with </w:t>
      </w:r>
      <w:r w:rsidR="006E790B">
        <w:rPr>
          <w:sz w:val="20"/>
        </w:rPr>
        <w:t xml:space="preserve">a </w:t>
      </w:r>
      <w:r w:rsidRPr="00472518">
        <w:rPr>
          <w:sz w:val="20"/>
        </w:rPr>
        <w:t xml:space="preserve">discount; </w:t>
      </w:r>
    </w:p>
    <w:p w14:paraId="59C90524" w14:textId="77777777" w:rsidR="00982D89" w:rsidRPr="00472518" w:rsidRDefault="005112C2" w:rsidP="00244C9A">
      <w:pPr>
        <w:pStyle w:val="Heading4"/>
        <w:rPr>
          <w:sz w:val="20"/>
        </w:rPr>
      </w:pPr>
      <w:r>
        <w:rPr>
          <w:sz w:val="20"/>
        </w:rPr>
        <w:t xml:space="preserve">waive the requirement for payment of a Fee; </w:t>
      </w:r>
      <w:r w:rsidR="00982D89" w:rsidRPr="00472518">
        <w:rPr>
          <w:sz w:val="20"/>
        </w:rPr>
        <w:t xml:space="preserve">or </w:t>
      </w:r>
    </w:p>
    <w:p w14:paraId="0FD7177D" w14:textId="77777777" w:rsidR="00982D89" w:rsidRPr="00472518" w:rsidRDefault="00982D89" w:rsidP="00244C9A">
      <w:pPr>
        <w:pStyle w:val="Heading4"/>
        <w:rPr>
          <w:sz w:val="20"/>
        </w:rPr>
      </w:pPr>
      <w:r w:rsidRPr="00472518">
        <w:rPr>
          <w:sz w:val="20"/>
        </w:rPr>
        <w:t>specify the method of payment of Fees.</w:t>
      </w:r>
    </w:p>
    <w:p w14:paraId="49ACCEFB" w14:textId="77777777" w:rsidR="00982D89" w:rsidRPr="00472518" w:rsidRDefault="00982D89" w:rsidP="00982D89">
      <w:pPr>
        <w:pStyle w:val="Heading2"/>
        <w:rPr>
          <w:sz w:val="20"/>
        </w:rPr>
      </w:pPr>
      <w:bookmarkStart w:id="95" w:name="_Ref477181549"/>
      <w:r w:rsidRPr="00472518">
        <w:rPr>
          <w:sz w:val="20"/>
        </w:rPr>
        <w:t xml:space="preserve">Annual Subscription Fee </w:t>
      </w:r>
    </w:p>
    <w:p w14:paraId="058D5259" w14:textId="77777777" w:rsidR="00982D89" w:rsidRPr="00472518" w:rsidRDefault="00982D89" w:rsidP="00244C9A">
      <w:pPr>
        <w:pStyle w:val="Heading3"/>
        <w:ind w:left="1474" w:hanging="765"/>
        <w:rPr>
          <w:sz w:val="20"/>
        </w:rPr>
      </w:pPr>
      <w:r w:rsidRPr="00472518">
        <w:rPr>
          <w:sz w:val="20"/>
        </w:rPr>
        <w:t>The Committee may determine the amount of annual subscription to be paid by each Member</w:t>
      </w:r>
      <w:r w:rsidR="00815C9B" w:rsidRPr="00472518">
        <w:rPr>
          <w:sz w:val="20"/>
        </w:rPr>
        <w:t xml:space="preserve"> or class </w:t>
      </w:r>
      <w:r w:rsidR="00815C9B" w:rsidRPr="000E3207">
        <w:rPr>
          <w:sz w:val="20"/>
        </w:rPr>
        <w:t xml:space="preserve">of Member </w:t>
      </w:r>
      <w:r w:rsidRPr="000E3207">
        <w:rPr>
          <w:sz w:val="20"/>
        </w:rPr>
        <w:t>(</w:t>
      </w:r>
      <w:r w:rsidRPr="000E3207">
        <w:rPr>
          <w:b/>
          <w:sz w:val="20"/>
        </w:rPr>
        <w:t>Annual</w:t>
      </w:r>
      <w:r w:rsidRPr="00472518">
        <w:rPr>
          <w:b/>
          <w:sz w:val="20"/>
        </w:rPr>
        <w:t xml:space="preserve"> Subscription Fee</w:t>
      </w:r>
      <w:r w:rsidRPr="00472518">
        <w:rPr>
          <w:sz w:val="20"/>
        </w:rPr>
        <w:t>).</w:t>
      </w:r>
      <w:bookmarkEnd w:id="95"/>
    </w:p>
    <w:p w14:paraId="199CC7AC" w14:textId="77777777" w:rsidR="00815C9B" w:rsidRPr="00472518" w:rsidRDefault="00815C9B" w:rsidP="00244C9A">
      <w:pPr>
        <w:pStyle w:val="Heading3"/>
        <w:ind w:left="1474" w:hanging="765"/>
        <w:rPr>
          <w:sz w:val="20"/>
        </w:rPr>
      </w:pPr>
      <w:r w:rsidRPr="00472518">
        <w:rPr>
          <w:sz w:val="20"/>
        </w:rPr>
        <w:t xml:space="preserve">The Annual Subscription Fee must be approved by an </w:t>
      </w:r>
      <w:r w:rsidR="009E6F8D">
        <w:rPr>
          <w:sz w:val="20"/>
        </w:rPr>
        <w:t>o</w:t>
      </w:r>
      <w:r w:rsidRPr="00472518">
        <w:rPr>
          <w:sz w:val="20"/>
        </w:rPr>
        <w:t xml:space="preserve">rdinary </w:t>
      </w:r>
      <w:r w:rsidR="009E6F8D">
        <w:rPr>
          <w:sz w:val="20"/>
        </w:rPr>
        <w:t>r</w:t>
      </w:r>
      <w:r w:rsidRPr="00472518">
        <w:rPr>
          <w:sz w:val="20"/>
        </w:rPr>
        <w:t xml:space="preserve">esolution at a General Meeting. </w:t>
      </w:r>
    </w:p>
    <w:p w14:paraId="2EA4D2D3" w14:textId="77777777" w:rsidR="00472518" w:rsidRPr="00472518" w:rsidRDefault="00472518" w:rsidP="00244C9A">
      <w:pPr>
        <w:pStyle w:val="Heading3"/>
        <w:ind w:left="1474" w:hanging="765"/>
        <w:rPr>
          <w:sz w:val="20"/>
        </w:rPr>
      </w:pPr>
      <w:r w:rsidRPr="00472518">
        <w:rPr>
          <w:sz w:val="20"/>
        </w:rPr>
        <w:t xml:space="preserve">Honorary Members and Life Members are not required to pay the Annual Subscription Fee. </w:t>
      </w:r>
    </w:p>
    <w:p w14:paraId="0438AB1E" w14:textId="77777777" w:rsidR="00982D89" w:rsidRDefault="00982D89" w:rsidP="00244C9A">
      <w:pPr>
        <w:pStyle w:val="Heading3"/>
        <w:ind w:left="1474" w:hanging="765"/>
        <w:rPr>
          <w:sz w:val="20"/>
        </w:rPr>
      </w:pPr>
      <w:bookmarkStart w:id="96" w:name="_Ref479066349"/>
      <w:r w:rsidRPr="00472518">
        <w:rPr>
          <w:sz w:val="20"/>
        </w:rPr>
        <w:t xml:space="preserve">Each Member </w:t>
      </w:r>
      <w:r w:rsidR="00472518" w:rsidRPr="00472518">
        <w:rPr>
          <w:sz w:val="20"/>
        </w:rPr>
        <w:t>(other than a</w:t>
      </w:r>
      <w:r w:rsidR="002F68B7">
        <w:rPr>
          <w:sz w:val="20"/>
        </w:rPr>
        <w:t>n</w:t>
      </w:r>
      <w:r w:rsidR="00472518" w:rsidRPr="00472518">
        <w:rPr>
          <w:sz w:val="20"/>
        </w:rPr>
        <w:t xml:space="preserve"> Honorary Member or a Life Member) </w:t>
      </w:r>
      <w:r w:rsidRPr="00472518">
        <w:rPr>
          <w:sz w:val="20"/>
        </w:rPr>
        <w:t xml:space="preserve">must pay the Annual Subscription Fee to the Association annually on or before </w:t>
      </w:r>
      <w:r w:rsidR="00815C9B" w:rsidRPr="00472518">
        <w:rPr>
          <w:sz w:val="20"/>
        </w:rPr>
        <w:t>a</w:t>
      </w:r>
      <w:r w:rsidRPr="00472518">
        <w:rPr>
          <w:sz w:val="20"/>
        </w:rPr>
        <w:t xml:space="preserve"> date that the Committee determines.</w:t>
      </w:r>
      <w:bookmarkEnd w:id="96"/>
    </w:p>
    <w:p w14:paraId="0D0955CC" w14:textId="77777777" w:rsidR="00511C8A" w:rsidRPr="00472518" w:rsidRDefault="00511C8A" w:rsidP="00244C9A">
      <w:pPr>
        <w:pStyle w:val="Heading3"/>
        <w:ind w:left="1474" w:hanging="765"/>
        <w:rPr>
          <w:sz w:val="20"/>
        </w:rPr>
      </w:pPr>
      <w:r>
        <w:rPr>
          <w:sz w:val="20"/>
        </w:rPr>
        <w:t>Unless otherwise specified in Annual Subscription Fee</w:t>
      </w:r>
      <w:r w:rsidR="005543A0">
        <w:rPr>
          <w:sz w:val="20"/>
        </w:rPr>
        <w:t>,</w:t>
      </w:r>
      <w:r w:rsidR="00D922B2">
        <w:rPr>
          <w:sz w:val="20"/>
        </w:rPr>
        <w:t xml:space="preserve"> </w:t>
      </w:r>
      <w:r>
        <w:rPr>
          <w:sz w:val="20"/>
        </w:rPr>
        <w:t xml:space="preserve">the Annual Subscription Fee of an Ordinary Member is deemed to be inclusive of </w:t>
      </w:r>
      <w:r w:rsidR="00054696">
        <w:rPr>
          <w:sz w:val="20"/>
        </w:rPr>
        <w:t xml:space="preserve">the Annual Subscription Fee for </w:t>
      </w:r>
      <w:r w:rsidR="000E3207">
        <w:rPr>
          <w:sz w:val="20"/>
        </w:rPr>
        <w:t xml:space="preserve">one parent, carer or </w:t>
      </w:r>
      <w:r w:rsidR="005543A0">
        <w:rPr>
          <w:sz w:val="20"/>
        </w:rPr>
        <w:t>legal guardian</w:t>
      </w:r>
      <w:r w:rsidR="00054696">
        <w:rPr>
          <w:sz w:val="20"/>
        </w:rPr>
        <w:t xml:space="preserve"> of that Ordinary Member.</w:t>
      </w:r>
    </w:p>
    <w:p w14:paraId="3A2D39EB" w14:textId="77777777" w:rsidR="00815C9B" w:rsidRPr="00472518" w:rsidRDefault="00815C9B" w:rsidP="00815C9B">
      <w:pPr>
        <w:pStyle w:val="Heading3"/>
        <w:ind w:left="1474" w:hanging="765"/>
        <w:rPr>
          <w:sz w:val="20"/>
        </w:rPr>
      </w:pPr>
      <w:bookmarkStart w:id="97" w:name="_Ref522738265"/>
      <w:r w:rsidRPr="00472518">
        <w:rPr>
          <w:sz w:val="20"/>
        </w:rPr>
        <w:t>Unless the Committee determines otherwise, a Member that is a Member as at 1 April in a Financial Year:</w:t>
      </w:r>
    </w:p>
    <w:p w14:paraId="7413B8CC" w14:textId="77777777" w:rsidR="00815C9B" w:rsidRPr="00472518" w:rsidRDefault="00815C9B" w:rsidP="00815C9B">
      <w:pPr>
        <w:pStyle w:val="Heading4"/>
        <w:rPr>
          <w:sz w:val="20"/>
        </w:rPr>
      </w:pPr>
      <w:r w:rsidRPr="00472518">
        <w:rPr>
          <w:sz w:val="20"/>
        </w:rPr>
        <w:t>is liable for the full year’s Annual Subscription Fee for that Financial Year; and</w:t>
      </w:r>
    </w:p>
    <w:p w14:paraId="33A54E70" w14:textId="77777777" w:rsidR="00815C9B" w:rsidRPr="00472518" w:rsidRDefault="00815C9B" w:rsidP="00815C9B">
      <w:pPr>
        <w:pStyle w:val="Heading4"/>
        <w:rPr>
          <w:sz w:val="20"/>
        </w:rPr>
      </w:pPr>
      <w:r w:rsidRPr="00472518">
        <w:rPr>
          <w:sz w:val="20"/>
        </w:rPr>
        <w:t xml:space="preserve">is not entitled to a refund or credit for or pro-rate reduction of Annual Subscription Fee paid by the Member if the Member ceases to be a Member during that Financial Year. </w:t>
      </w:r>
    </w:p>
    <w:p w14:paraId="67BF00EB" w14:textId="77777777" w:rsidR="00815C9B" w:rsidRPr="00472518" w:rsidRDefault="00815C9B" w:rsidP="00815C9B">
      <w:pPr>
        <w:pStyle w:val="Heading2"/>
        <w:rPr>
          <w:sz w:val="20"/>
        </w:rPr>
      </w:pPr>
      <w:bookmarkStart w:id="98" w:name="_Ref3494148"/>
      <w:bookmarkEnd w:id="97"/>
      <w:r w:rsidRPr="00472518">
        <w:rPr>
          <w:sz w:val="20"/>
        </w:rPr>
        <w:t>Unpaid fees</w:t>
      </w:r>
      <w:bookmarkEnd w:id="98"/>
    </w:p>
    <w:p w14:paraId="2593163B" w14:textId="77777777" w:rsidR="00815C9B" w:rsidRPr="00472518" w:rsidRDefault="00815C9B" w:rsidP="00815C9B">
      <w:pPr>
        <w:pStyle w:val="Heading3"/>
        <w:numPr>
          <w:ilvl w:val="0"/>
          <w:numId w:val="0"/>
        </w:numPr>
        <w:ind w:left="709"/>
        <w:rPr>
          <w:sz w:val="20"/>
        </w:rPr>
      </w:pPr>
      <w:r w:rsidRPr="00472518">
        <w:rPr>
          <w:sz w:val="20"/>
        </w:rPr>
        <w:t xml:space="preserve">Without limiting any other provision of this Constitution, and without limiting any right of recovery for unpaid Fees at law, </w:t>
      </w:r>
      <w:r w:rsidR="006E45F2">
        <w:rPr>
          <w:sz w:val="20"/>
        </w:rPr>
        <w:t xml:space="preserve">the Committee may resolve to expel or suspend </w:t>
      </w:r>
      <w:r w:rsidRPr="00472518">
        <w:rPr>
          <w:sz w:val="20"/>
        </w:rPr>
        <w:t xml:space="preserve">a Member </w:t>
      </w:r>
      <w:r w:rsidR="006E45F2">
        <w:rPr>
          <w:sz w:val="20"/>
        </w:rPr>
        <w:t xml:space="preserve">under these Rules who has not paid the whole or any part of a Fee payable by them </w:t>
      </w:r>
      <w:r w:rsidRPr="00472518">
        <w:rPr>
          <w:sz w:val="20"/>
        </w:rPr>
        <w:t xml:space="preserve">within three months </w:t>
      </w:r>
      <w:r w:rsidR="006E45F2">
        <w:rPr>
          <w:sz w:val="20"/>
        </w:rPr>
        <w:t>of written demand for payment has been given to the Member</w:t>
      </w:r>
      <w:r w:rsidRPr="00472518">
        <w:rPr>
          <w:sz w:val="20"/>
        </w:rPr>
        <w:t xml:space="preserve">.  </w:t>
      </w:r>
    </w:p>
    <w:p w14:paraId="16C8ADA1" w14:textId="77777777" w:rsidR="00E16B99" w:rsidRPr="00472518" w:rsidRDefault="00D135B8" w:rsidP="00683E9E">
      <w:pPr>
        <w:pStyle w:val="Heading1"/>
        <w:rPr>
          <w:sz w:val="22"/>
        </w:rPr>
      </w:pPr>
      <w:bookmarkStart w:id="99" w:name="_Ref7470926"/>
      <w:bookmarkStart w:id="100" w:name="_Toc48243177"/>
      <w:r w:rsidRPr="00472518">
        <w:rPr>
          <w:sz w:val="22"/>
        </w:rPr>
        <w:lastRenderedPageBreak/>
        <w:t>Committee</w:t>
      </w:r>
      <w:bookmarkEnd w:id="91"/>
      <w:bookmarkEnd w:id="99"/>
      <w:bookmarkEnd w:id="100"/>
    </w:p>
    <w:p w14:paraId="2BB9A4F3" w14:textId="77777777" w:rsidR="001E04D5" w:rsidRPr="00472518" w:rsidRDefault="001E04D5" w:rsidP="00E14B23">
      <w:pPr>
        <w:pStyle w:val="Heading2"/>
        <w:rPr>
          <w:sz w:val="20"/>
        </w:rPr>
      </w:pPr>
      <w:bookmarkStart w:id="101" w:name="_Toc458084085"/>
      <w:bookmarkStart w:id="102" w:name="_Ref473570377"/>
      <w:r w:rsidRPr="00472518">
        <w:rPr>
          <w:sz w:val="20"/>
        </w:rPr>
        <w:t>Management of the Association</w:t>
      </w:r>
      <w:bookmarkEnd w:id="101"/>
    </w:p>
    <w:p w14:paraId="0BF9BF3E" w14:textId="77777777" w:rsidR="001E04D5" w:rsidRPr="00472518" w:rsidRDefault="001E04D5" w:rsidP="00244C9A">
      <w:pPr>
        <w:pStyle w:val="Heading3"/>
        <w:ind w:left="1474" w:hanging="765"/>
        <w:rPr>
          <w:sz w:val="20"/>
        </w:rPr>
      </w:pPr>
      <w:r w:rsidRPr="00472518">
        <w:rPr>
          <w:sz w:val="20"/>
        </w:rPr>
        <w:t xml:space="preserve">The Committee is vested with the management of the Association’s affairs and the control of the funds and other property of the Association. </w:t>
      </w:r>
    </w:p>
    <w:p w14:paraId="072A7383" w14:textId="77777777" w:rsidR="001E04D5" w:rsidRPr="00472518" w:rsidRDefault="001E04D5" w:rsidP="00244C9A">
      <w:pPr>
        <w:pStyle w:val="Heading3"/>
        <w:ind w:left="1474" w:hanging="765"/>
        <w:rPr>
          <w:sz w:val="20"/>
        </w:rPr>
      </w:pPr>
      <w:r w:rsidRPr="00472518">
        <w:rPr>
          <w:sz w:val="20"/>
        </w:rPr>
        <w:t>The Committee may exercise all</w:t>
      </w:r>
      <w:r w:rsidR="00606B7C" w:rsidRPr="00472518">
        <w:rPr>
          <w:sz w:val="20"/>
        </w:rPr>
        <w:t xml:space="preserve"> of</w:t>
      </w:r>
      <w:r w:rsidRPr="00472518">
        <w:rPr>
          <w:sz w:val="20"/>
        </w:rPr>
        <w:t xml:space="preserve"> the powers of the Association except those which must, under these Rules or the Act, be exercised by the </w:t>
      </w:r>
      <w:r w:rsidR="00D532EB" w:rsidRPr="00472518">
        <w:rPr>
          <w:sz w:val="20"/>
        </w:rPr>
        <w:t xml:space="preserve">Members </w:t>
      </w:r>
      <w:r w:rsidRPr="00472518">
        <w:rPr>
          <w:sz w:val="20"/>
        </w:rPr>
        <w:t xml:space="preserve">at a General Meeting. </w:t>
      </w:r>
    </w:p>
    <w:p w14:paraId="029E0EBC" w14:textId="77777777" w:rsidR="007471E0" w:rsidRPr="00472518" w:rsidRDefault="007471E0" w:rsidP="00244C9A">
      <w:pPr>
        <w:pStyle w:val="Heading3"/>
        <w:ind w:left="1474" w:hanging="765"/>
        <w:rPr>
          <w:sz w:val="20"/>
        </w:rPr>
      </w:pPr>
      <w:r w:rsidRPr="00472518">
        <w:rPr>
          <w:sz w:val="20"/>
        </w:rPr>
        <w:t>The Committee has the power to make, adop</w:t>
      </w:r>
      <w:r w:rsidR="004C6B18">
        <w:rPr>
          <w:sz w:val="20"/>
        </w:rPr>
        <w:t>t, amend or rescind by-laws</w:t>
      </w:r>
      <w:r w:rsidR="00E3030C">
        <w:rPr>
          <w:sz w:val="20"/>
        </w:rPr>
        <w:t>, which by-laws must</w:t>
      </w:r>
      <w:r w:rsidRPr="00472518">
        <w:rPr>
          <w:sz w:val="20"/>
        </w:rPr>
        <w:t xml:space="preserve"> not</w:t>
      </w:r>
      <w:r w:rsidR="00E3030C">
        <w:rPr>
          <w:sz w:val="20"/>
        </w:rPr>
        <w:t xml:space="preserve"> be</w:t>
      </w:r>
      <w:r w:rsidRPr="00472518">
        <w:rPr>
          <w:sz w:val="20"/>
        </w:rPr>
        <w:t xml:space="preserve"> inconsistent with these Rules. </w:t>
      </w:r>
    </w:p>
    <w:p w14:paraId="04A7E0DF" w14:textId="77777777" w:rsidR="00C23CA9" w:rsidRPr="006F57CD" w:rsidRDefault="00C23CA9" w:rsidP="00244C9A">
      <w:pPr>
        <w:pStyle w:val="Heading3"/>
        <w:ind w:left="1474" w:hanging="765"/>
        <w:rPr>
          <w:sz w:val="20"/>
        </w:rPr>
      </w:pPr>
      <w:r w:rsidRPr="006F57CD">
        <w:rPr>
          <w:sz w:val="20"/>
        </w:rPr>
        <w:t xml:space="preserve">If, at any time, the Membership of the Association is less than 6 </w:t>
      </w:r>
      <w:r w:rsidR="00D532EB" w:rsidRPr="006F57CD">
        <w:rPr>
          <w:sz w:val="20"/>
        </w:rPr>
        <w:t xml:space="preserve">full voting </w:t>
      </w:r>
      <w:r w:rsidRPr="006F57CD">
        <w:rPr>
          <w:sz w:val="20"/>
        </w:rPr>
        <w:t xml:space="preserve">Members, the Committee may act only for the purpose of increasing the number of Members to a number sufficient to meet the minimum requirements of the Act. </w:t>
      </w:r>
    </w:p>
    <w:p w14:paraId="376A82B0" w14:textId="77777777" w:rsidR="001E04D5" w:rsidRPr="00472518" w:rsidRDefault="001E04D5" w:rsidP="00244C9A">
      <w:pPr>
        <w:pStyle w:val="Heading3"/>
        <w:ind w:left="1474" w:hanging="765"/>
        <w:rPr>
          <w:sz w:val="20"/>
        </w:rPr>
      </w:pPr>
      <w:r w:rsidRPr="00472518">
        <w:rPr>
          <w:sz w:val="20"/>
        </w:rPr>
        <w:t>The Committee must comply with any Committee policies, governance rules and codes of conduct as developed by the Committee.</w:t>
      </w:r>
    </w:p>
    <w:p w14:paraId="0C2462D6" w14:textId="77777777" w:rsidR="00013232" w:rsidRPr="00472518" w:rsidRDefault="00013232" w:rsidP="00683E9E">
      <w:pPr>
        <w:pStyle w:val="Heading2"/>
        <w:rPr>
          <w:sz w:val="20"/>
        </w:rPr>
      </w:pPr>
      <w:bookmarkStart w:id="103" w:name="_Toc458084086"/>
      <w:bookmarkStart w:id="104" w:name="_Ref478475137"/>
      <w:bookmarkStart w:id="105" w:name="_Ref478475221"/>
      <w:bookmarkStart w:id="106" w:name="_Ref6499579"/>
      <w:r w:rsidRPr="00472518">
        <w:rPr>
          <w:sz w:val="20"/>
        </w:rPr>
        <w:t>Composition</w:t>
      </w:r>
      <w:bookmarkEnd w:id="103"/>
      <w:bookmarkEnd w:id="104"/>
      <w:bookmarkEnd w:id="105"/>
      <w:bookmarkEnd w:id="106"/>
    </w:p>
    <w:p w14:paraId="6AF06C2E" w14:textId="6F4A8C3B" w:rsidR="00C03A08" w:rsidRPr="00472518" w:rsidRDefault="00E16B99" w:rsidP="00244C9A">
      <w:pPr>
        <w:pStyle w:val="Heading3"/>
        <w:ind w:left="1474" w:hanging="765"/>
        <w:rPr>
          <w:sz w:val="20"/>
        </w:rPr>
      </w:pPr>
      <w:bookmarkStart w:id="107" w:name="_Ref478475100"/>
      <w:bookmarkStart w:id="108" w:name="_Ref473570367"/>
      <w:bookmarkEnd w:id="102"/>
      <w:r w:rsidRPr="00472518">
        <w:rPr>
          <w:sz w:val="20"/>
        </w:rPr>
        <w:t xml:space="preserve">The Committee </w:t>
      </w:r>
      <w:r w:rsidR="00711E6F" w:rsidRPr="00472518">
        <w:rPr>
          <w:sz w:val="20"/>
        </w:rPr>
        <w:t xml:space="preserve">must consist of a minimum of </w:t>
      </w:r>
      <w:r w:rsidR="00D92F2A">
        <w:rPr>
          <w:sz w:val="20"/>
        </w:rPr>
        <w:t>3</w:t>
      </w:r>
      <w:r w:rsidR="00240304">
        <w:rPr>
          <w:sz w:val="20"/>
        </w:rPr>
        <w:t xml:space="preserve"> office bearers</w:t>
      </w:r>
      <w:r w:rsidR="00D92F2A">
        <w:rPr>
          <w:sz w:val="20"/>
        </w:rPr>
        <w:t xml:space="preserve"> </w:t>
      </w:r>
      <w:r w:rsidR="004C6B18">
        <w:rPr>
          <w:sz w:val="20"/>
        </w:rPr>
        <w:t xml:space="preserve"> (including the office-bearers specified in clause </w:t>
      </w:r>
      <w:r w:rsidR="00A21F12">
        <w:rPr>
          <w:sz w:val="20"/>
        </w:rPr>
        <w:fldChar w:fldCharType="begin"/>
      </w:r>
      <w:r w:rsidR="004C6B18">
        <w:rPr>
          <w:sz w:val="20"/>
        </w:rPr>
        <w:instrText xml:space="preserve"> REF _Ref6499579 \r \h </w:instrText>
      </w:r>
      <w:r w:rsidR="00A21F12">
        <w:rPr>
          <w:sz w:val="20"/>
        </w:rPr>
      </w:r>
      <w:r w:rsidR="00A21F12">
        <w:rPr>
          <w:sz w:val="20"/>
        </w:rPr>
        <w:fldChar w:fldCharType="separate"/>
      </w:r>
      <w:r w:rsidR="0077568F">
        <w:rPr>
          <w:sz w:val="20"/>
        </w:rPr>
        <w:t>11.2</w:t>
      </w:r>
      <w:r w:rsidR="00A21F12">
        <w:rPr>
          <w:sz w:val="20"/>
        </w:rPr>
        <w:fldChar w:fldCharType="end"/>
      </w:r>
      <w:r w:rsidR="00A21F12">
        <w:rPr>
          <w:sz w:val="20"/>
        </w:rPr>
        <w:fldChar w:fldCharType="begin"/>
      </w:r>
      <w:r w:rsidR="004C6B18">
        <w:rPr>
          <w:sz w:val="20"/>
        </w:rPr>
        <w:instrText xml:space="preserve"> REF _Ref489612301 \r \h </w:instrText>
      </w:r>
      <w:r w:rsidR="00A21F12">
        <w:rPr>
          <w:sz w:val="20"/>
        </w:rPr>
      </w:r>
      <w:r w:rsidR="00A21F12">
        <w:rPr>
          <w:sz w:val="20"/>
        </w:rPr>
        <w:fldChar w:fldCharType="separate"/>
      </w:r>
      <w:r w:rsidR="0077568F">
        <w:rPr>
          <w:sz w:val="20"/>
        </w:rPr>
        <w:t>(b)</w:t>
      </w:r>
      <w:r w:rsidR="00A21F12">
        <w:rPr>
          <w:sz w:val="20"/>
        </w:rPr>
        <w:fldChar w:fldCharType="end"/>
      </w:r>
      <w:r w:rsidR="009E6F8D">
        <w:rPr>
          <w:sz w:val="20"/>
        </w:rPr>
        <w:t>)</w:t>
      </w:r>
      <w:r w:rsidR="00B200E6" w:rsidRPr="00472518">
        <w:rPr>
          <w:sz w:val="20"/>
        </w:rPr>
        <w:t>,</w:t>
      </w:r>
      <w:bookmarkStart w:id="109" w:name="_Ref443559911"/>
      <w:bookmarkStart w:id="110" w:name="_Ref242152998"/>
      <w:r w:rsidR="00F43AB9" w:rsidRPr="00472518">
        <w:rPr>
          <w:sz w:val="20"/>
        </w:rPr>
        <w:t xml:space="preserve">having </w:t>
      </w:r>
      <w:r w:rsidR="00F947FB" w:rsidRPr="00472518">
        <w:rPr>
          <w:sz w:val="20"/>
        </w:rPr>
        <w:t xml:space="preserve">the </w:t>
      </w:r>
      <w:r w:rsidR="00F43AB9" w:rsidRPr="00472518">
        <w:rPr>
          <w:sz w:val="20"/>
        </w:rPr>
        <w:t>appropriate experience and skills to assist the Association</w:t>
      </w:r>
      <w:r w:rsidR="00C86668" w:rsidRPr="00472518">
        <w:rPr>
          <w:sz w:val="20"/>
        </w:rPr>
        <w:t>.</w:t>
      </w:r>
      <w:bookmarkEnd w:id="107"/>
      <w:bookmarkEnd w:id="109"/>
      <w:bookmarkEnd w:id="110"/>
    </w:p>
    <w:p w14:paraId="247302A5" w14:textId="77777777" w:rsidR="00607225" w:rsidRPr="00472518" w:rsidRDefault="00607225" w:rsidP="004C6B18">
      <w:pPr>
        <w:pStyle w:val="Heading3"/>
        <w:ind w:left="1474" w:hanging="765"/>
        <w:rPr>
          <w:sz w:val="20"/>
        </w:rPr>
      </w:pPr>
      <w:bookmarkStart w:id="111" w:name="_Ref489612301"/>
      <w:r w:rsidRPr="00472518">
        <w:rPr>
          <w:sz w:val="20"/>
        </w:rPr>
        <w:t>The Committee must consist of the following office-bearers:</w:t>
      </w:r>
      <w:bookmarkEnd w:id="111"/>
    </w:p>
    <w:p w14:paraId="6B393700" w14:textId="77777777" w:rsidR="00607225" w:rsidRPr="00472518" w:rsidRDefault="00607225" w:rsidP="00607225">
      <w:pPr>
        <w:pStyle w:val="Heading4"/>
        <w:rPr>
          <w:sz w:val="20"/>
        </w:rPr>
      </w:pPr>
      <w:r w:rsidRPr="00472518">
        <w:rPr>
          <w:sz w:val="20"/>
        </w:rPr>
        <w:t xml:space="preserve">a </w:t>
      </w:r>
      <w:r w:rsidR="00AB065B">
        <w:rPr>
          <w:sz w:val="20"/>
        </w:rPr>
        <w:t>President</w:t>
      </w:r>
      <w:r w:rsidRPr="00472518">
        <w:rPr>
          <w:sz w:val="20"/>
        </w:rPr>
        <w:t>;</w:t>
      </w:r>
    </w:p>
    <w:p w14:paraId="0CFFEAA6" w14:textId="77777777" w:rsidR="00607225" w:rsidRPr="00472518" w:rsidRDefault="00607225" w:rsidP="00607225">
      <w:pPr>
        <w:pStyle w:val="Heading4"/>
        <w:rPr>
          <w:sz w:val="20"/>
        </w:rPr>
      </w:pPr>
      <w:r w:rsidRPr="00472518">
        <w:rPr>
          <w:sz w:val="20"/>
        </w:rPr>
        <w:t>a Secretary</w:t>
      </w:r>
      <w:r w:rsidR="005D2763">
        <w:rPr>
          <w:sz w:val="20"/>
        </w:rPr>
        <w:t>;</w:t>
      </w:r>
    </w:p>
    <w:p w14:paraId="50D9884B" w14:textId="77777777" w:rsidR="005D2763" w:rsidRDefault="00607225" w:rsidP="00607225">
      <w:pPr>
        <w:pStyle w:val="Heading4"/>
        <w:rPr>
          <w:sz w:val="20"/>
        </w:rPr>
      </w:pPr>
      <w:r w:rsidRPr="00472518">
        <w:rPr>
          <w:sz w:val="20"/>
        </w:rPr>
        <w:t>a Treasurer</w:t>
      </w:r>
      <w:r w:rsidR="005D2763">
        <w:rPr>
          <w:sz w:val="20"/>
        </w:rPr>
        <w:t>; and</w:t>
      </w:r>
    </w:p>
    <w:p w14:paraId="444E829B" w14:textId="77777777" w:rsidR="00607225" w:rsidRPr="00472518" w:rsidRDefault="005D2763" w:rsidP="00607225">
      <w:pPr>
        <w:pStyle w:val="Heading4"/>
        <w:rPr>
          <w:sz w:val="20"/>
        </w:rPr>
      </w:pPr>
      <w:r>
        <w:rPr>
          <w:sz w:val="20"/>
        </w:rPr>
        <w:t>subject to nomination, a representative from each yacht club in Western Australia at which there are two or more Ordinary Members</w:t>
      </w:r>
      <w:r w:rsidR="00D922B2">
        <w:rPr>
          <w:sz w:val="20"/>
        </w:rPr>
        <w:t>.</w:t>
      </w:r>
      <w:r>
        <w:rPr>
          <w:sz w:val="20"/>
        </w:rPr>
        <w:t xml:space="preserve"> </w:t>
      </w:r>
    </w:p>
    <w:p w14:paraId="12F55A97" w14:textId="77777777" w:rsidR="005128EC" w:rsidRPr="00472518" w:rsidRDefault="005128EC" w:rsidP="00683E9E">
      <w:pPr>
        <w:pStyle w:val="Heading2"/>
        <w:shd w:val="clear" w:color="auto" w:fill="FFFFFF" w:themeFill="background1"/>
        <w:rPr>
          <w:sz w:val="20"/>
        </w:rPr>
      </w:pPr>
      <w:bookmarkStart w:id="112" w:name="_Ref423511451"/>
      <w:bookmarkStart w:id="113" w:name="_Toc447116757"/>
      <w:bookmarkStart w:id="114" w:name="_Ref453229804"/>
      <w:bookmarkStart w:id="115" w:name="_Toc458084087"/>
      <w:bookmarkStart w:id="116" w:name="_Ref478381118"/>
      <w:bookmarkEnd w:id="108"/>
      <w:r w:rsidRPr="00472518">
        <w:rPr>
          <w:sz w:val="20"/>
        </w:rPr>
        <w:t>Eligibility</w:t>
      </w:r>
      <w:bookmarkEnd w:id="112"/>
      <w:bookmarkEnd w:id="113"/>
      <w:bookmarkEnd w:id="114"/>
      <w:bookmarkEnd w:id="115"/>
      <w:bookmarkEnd w:id="116"/>
    </w:p>
    <w:p w14:paraId="69A10402" w14:textId="77777777" w:rsidR="008B4F63" w:rsidRPr="00472518" w:rsidRDefault="008B4F63" w:rsidP="004C6B18">
      <w:pPr>
        <w:pStyle w:val="Heading3"/>
        <w:ind w:left="1474" w:hanging="765"/>
        <w:rPr>
          <w:sz w:val="20"/>
        </w:rPr>
      </w:pPr>
      <w:bookmarkStart w:id="117" w:name="_Ref489879432"/>
      <w:bookmarkStart w:id="118" w:name="_Ref423506610"/>
      <w:r w:rsidRPr="00472518">
        <w:rPr>
          <w:sz w:val="20"/>
        </w:rPr>
        <w:t xml:space="preserve">A person is only eligible for appointment as a Committee Member if </w:t>
      </w:r>
      <w:r w:rsidR="00D30DDB" w:rsidRPr="00472518">
        <w:rPr>
          <w:sz w:val="20"/>
        </w:rPr>
        <w:t>that person</w:t>
      </w:r>
      <w:r w:rsidRPr="00472518">
        <w:rPr>
          <w:sz w:val="20"/>
        </w:rPr>
        <w:t>:</w:t>
      </w:r>
      <w:bookmarkEnd w:id="117"/>
    </w:p>
    <w:p w14:paraId="6123A08F" w14:textId="77777777" w:rsidR="008B4F63" w:rsidRPr="00472518" w:rsidRDefault="002D56B2" w:rsidP="008B4F63">
      <w:pPr>
        <w:pStyle w:val="Heading4"/>
        <w:rPr>
          <w:sz w:val="20"/>
        </w:rPr>
      </w:pPr>
      <w:r>
        <w:rPr>
          <w:sz w:val="20"/>
        </w:rPr>
        <w:t xml:space="preserve">is </w:t>
      </w:r>
      <w:r w:rsidR="008B4F63" w:rsidRPr="00472518">
        <w:rPr>
          <w:sz w:val="20"/>
        </w:rPr>
        <w:t>at least 18 years of age;</w:t>
      </w:r>
    </w:p>
    <w:p w14:paraId="2ED37401" w14:textId="77777777" w:rsidR="00575D4D" w:rsidRDefault="002D56B2" w:rsidP="008B4F63">
      <w:pPr>
        <w:pStyle w:val="Heading4"/>
        <w:rPr>
          <w:sz w:val="20"/>
        </w:rPr>
      </w:pPr>
      <w:r>
        <w:rPr>
          <w:sz w:val="20"/>
        </w:rPr>
        <w:t xml:space="preserve">is </w:t>
      </w:r>
      <w:r w:rsidR="008B4F63" w:rsidRPr="00472518">
        <w:rPr>
          <w:sz w:val="20"/>
        </w:rPr>
        <w:t xml:space="preserve">a Member; </w:t>
      </w:r>
    </w:p>
    <w:p w14:paraId="01160CFB" w14:textId="77777777" w:rsidR="008B4F63" w:rsidRPr="00472518" w:rsidRDefault="00575D4D" w:rsidP="008B4F63">
      <w:pPr>
        <w:pStyle w:val="Heading4"/>
        <w:rPr>
          <w:sz w:val="20"/>
        </w:rPr>
      </w:pPr>
      <w:r>
        <w:rPr>
          <w:sz w:val="20"/>
        </w:rPr>
        <w:t xml:space="preserve">has paid to the Association all </w:t>
      </w:r>
      <w:r w:rsidR="008B0A0A">
        <w:rPr>
          <w:sz w:val="20"/>
        </w:rPr>
        <w:t>Annual Subscription Fees and</w:t>
      </w:r>
      <w:r w:rsidR="00C17EDC">
        <w:rPr>
          <w:sz w:val="20"/>
        </w:rPr>
        <w:t xml:space="preserve"> Registration Fees</w:t>
      </w:r>
      <w:r>
        <w:rPr>
          <w:sz w:val="20"/>
        </w:rPr>
        <w:t xml:space="preserve"> payable by th</w:t>
      </w:r>
      <w:r w:rsidR="00C17EDC">
        <w:rPr>
          <w:sz w:val="20"/>
        </w:rPr>
        <w:t>at</w:t>
      </w:r>
      <w:r>
        <w:rPr>
          <w:sz w:val="20"/>
        </w:rPr>
        <w:t xml:space="preserve"> Member which are due and payable</w:t>
      </w:r>
      <w:r w:rsidR="002D56B2">
        <w:rPr>
          <w:sz w:val="20"/>
        </w:rPr>
        <w:t xml:space="preserve"> at time of nomination; </w:t>
      </w:r>
      <w:r w:rsidR="00711E6F" w:rsidRPr="00472518">
        <w:rPr>
          <w:sz w:val="20"/>
        </w:rPr>
        <w:t>and</w:t>
      </w:r>
    </w:p>
    <w:p w14:paraId="45FC98A7" w14:textId="77777777" w:rsidR="00C86668" w:rsidRPr="00472518" w:rsidRDefault="00C86668" w:rsidP="00711E6F">
      <w:pPr>
        <w:pStyle w:val="Heading4"/>
        <w:rPr>
          <w:sz w:val="20"/>
        </w:rPr>
      </w:pPr>
      <w:bookmarkStart w:id="119" w:name="_Ref489880731"/>
      <w:r w:rsidRPr="00472518">
        <w:rPr>
          <w:sz w:val="20"/>
        </w:rPr>
        <w:t xml:space="preserve">is </w:t>
      </w:r>
      <w:r w:rsidR="008B4F63" w:rsidRPr="00472518">
        <w:rPr>
          <w:sz w:val="20"/>
        </w:rPr>
        <w:t>eligible to serve as a Committee Member under the requirements of the Act</w:t>
      </w:r>
      <w:bookmarkEnd w:id="119"/>
      <w:r w:rsidR="00711E6F" w:rsidRPr="00472518">
        <w:rPr>
          <w:sz w:val="20"/>
        </w:rPr>
        <w:t xml:space="preserve">. </w:t>
      </w:r>
    </w:p>
    <w:p w14:paraId="0679239A" w14:textId="0E60EBDC" w:rsidR="00783CCD" w:rsidRPr="00472518" w:rsidRDefault="005128EC" w:rsidP="004C6B18">
      <w:pPr>
        <w:pStyle w:val="Heading3"/>
        <w:ind w:left="1474" w:hanging="765"/>
        <w:rPr>
          <w:sz w:val="20"/>
        </w:rPr>
      </w:pPr>
      <w:bookmarkStart w:id="120" w:name="_Ref423506618"/>
      <w:bookmarkEnd w:id="118"/>
      <w:r w:rsidRPr="00472518">
        <w:rPr>
          <w:sz w:val="20"/>
        </w:rPr>
        <w:t xml:space="preserve">Before being appointed to the </w:t>
      </w:r>
      <w:r w:rsidR="005C2CAC" w:rsidRPr="00472518">
        <w:rPr>
          <w:sz w:val="20"/>
        </w:rPr>
        <w:t>Committee</w:t>
      </w:r>
      <w:r w:rsidRPr="00472518">
        <w:rPr>
          <w:sz w:val="20"/>
        </w:rPr>
        <w:t xml:space="preserve">, the </w:t>
      </w:r>
      <w:r w:rsidR="005C2CAC" w:rsidRPr="00472518">
        <w:rPr>
          <w:sz w:val="20"/>
        </w:rPr>
        <w:t>Committee</w:t>
      </w:r>
      <w:r w:rsidRPr="00472518">
        <w:rPr>
          <w:sz w:val="20"/>
        </w:rPr>
        <w:t xml:space="preserve"> may require that a person sign a statutory declaration stating that they meet </w:t>
      </w:r>
      <w:r w:rsidR="00187257" w:rsidRPr="00472518">
        <w:rPr>
          <w:sz w:val="20"/>
        </w:rPr>
        <w:t>the</w:t>
      </w:r>
      <w:r w:rsidRPr="00472518">
        <w:rPr>
          <w:sz w:val="20"/>
        </w:rPr>
        <w:t xml:space="preserve"> eligibility requirement set out in rule </w:t>
      </w:r>
      <w:r w:rsidR="00B96A5F">
        <w:fldChar w:fldCharType="begin"/>
      </w:r>
      <w:r w:rsidR="00B96A5F">
        <w:instrText xml:space="preserve"> REF _Ref489880731 \w \h  \* MERGEFORMAT </w:instrText>
      </w:r>
      <w:r w:rsidR="00B96A5F">
        <w:fldChar w:fldCharType="separate"/>
      </w:r>
      <w:r w:rsidR="0077568F" w:rsidRPr="0077568F">
        <w:rPr>
          <w:sz w:val="20"/>
        </w:rPr>
        <w:t>11.3(a)(iv)</w:t>
      </w:r>
      <w:r w:rsidR="00B96A5F">
        <w:fldChar w:fldCharType="end"/>
      </w:r>
      <w:bookmarkEnd w:id="120"/>
      <w:r w:rsidR="00DA7270" w:rsidRPr="00472518">
        <w:rPr>
          <w:sz w:val="20"/>
        </w:rPr>
        <w:t>.</w:t>
      </w:r>
    </w:p>
    <w:p w14:paraId="70577D38" w14:textId="77777777" w:rsidR="00815C9B" w:rsidRPr="00472518" w:rsidRDefault="00815C9B" w:rsidP="00815C9B">
      <w:pPr>
        <w:pStyle w:val="Heading2"/>
        <w:keepLines w:val="0"/>
        <w:rPr>
          <w:sz w:val="20"/>
        </w:rPr>
      </w:pPr>
      <w:bookmarkStart w:id="121" w:name="_Toc1739618"/>
      <w:bookmarkStart w:id="122" w:name="_Ref477529121"/>
      <w:r w:rsidRPr="00472518">
        <w:rPr>
          <w:sz w:val="20"/>
        </w:rPr>
        <w:lastRenderedPageBreak/>
        <w:t>Nominations</w:t>
      </w:r>
      <w:bookmarkEnd w:id="121"/>
    </w:p>
    <w:p w14:paraId="676BC8F9" w14:textId="77777777" w:rsidR="00815C9B" w:rsidRPr="00472518" w:rsidRDefault="00815C9B" w:rsidP="004C6B18">
      <w:pPr>
        <w:pStyle w:val="Heading3"/>
        <w:numPr>
          <w:ilvl w:val="0"/>
          <w:numId w:val="0"/>
        </w:numPr>
        <w:ind w:left="1560" w:hanging="851"/>
        <w:rPr>
          <w:sz w:val="20"/>
        </w:rPr>
      </w:pPr>
      <w:r w:rsidRPr="00472518">
        <w:rPr>
          <w:sz w:val="20"/>
        </w:rPr>
        <w:t>A nomination for the position of a Committee Member must:</w:t>
      </w:r>
    </w:p>
    <w:p w14:paraId="2D09ED92" w14:textId="77777777" w:rsidR="00815C9B" w:rsidRPr="004C6B18" w:rsidRDefault="00815C9B" w:rsidP="004C6B18">
      <w:pPr>
        <w:pStyle w:val="Heading3"/>
        <w:ind w:left="1474" w:hanging="765"/>
        <w:rPr>
          <w:sz w:val="20"/>
        </w:rPr>
      </w:pPr>
      <w:r w:rsidRPr="004C6B18">
        <w:rPr>
          <w:sz w:val="20"/>
        </w:rPr>
        <w:t>be made in writing;</w:t>
      </w:r>
    </w:p>
    <w:p w14:paraId="70EBD034" w14:textId="77777777" w:rsidR="00815C9B" w:rsidRPr="004C6B18" w:rsidRDefault="00815C9B" w:rsidP="004C6B18">
      <w:pPr>
        <w:pStyle w:val="Heading3"/>
        <w:ind w:left="1474" w:hanging="765"/>
        <w:rPr>
          <w:sz w:val="20"/>
        </w:rPr>
      </w:pPr>
      <w:r w:rsidRPr="004C6B18">
        <w:rPr>
          <w:sz w:val="20"/>
        </w:rPr>
        <w:t xml:space="preserve">be </w:t>
      </w:r>
      <w:r w:rsidR="00C17EDC">
        <w:rPr>
          <w:sz w:val="20"/>
        </w:rPr>
        <w:t>proposed</w:t>
      </w:r>
      <w:r w:rsidR="005543A0">
        <w:rPr>
          <w:sz w:val="20"/>
        </w:rPr>
        <w:t xml:space="preserve"> </w:t>
      </w:r>
      <w:r w:rsidRPr="004C6B18">
        <w:rPr>
          <w:sz w:val="20"/>
        </w:rPr>
        <w:t xml:space="preserve">by two Voting Members; </w:t>
      </w:r>
    </w:p>
    <w:p w14:paraId="219F56C0" w14:textId="77777777" w:rsidR="00815C9B" w:rsidRPr="004C6B18" w:rsidRDefault="00815C9B" w:rsidP="004C6B18">
      <w:pPr>
        <w:pStyle w:val="Heading3"/>
        <w:ind w:left="1474" w:hanging="765"/>
        <w:rPr>
          <w:sz w:val="20"/>
        </w:rPr>
      </w:pPr>
      <w:r w:rsidRPr="004C6B18">
        <w:rPr>
          <w:sz w:val="20"/>
        </w:rPr>
        <w:t xml:space="preserve">state which Committee Member position they are nominating for; and </w:t>
      </w:r>
    </w:p>
    <w:p w14:paraId="78CFC0F7" w14:textId="77777777" w:rsidR="00815C9B" w:rsidRPr="004C6B18" w:rsidRDefault="00815C9B" w:rsidP="004C6B18">
      <w:pPr>
        <w:pStyle w:val="Heading3"/>
        <w:ind w:left="1474" w:hanging="765"/>
        <w:rPr>
          <w:sz w:val="20"/>
        </w:rPr>
      </w:pPr>
      <w:r w:rsidRPr="004C6B18">
        <w:rPr>
          <w:sz w:val="20"/>
        </w:rPr>
        <w:t xml:space="preserve">be lodged with the </w:t>
      </w:r>
      <w:r w:rsidR="00A20EB4" w:rsidRPr="004C6B18">
        <w:rPr>
          <w:sz w:val="20"/>
        </w:rPr>
        <w:t>Secretary</w:t>
      </w:r>
      <w:r w:rsidRPr="004C6B18">
        <w:rPr>
          <w:sz w:val="20"/>
        </w:rPr>
        <w:t xml:space="preserve"> at such other time fixed by the Committee prior to the Annual General Meeting at which the nomination will be considered.  </w:t>
      </w:r>
    </w:p>
    <w:p w14:paraId="552AACEE" w14:textId="77777777" w:rsidR="00F039EB" w:rsidRPr="00472518" w:rsidRDefault="00210F4F" w:rsidP="00815C9B">
      <w:pPr>
        <w:pStyle w:val="Heading2"/>
        <w:rPr>
          <w:sz w:val="20"/>
        </w:rPr>
      </w:pPr>
      <w:r w:rsidRPr="00472518">
        <w:rPr>
          <w:sz w:val="20"/>
        </w:rPr>
        <w:t>Election of Committee Members</w:t>
      </w:r>
      <w:bookmarkEnd w:id="122"/>
    </w:p>
    <w:p w14:paraId="61390133" w14:textId="6FBDD070" w:rsidR="0094735E" w:rsidRPr="00472518" w:rsidRDefault="00236D29" w:rsidP="004C6B18">
      <w:pPr>
        <w:pStyle w:val="Heading3"/>
        <w:ind w:left="1474" w:hanging="765"/>
        <w:rPr>
          <w:sz w:val="20"/>
        </w:rPr>
      </w:pPr>
      <w:r w:rsidRPr="00472518">
        <w:rPr>
          <w:sz w:val="20"/>
        </w:rPr>
        <w:t xml:space="preserve">Subject to rule </w:t>
      </w:r>
      <w:r w:rsidR="00B96A5F">
        <w:fldChar w:fldCharType="begin"/>
      </w:r>
      <w:r w:rsidR="00B96A5F">
        <w:instrText xml:space="preserve"> REF _Ref423511451 \w \h  \* MERGEFORMAT </w:instrText>
      </w:r>
      <w:r w:rsidR="00B96A5F">
        <w:fldChar w:fldCharType="separate"/>
      </w:r>
      <w:r w:rsidR="0077568F" w:rsidRPr="0077568F">
        <w:rPr>
          <w:sz w:val="20"/>
        </w:rPr>
        <w:t>11.3</w:t>
      </w:r>
      <w:r w:rsidR="00B96A5F">
        <w:fldChar w:fldCharType="end"/>
      </w:r>
      <w:r w:rsidR="0003553B" w:rsidRPr="00472518">
        <w:rPr>
          <w:sz w:val="20"/>
        </w:rPr>
        <w:t xml:space="preserve">, </w:t>
      </w:r>
      <w:r w:rsidRPr="00472518">
        <w:rPr>
          <w:sz w:val="20"/>
        </w:rPr>
        <w:t>t</w:t>
      </w:r>
      <w:r w:rsidR="0008022E" w:rsidRPr="00472518">
        <w:rPr>
          <w:sz w:val="20"/>
        </w:rPr>
        <w:t xml:space="preserve">he Members may elect </w:t>
      </w:r>
      <w:r w:rsidR="004B269C">
        <w:rPr>
          <w:sz w:val="20"/>
        </w:rPr>
        <w:t xml:space="preserve">by ordinary resolution </w:t>
      </w:r>
      <w:r w:rsidR="0008022E" w:rsidRPr="00472518">
        <w:rPr>
          <w:sz w:val="20"/>
        </w:rPr>
        <w:t xml:space="preserve">Committee </w:t>
      </w:r>
      <w:r w:rsidR="0094735E" w:rsidRPr="00472518">
        <w:rPr>
          <w:sz w:val="20"/>
        </w:rPr>
        <w:t>Members at a</w:t>
      </w:r>
      <w:r w:rsidR="0008022E" w:rsidRPr="00472518">
        <w:rPr>
          <w:sz w:val="20"/>
        </w:rPr>
        <w:t>n Annual</w:t>
      </w:r>
      <w:r w:rsidR="005543A0">
        <w:rPr>
          <w:sz w:val="20"/>
        </w:rPr>
        <w:t xml:space="preserve"> </w:t>
      </w:r>
      <w:r w:rsidR="0094735E" w:rsidRPr="00472518">
        <w:rPr>
          <w:sz w:val="20"/>
        </w:rPr>
        <w:t xml:space="preserve">General Meeting. </w:t>
      </w:r>
    </w:p>
    <w:p w14:paraId="62EFDA17" w14:textId="6E09E2DA" w:rsidR="00EC3EE9" w:rsidRPr="00472518" w:rsidRDefault="00F71880" w:rsidP="004C6B18">
      <w:pPr>
        <w:pStyle w:val="Heading3"/>
        <w:ind w:left="1474" w:hanging="765"/>
        <w:rPr>
          <w:sz w:val="20"/>
        </w:rPr>
      </w:pPr>
      <w:bookmarkStart w:id="123" w:name="_Hlk522108277"/>
      <w:r w:rsidRPr="00472518">
        <w:rPr>
          <w:sz w:val="20"/>
        </w:rPr>
        <w:t xml:space="preserve">Subject to rule </w:t>
      </w:r>
      <w:r w:rsidR="00B96A5F">
        <w:fldChar w:fldCharType="begin"/>
      </w:r>
      <w:r w:rsidR="00B96A5F">
        <w:instrText xml:space="preserve"> REF _Ref490812798</w:instrText>
      </w:r>
      <w:r w:rsidR="00B96A5F">
        <w:instrText xml:space="preserve"> \w \h  \* MERGEFORMAT </w:instrText>
      </w:r>
      <w:r w:rsidR="00B96A5F">
        <w:fldChar w:fldCharType="separate"/>
      </w:r>
      <w:r w:rsidR="0077568F" w:rsidRPr="0077568F">
        <w:rPr>
          <w:sz w:val="20"/>
        </w:rPr>
        <w:t>11.5(c)</w:t>
      </w:r>
      <w:r w:rsidR="00B96A5F">
        <w:fldChar w:fldCharType="end"/>
      </w:r>
      <w:r w:rsidRPr="00472518">
        <w:rPr>
          <w:sz w:val="20"/>
        </w:rPr>
        <w:t>, t</w:t>
      </w:r>
      <w:r w:rsidR="00EC3EE9" w:rsidRPr="00472518">
        <w:rPr>
          <w:sz w:val="20"/>
        </w:rPr>
        <w:t xml:space="preserve">he Committee may determine the rules which govern the election of Committee Members. </w:t>
      </w:r>
      <w:bookmarkEnd w:id="123"/>
    </w:p>
    <w:p w14:paraId="268E9905" w14:textId="77777777" w:rsidR="00F71880" w:rsidRPr="00472518" w:rsidRDefault="00F71880" w:rsidP="004C6B18">
      <w:pPr>
        <w:pStyle w:val="Heading3"/>
        <w:ind w:left="1474" w:hanging="765"/>
        <w:rPr>
          <w:sz w:val="20"/>
        </w:rPr>
      </w:pPr>
      <w:bookmarkStart w:id="124" w:name="_Ref490812798"/>
      <w:r w:rsidRPr="00472518">
        <w:rPr>
          <w:sz w:val="20"/>
        </w:rPr>
        <w:t>Candidates must nominate for appointment in writing at least 14 days prior to the date of the Annual General Meeting.</w:t>
      </w:r>
      <w:bookmarkEnd w:id="124"/>
    </w:p>
    <w:p w14:paraId="47912789" w14:textId="77777777" w:rsidR="002B6CCD" w:rsidRPr="00472518" w:rsidRDefault="00210F4F" w:rsidP="004C6B18">
      <w:pPr>
        <w:pStyle w:val="Heading3"/>
        <w:ind w:left="1474" w:hanging="765"/>
        <w:rPr>
          <w:sz w:val="20"/>
        </w:rPr>
      </w:pPr>
      <w:r w:rsidRPr="00472518">
        <w:rPr>
          <w:sz w:val="20"/>
        </w:rPr>
        <w:t>At the Annual General M</w:t>
      </w:r>
      <w:r w:rsidR="00F23EFA" w:rsidRPr="00472518">
        <w:rPr>
          <w:sz w:val="20"/>
        </w:rPr>
        <w:t>eeting, if the number of persons nominated for election to the Committee does not exceed the number of vacant positions</w:t>
      </w:r>
      <w:r w:rsidR="0053444F" w:rsidRPr="00472518">
        <w:rPr>
          <w:sz w:val="20"/>
        </w:rPr>
        <w:t>,</w:t>
      </w:r>
      <w:r w:rsidR="005543A0">
        <w:rPr>
          <w:sz w:val="20"/>
        </w:rPr>
        <w:t xml:space="preserve"> </w:t>
      </w:r>
      <w:r w:rsidR="00F23EFA" w:rsidRPr="00472518">
        <w:rPr>
          <w:sz w:val="20"/>
        </w:rPr>
        <w:t xml:space="preserve">the Secretary </w:t>
      </w:r>
      <w:r w:rsidR="00405B6D" w:rsidRPr="00472518">
        <w:rPr>
          <w:sz w:val="20"/>
        </w:rPr>
        <w:t xml:space="preserve">will </w:t>
      </w:r>
      <w:r w:rsidR="00F23EFA" w:rsidRPr="00472518">
        <w:rPr>
          <w:sz w:val="20"/>
        </w:rPr>
        <w:t xml:space="preserve">report accordingly to the </w:t>
      </w:r>
      <w:r w:rsidR="00472518" w:rsidRPr="00472518">
        <w:rPr>
          <w:sz w:val="20"/>
        </w:rPr>
        <w:t>C</w:t>
      </w:r>
      <w:r w:rsidR="00E157D3" w:rsidRPr="00472518">
        <w:rPr>
          <w:sz w:val="20"/>
        </w:rPr>
        <w:t>hairperson</w:t>
      </w:r>
      <w:r w:rsidR="005543A0">
        <w:rPr>
          <w:sz w:val="20"/>
        </w:rPr>
        <w:t xml:space="preserve"> </w:t>
      </w:r>
      <w:r w:rsidR="003A714C" w:rsidRPr="00472518">
        <w:rPr>
          <w:sz w:val="20"/>
        </w:rPr>
        <w:t>and </w:t>
      </w:r>
      <w:r w:rsidR="00F23EFA" w:rsidRPr="00472518">
        <w:rPr>
          <w:sz w:val="20"/>
        </w:rPr>
        <w:t xml:space="preserve">the </w:t>
      </w:r>
      <w:r w:rsidR="00472518" w:rsidRPr="00472518">
        <w:rPr>
          <w:sz w:val="20"/>
        </w:rPr>
        <w:t>C</w:t>
      </w:r>
      <w:r w:rsidR="00E157D3" w:rsidRPr="00472518">
        <w:rPr>
          <w:sz w:val="20"/>
        </w:rPr>
        <w:t>hairperson</w:t>
      </w:r>
      <w:r w:rsidR="002B6CCD" w:rsidRPr="00472518">
        <w:rPr>
          <w:sz w:val="20"/>
        </w:rPr>
        <w:t xml:space="preserve">: </w:t>
      </w:r>
    </w:p>
    <w:p w14:paraId="26A6A0FE" w14:textId="77777777" w:rsidR="002B6CCD" w:rsidRPr="00472518" w:rsidRDefault="007F4891" w:rsidP="003A714C">
      <w:pPr>
        <w:pStyle w:val="Heading4"/>
        <w:rPr>
          <w:sz w:val="20"/>
        </w:rPr>
      </w:pPr>
      <w:bookmarkStart w:id="125" w:name="_Ref479066912"/>
      <w:r w:rsidRPr="00472518">
        <w:rPr>
          <w:sz w:val="20"/>
        </w:rPr>
        <w:t>must</w:t>
      </w:r>
      <w:r w:rsidR="00F23EFA" w:rsidRPr="00472518">
        <w:rPr>
          <w:sz w:val="20"/>
        </w:rPr>
        <w:t xml:space="preserve"> declare those p</w:t>
      </w:r>
      <w:r w:rsidRPr="00472518">
        <w:rPr>
          <w:sz w:val="20"/>
        </w:rPr>
        <w:t xml:space="preserve">ersons to be duly elected as a </w:t>
      </w:r>
      <w:r w:rsidR="00A4537D" w:rsidRPr="00472518">
        <w:rPr>
          <w:sz w:val="20"/>
        </w:rPr>
        <w:t>Committee Member;</w:t>
      </w:r>
      <w:r w:rsidR="002B6CCD" w:rsidRPr="00472518">
        <w:rPr>
          <w:sz w:val="20"/>
        </w:rPr>
        <w:t xml:space="preserve"> and</w:t>
      </w:r>
      <w:bookmarkEnd w:id="125"/>
    </w:p>
    <w:p w14:paraId="617AEB2A" w14:textId="113051B3" w:rsidR="00F23EFA" w:rsidRPr="00472518" w:rsidRDefault="002B6CCD" w:rsidP="00745B9B">
      <w:pPr>
        <w:pStyle w:val="Heading4"/>
        <w:rPr>
          <w:sz w:val="20"/>
        </w:rPr>
      </w:pPr>
      <w:r w:rsidRPr="00472518">
        <w:rPr>
          <w:sz w:val="20"/>
        </w:rPr>
        <w:t>may call for nominations from the</w:t>
      </w:r>
      <w:r w:rsidR="003A714C" w:rsidRPr="00472518">
        <w:rPr>
          <w:sz w:val="20"/>
        </w:rPr>
        <w:t xml:space="preserve"> eligible</w:t>
      </w:r>
      <w:r w:rsidRPr="00472518">
        <w:rPr>
          <w:sz w:val="20"/>
        </w:rPr>
        <w:t xml:space="preserve"> Members at the General Meeting to fill any vacant positions remaining unfilled after the elections under rule </w:t>
      </w:r>
      <w:r w:rsidR="00B96A5F">
        <w:fldChar w:fldCharType="begin"/>
      </w:r>
      <w:r w:rsidR="00B96A5F">
        <w:instrText xml:space="preserve"> REF _Ref479066912 \w \h  \* MERGEFORMAT </w:instrText>
      </w:r>
      <w:r w:rsidR="00B96A5F">
        <w:fldChar w:fldCharType="separate"/>
      </w:r>
      <w:r w:rsidR="0077568F" w:rsidRPr="0077568F">
        <w:rPr>
          <w:sz w:val="20"/>
        </w:rPr>
        <w:t>11.5(d)(i)</w:t>
      </w:r>
      <w:r w:rsidR="00B96A5F">
        <w:fldChar w:fldCharType="end"/>
      </w:r>
      <w:r w:rsidR="00126C6E" w:rsidRPr="00472518">
        <w:rPr>
          <w:sz w:val="20"/>
        </w:rPr>
        <w:t xml:space="preserve"> (if any)</w:t>
      </w:r>
      <w:r w:rsidR="00745B9B" w:rsidRPr="00472518">
        <w:rPr>
          <w:sz w:val="20"/>
        </w:rPr>
        <w:t>.</w:t>
      </w:r>
    </w:p>
    <w:p w14:paraId="439CA19E" w14:textId="77777777" w:rsidR="005E727B" w:rsidRPr="00472518" w:rsidRDefault="005E727B" w:rsidP="004C6B18">
      <w:pPr>
        <w:pStyle w:val="Heading3"/>
        <w:ind w:left="1474" w:hanging="765"/>
        <w:rPr>
          <w:sz w:val="20"/>
        </w:rPr>
      </w:pPr>
      <w:bookmarkStart w:id="126" w:name="_Ref478477609"/>
      <w:r w:rsidRPr="00472518">
        <w:rPr>
          <w:sz w:val="20"/>
        </w:rPr>
        <w:t xml:space="preserve">If the number of persons nominated for election </w:t>
      </w:r>
      <w:r w:rsidR="00D53AA8" w:rsidRPr="00472518">
        <w:rPr>
          <w:sz w:val="20"/>
        </w:rPr>
        <w:t xml:space="preserve">to the Committee </w:t>
      </w:r>
      <w:r w:rsidRPr="00472518">
        <w:rPr>
          <w:sz w:val="20"/>
        </w:rPr>
        <w:t xml:space="preserve">exceeds the number of vacancies to be filled, the </w:t>
      </w:r>
      <w:r w:rsidR="004B269C">
        <w:rPr>
          <w:sz w:val="20"/>
        </w:rPr>
        <w:t xml:space="preserve">Voting </w:t>
      </w:r>
      <w:r w:rsidRPr="00472518">
        <w:rPr>
          <w:sz w:val="20"/>
        </w:rPr>
        <w:t xml:space="preserve">Members must vote in accordance with procedures that have been determined by the Committee to decide the </w:t>
      </w:r>
      <w:r w:rsidR="00A4537D" w:rsidRPr="00472518">
        <w:rPr>
          <w:sz w:val="20"/>
        </w:rPr>
        <w:t xml:space="preserve">persons </w:t>
      </w:r>
      <w:r w:rsidRPr="00472518">
        <w:rPr>
          <w:sz w:val="20"/>
        </w:rPr>
        <w:t>who are to be elected to the Committee.</w:t>
      </w:r>
      <w:bookmarkEnd w:id="126"/>
    </w:p>
    <w:p w14:paraId="6AF111CC" w14:textId="712D813F" w:rsidR="00A4537D" w:rsidRPr="00472518" w:rsidRDefault="00A4537D" w:rsidP="004C6B18">
      <w:pPr>
        <w:pStyle w:val="Heading3"/>
        <w:ind w:left="1474" w:hanging="765"/>
        <w:rPr>
          <w:sz w:val="20"/>
        </w:rPr>
      </w:pPr>
      <w:r w:rsidRPr="00472518">
        <w:rPr>
          <w:sz w:val="20"/>
        </w:rPr>
        <w:t xml:space="preserve">Following an election under rule </w:t>
      </w:r>
      <w:r w:rsidR="00B96A5F">
        <w:fldChar w:fldCharType="begin"/>
      </w:r>
      <w:r w:rsidR="00B96A5F">
        <w:instrText xml:space="preserve"> REF _Ref478477609 \w \h  \* MERGEFORMAT </w:instrText>
      </w:r>
      <w:r w:rsidR="00B96A5F">
        <w:fldChar w:fldCharType="separate"/>
      </w:r>
      <w:r w:rsidR="0077568F" w:rsidRPr="0077568F">
        <w:rPr>
          <w:sz w:val="20"/>
        </w:rPr>
        <w:t>11.5(e)</w:t>
      </w:r>
      <w:r w:rsidR="00B96A5F">
        <w:fldChar w:fldCharType="end"/>
      </w:r>
      <w:r w:rsidRPr="00472518">
        <w:rPr>
          <w:sz w:val="20"/>
        </w:rPr>
        <w:t xml:space="preserve">, the </w:t>
      </w:r>
      <w:r w:rsidR="00472518" w:rsidRPr="00472518">
        <w:rPr>
          <w:sz w:val="20"/>
        </w:rPr>
        <w:t>Chairperson</w:t>
      </w:r>
      <w:r w:rsidRPr="00472518">
        <w:rPr>
          <w:sz w:val="20"/>
        </w:rPr>
        <w:t xml:space="preserve"> must declare those </w:t>
      </w:r>
      <w:r w:rsidR="00AC1CF8" w:rsidRPr="00472518">
        <w:rPr>
          <w:sz w:val="20"/>
        </w:rPr>
        <w:t>successful persons</w:t>
      </w:r>
      <w:r w:rsidRPr="00472518">
        <w:rPr>
          <w:sz w:val="20"/>
        </w:rPr>
        <w:t xml:space="preserve"> to be duly elected as Committee Members. </w:t>
      </w:r>
    </w:p>
    <w:p w14:paraId="3D44B26D" w14:textId="77777777" w:rsidR="009D7214" w:rsidRPr="00472518" w:rsidRDefault="009D7214" w:rsidP="00683E9E">
      <w:pPr>
        <w:pStyle w:val="Heading2"/>
        <w:rPr>
          <w:sz w:val="20"/>
        </w:rPr>
      </w:pPr>
      <w:bookmarkStart w:id="127" w:name="_Toc447116758"/>
      <w:bookmarkStart w:id="128" w:name="_Ref458073855"/>
      <w:bookmarkStart w:id="129" w:name="_Ref458074061"/>
      <w:bookmarkStart w:id="130" w:name="_Toc458084088"/>
      <w:bookmarkStart w:id="131" w:name="_Ref453585183"/>
      <w:bookmarkStart w:id="132" w:name="_Ref456276246"/>
      <w:bookmarkStart w:id="133" w:name="_Ref456622394"/>
      <w:bookmarkStart w:id="134" w:name="_Ref456622395"/>
      <w:bookmarkStart w:id="135" w:name="_Ref478477161"/>
      <w:r w:rsidRPr="00472518">
        <w:rPr>
          <w:sz w:val="20"/>
        </w:rPr>
        <w:t xml:space="preserve">Term of </w:t>
      </w:r>
      <w:bookmarkEnd w:id="127"/>
      <w:bookmarkEnd w:id="128"/>
      <w:bookmarkEnd w:id="129"/>
      <w:bookmarkEnd w:id="130"/>
      <w:bookmarkEnd w:id="131"/>
      <w:bookmarkEnd w:id="132"/>
      <w:bookmarkEnd w:id="133"/>
      <w:bookmarkEnd w:id="134"/>
      <w:r w:rsidRPr="00472518">
        <w:rPr>
          <w:sz w:val="20"/>
        </w:rPr>
        <w:t>office</w:t>
      </w:r>
      <w:bookmarkEnd w:id="135"/>
    </w:p>
    <w:p w14:paraId="0F7DC80E" w14:textId="16E5D37E" w:rsidR="009D7214" w:rsidRPr="00472518" w:rsidRDefault="009D7214" w:rsidP="004C6B18">
      <w:pPr>
        <w:pStyle w:val="Heading3"/>
        <w:ind w:left="1474" w:hanging="765"/>
        <w:rPr>
          <w:sz w:val="20"/>
        </w:rPr>
      </w:pPr>
      <w:bookmarkStart w:id="136" w:name="_Ref456253130"/>
      <w:r w:rsidRPr="00472518">
        <w:rPr>
          <w:sz w:val="20"/>
        </w:rPr>
        <w:t>Subject to rule</w:t>
      </w:r>
      <w:r w:rsidR="008E3EA8" w:rsidRPr="00472518">
        <w:rPr>
          <w:sz w:val="20"/>
        </w:rPr>
        <w:t>s</w:t>
      </w:r>
      <w:r w:rsidR="00884828">
        <w:rPr>
          <w:sz w:val="20"/>
        </w:rPr>
        <w:t xml:space="preserve"> </w:t>
      </w:r>
      <w:r w:rsidR="00B96A5F">
        <w:fldChar w:fldCharType="begin"/>
      </w:r>
      <w:r w:rsidR="00B96A5F">
        <w:instrText xml:space="preserve"> REF _Ref48</w:instrText>
      </w:r>
      <w:r w:rsidR="00B96A5F">
        <w:instrText xml:space="preserve">9878054 \w \h  \* MERGEFORMAT </w:instrText>
      </w:r>
      <w:r w:rsidR="00B96A5F">
        <w:fldChar w:fldCharType="separate"/>
      </w:r>
      <w:r w:rsidR="0077568F" w:rsidRPr="0077568F">
        <w:rPr>
          <w:sz w:val="20"/>
        </w:rPr>
        <w:t>12.3</w:t>
      </w:r>
      <w:r w:rsidR="00B96A5F">
        <w:fldChar w:fldCharType="end"/>
      </w:r>
      <w:r w:rsidR="008E3EA8" w:rsidRPr="00472518">
        <w:rPr>
          <w:sz w:val="20"/>
        </w:rPr>
        <w:t xml:space="preserve"> and</w:t>
      </w:r>
      <w:r w:rsidR="00884828">
        <w:rPr>
          <w:sz w:val="20"/>
        </w:rPr>
        <w:t xml:space="preserve"> </w:t>
      </w:r>
      <w:r w:rsidR="00B96A5F">
        <w:fldChar w:fldCharType="begin"/>
      </w:r>
      <w:r w:rsidR="00B96A5F">
        <w:instrText xml:space="preserve"> REF _Ref487210957 \w \h  \* MERGEFORMAT </w:instrText>
      </w:r>
      <w:r w:rsidR="00B96A5F">
        <w:fldChar w:fldCharType="separate"/>
      </w:r>
      <w:r w:rsidR="0077568F" w:rsidRPr="0077568F">
        <w:rPr>
          <w:sz w:val="20"/>
        </w:rPr>
        <w:t>13.1</w:t>
      </w:r>
      <w:r w:rsidR="00B96A5F">
        <w:fldChar w:fldCharType="end"/>
      </w:r>
      <w:r w:rsidRPr="00472518">
        <w:rPr>
          <w:sz w:val="20"/>
        </w:rPr>
        <w:t xml:space="preserve">a Committee Member holds office until the </w:t>
      </w:r>
      <w:r w:rsidR="00711E6F" w:rsidRPr="00472518">
        <w:rPr>
          <w:sz w:val="20"/>
        </w:rPr>
        <w:t>conclusion of the first</w:t>
      </w:r>
      <w:r w:rsidR="005543A0">
        <w:rPr>
          <w:sz w:val="20"/>
        </w:rPr>
        <w:t xml:space="preserve"> </w:t>
      </w:r>
      <w:r w:rsidRPr="00472518">
        <w:rPr>
          <w:sz w:val="20"/>
        </w:rPr>
        <w:t>Annual General Meeting</w:t>
      </w:r>
      <w:r w:rsidR="005655E2" w:rsidRPr="00472518">
        <w:rPr>
          <w:sz w:val="20"/>
        </w:rPr>
        <w:t xml:space="preserve"> following their </w:t>
      </w:r>
      <w:r w:rsidR="0026161D" w:rsidRPr="00472518">
        <w:rPr>
          <w:sz w:val="20"/>
        </w:rPr>
        <w:t>election</w:t>
      </w:r>
      <w:r w:rsidRPr="00472518">
        <w:rPr>
          <w:sz w:val="20"/>
        </w:rPr>
        <w:t>.</w:t>
      </w:r>
    </w:p>
    <w:bookmarkEnd w:id="136"/>
    <w:p w14:paraId="67708D5C" w14:textId="394EDBC7" w:rsidR="0026161D" w:rsidRPr="00472518" w:rsidRDefault="0026161D" w:rsidP="004C6B18">
      <w:pPr>
        <w:pStyle w:val="Heading3"/>
        <w:ind w:left="1474" w:hanging="765"/>
        <w:rPr>
          <w:sz w:val="20"/>
        </w:rPr>
      </w:pPr>
      <w:r w:rsidRPr="00472518">
        <w:rPr>
          <w:sz w:val="20"/>
        </w:rPr>
        <w:t xml:space="preserve">Subject to rule </w:t>
      </w:r>
      <w:r w:rsidR="00B96A5F">
        <w:fldChar w:fldCharType="begin"/>
      </w:r>
      <w:r w:rsidR="00B96A5F">
        <w:instrText xml:space="preserve"> REF _Ref489879883 \w \h  \* MERGEFORMAT </w:instrText>
      </w:r>
      <w:r w:rsidR="00B96A5F">
        <w:fldChar w:fldCharType="separate"/>
      </w:r>
      <w:r w:rsidR="0077568F" w:rsidRPr="0077568F">
        <w:rPr>
          <w:sz w:val="20"/>
        </w:rPr>
        <w:t>11.6(c)</w:t>
      </w:r>
      <w:r w:rsidR="00B96A5F">
        <w:fldChar w:fldCharType="end"/>
      </w:r>
      <w:r w:rsidRPr="00472518">
        <w:rPr>
          <w:sz w:val="20"/>
        </w:rPr>
        <w:t xml:space="preserve">, a Committee Member is eligible for re-election. </w:t>
      </w:r>
    </w:p>
    <w:p w14:paraId="63EBFF2D" w14:textId="77777777" w:rsidR="0026161D" w:rsidRPr="004C6B18" w:rsidRDefault="0026161D" w:rsidP="005939C9">
      <w:pPr>
        <w:pStyle w:val="Heading3"/>
        <w:ind w:left="1474" w:hanging="765"/>
        <w:rPr>
          <w:sz w:val="20"/>
        </w:rPr>
      </w:pPr>
      <w:bookmarkStart w:id="137" w:name="_Ref489879883"/>
      <w:r w:rsidRPr="004C6B18">
        <w:rPr>
          <w:sz w:val="20"/>
        </w:rPr>
        <w:t>A</w:t>
      </w:r>
      <w:r w:rsidR="004C6B18" w:rsidRPr="004C6B18">
        <w:rPr>
          <w:sz w:val="20"/>
        </w:rPr>
        <w:t xml:space="preserve"> Member must not be </w:t>
      </w:r>
      <w:r w:rsidR="00A20EB4" w:rsidRPr="004C6B18">
        <w:rPr>
          <w:sz w:val="20"/>
        </w:rPr>
        <w:t xml:space="preserve">re-elected as </w:t>
      </w:r>
      <w:r w:rsidR="00AB065B" w:rsidRPr="004C6B18">
        <w:rPr>
          <w:sz w:val="20"/>
        </w:rPr>
        <w:t>President</w:t>
      </w:r>
      <w:r w:rsidR="00A20EB4" w:rsidRPr="004C6B18">
        <w:rPr>
          <w:sz w:val="20"/>
        </w:rPr>
        <w:t xml:space="preserve"> if that Member has held that office for </w:t>
      </w:r>
      <w:r w:rsidR="00472518" w:rsidRPr="004C6B18">
        <w:rPr>
          <w:sz w:val="20"/>
        </w:rPr>
        <w:t xml:space="preserve">a </w:t>
      </w:r>
      <w:r w:rsidR="00A20EB4" w:rsidRPr="004C6B18">
        <w:rPr>
          <w:sz w:val="20"/>
        </w:rPr>
        <w:t xml:space="preserve">continuous period of more than </w:t>
      </w:r>
      <w:r w:rsidR="007D5AE9">
        <w:rPr>
          <w:sz w:val="20"/>
        </w:rPr>
        <w:t>5</w:t>
      </w:r>
      <w:r w:rsidR="007D5AE9" w:rsidRPr="004C6B18">
        <w:rPr>
          <w:sz w:val="20"/>
        </w:rPr>
        <w:t xml:space="preserve"> </w:t>
      </w:r>
      <w:r w:rsidRPr="004C6B18">
        <w:rPr>
          <w:sz w:val="20"/>
        </w:rPr>
        <w:t>years</w:t>
      </w:r>
      <w:bookmarkEnd w:id="137"/>
      <w:r w:rsidR="004C6B18">
        <w:rPr>
          <w:sz w:val="20"/>
        </w:rPr>
        <w:t xml:space="preserve">. </w:t>
      </w:r>
    </w:p>
    <w:p w14:paraId="6FA94BBE" w14:textId="77777777" w:rsidR="00AD0DBC" w:rsidRPr="00472518" w:rsidRDefault="00AD0DBC" w:rsidP="00AD0DBC">
      <w:pPr>
        <w:pStyle w:val="Heading1"/>
        <w:rPr>
          <w:sz w:val="22"/>
        </w:rPr>
      </w:pPr>
      <w:bookmarkStart w:id="138" w:name="_Ref489878269"/>
      <w:bookmarkStart w:id="139" w:name="_Ref453230994"/>
      <w:bookmarkStart w:id="140" w:name="_Toc458084104"/>
      <w:bookmarkStart w:id="141" w:name="_Ref478381449"/>
      <w:bookmarkStart w:id="142" w:name="_Toc48243178"/>
      <w:r w:rsidRPr="00472518">
        <w:rPr>
          <w:sz w:val="22"/>
        </w:rPr>
        <w:t>Committee vacancies</w:t>
      </w:r>
      <w:bookmarkEnd w:id="138"/>
      <w:bookmarkEnd w:id="142"/>
    </w:p>
    <w:p w14:paraId="4CCBB587" w14:textId="77777777" w:rsidR="00AD0DBC" w:rsidRPr="00472518" w:rsidRDefault="00AD0DBC" w:rsidP="00AD0DBC">
      <w:pPr>
        <w:pStyle w:val="Heading2"/>
        <w:rPr>
          <w:sz w:val="20"/>
        </w:rPr>
      </w:pPr>
      <w:bookmarkStart w:id="143" w:name="_Ref489878020"/>
      <w:r w:rsidRPr="00472518">
        <w:rPr>
          <w:sz w:val="20"/>
        </w:rPr>
        <w:t>Vacation of position</w:t>
      </w:r>
      <w:bookmarkEnd w:id="143"/>
    </w:p>
    <w:p w14:paraId="3DFFDF79" w14:textId="77777777" w:rsidR="00AD0DBC" w:rsidRPr="00472518" w:rsidRDefault="00AD0DBC" w:rsidP="00457D00">
      <w:pPr>
        <w:pStyle w:val="BodyTextIndent"/>
        <w:rPr>
          <w:sz w:val="20"/>
        </w:rPr>
      </w:pPr>
      <w:r w:rsidRPr="00472518">
        <w:rPr>
          <w:sz w:val="20"/>
        </w:rPr>
        <w:t xml:space="preserve">The position of any Committee Member </w:t>
      </w:r>
      <w:r w:rsidR="00405B6D" w:rsidRPr="00472518">
        <w:rPr>
          <w:sz w:val="20"/>
        </w:rPr>
        <w:t>will</w:t>
      </w:r>
      <w:r w:rsidRPr="00472518">
        <w:rPr>
          <w:sz w:val="20"/>
        </w:rPr>
        <w:t xml:space="preserve"> be vacated if the holder of that position:</w:t>
      </w:r>
    </w:p>
    <w:p w14:paraId="1C2D0039" w14:textId="77777777" w:rsidR="00AD0DBC" w:rsidRPr="00472518" w:rsidRDefault="00AD0DBC" w:rsidP="00420376">
      <w:pPr>
        <w:pStyle w:val="Heading3"/>
        <w:ind w:left="1474" w:hanging="765"/>
        <w:rPr>
          <w:sz w:val="20"/>
        </w:rPr>
      </w:pPr>
      <w:r w:rsidRPr="00472518">
        <w:rPr>
          <w:sz w:val="20"/>
        </w:rPr>
        <w:lastRenderedPageBreak/>
        <w:t>resigns by notice in writing to the Association;</w:t>
      </w:r>
    </w:p>
    <w:p w14:paraId="056E4754" w14:textId="77777777" w:rsidR="00AD0DBC" w:rsidRPr="00472518" w:rsidRDefault="00AD0DBC" w:rsidP="00420376">
      <w:pPr>
        <w:pStyle w:val="Heading3"/>
        <w:ind w:left="1474" w:hanging="765"/>
        <w:rPr>
          <w:sz w:val="20"/>
        </w:rPr>
      </w:pPr>
      <w:r w:rsidRPr="00472518">
        <w:rPr>
          <w:sz w:val="20"/>
        </w:rPr>
        <w:t>is incapacitated by physical ill health</w:t>
      </w:r>
      <w:r w:rsidR="003770DC" w:rsidRPr="00472518">
        <w:rPr>
          <w:sz w:val="20"/>
        </w:rPr>
        <w:t xml:space="preserve"> or </w:t>
      </w:r>
      <w:r w:rsidR="00D218DD" w:rsidRPr="00472518">
        <w:rPr>
          <w:sz w:val="20"/>
        </w:rPr>
        <w:t>certified as unfit</w:t>
      </w:r>
      <w:r w:rsidRPr="00472518">
        <w:rPr>
          <w:sz w:val="20"/>
        </w:rPr>
        <w:t>;</w:t>
      </w:r>
    </w:p>
    <w:p w14:paraId="72B312F7" w14:textId="68DECE1A" w:rsidR="00AD0DBC" w:rsidRPr="00472518" w:rsidRDefault="00AD0DBC" w:rsidP="00420376">
      <w:pPr>
        <w:pStyle w:val="Heading3"/>
        <w:ind w:left="1474" w:hanging="765"/>
        <w:rPr>
          <w:sz w:val="20"/>
        </w:rPr>
      </w:pPr>
      <w:r w:rsidRPr="00472518">
        <w:rPr>
          <w:sz w:val="20"/>
        </w:rPr>
        <w:t xml:space="preserve">is no longer eligible to be a Committee Member under rule </w:t>
      </w:r>
      <w:r w:rsidR="00B96A5F">
        <w:fldChar w:fldCharType="begin"/>
      </w:r>
      <w:r w:rsidR="00B96A5F">
        <w:instrText xml:space="preserve"> REF _Ref478381118 \w \h  \* MERGEFORMAT</w:instrText>
      </w:r>
      <w:r w:rsidR="00B96A5F">
        <w:instrText xml:space="preserve"> </w:instrText>
      </w:r>
      <w:r w:rsidR="00B96A5F">
        <w:fldChar w:fldCharType="separate"/>
      </w:r>
      <w:r w:rsidR="0077568F" w:rsidRPr="0077568F">
        <w:rPr>
          <w:sz w:val="20"/>
        </w:rPr>
        <w:t>11.3</w:t>
      </w:r>
      <w:r w:rsidR="00B96A5F">
        <w:fldChar w:fldCharType="end"/>
      </w:r>
      <w:r w:rsidRPr="00472518">
        <w:rPr>
          <w:sz w:val="20"/>
        </w:rPr>
        <w:t xml:space="preserve">; </w:t>
      </w:r>
    </w:p>
    <w:p w14:paraId="5AEB8970" w14:textId="7669E236" w:rsidR="00AD0DBC" w:rsidRPr="00472518" w:rsidRDefault="00AD0DBC" w:rsidP="00420376">
      <w:pPr>
        <w:pStyle w:val="Heading3"/>
        <w:ind w:left="1474" w:hanging="765"/>
        <w:rPr>
          <w:sz w:val="20"/>
        </w:rPr>
      </w:pPr>
      <w:r w:rsidRPr="00472518">
        <w:rPr>
          <w:sz w:val="20"/>
        </w:rPr>
        <w:t xml:space="preserve">is removed under rule </w:t>
      </w:r>
      <w:r w:rsidR="00B96A5F">
        <w:fldChar w:fldCharType="begin"/>
      </w:r>
      <w:r w:rsidR="00B96A5F">
        <w:instrText xml:space="preserve"> REF _Ref487210780 \w \h  \* MERGEFORMAT </w:instrText>
      </w:r>
      <w:r w:rsidR="00B96A5F">
        <w:fldChar w:fldCharType="separate"/>
      </w:r>
      <w:r w:rsidR="0077568F" w:rsidRPr="0077568F">
        <w:rPr>
          <w:sz w:val="20"/>
        </w:rPr>
        <w:t>13</w:t>
      </w:r>
      <w:r w:rsidR="00B96A5F">
        <w:fldChar w:fldCharType="end"/>
      </w:r>
      <w:r w:rsidRPr="00472518">
        <w:rPr>
          <w:sz w:val="20"/>
        </w:rPr>
        <w:t>; or</w:t>
      </w:r>
    </w:p>
    <w:p w14:paraId="19046355" w14:textId="77777777" w:rsidR="008F734E" w:rsidRPr="00472518" w:rsidRDefault="00AD0DBC" w:rsidP="00420376">
      <w:pPr>
        <w:pStyle w:val="Heading3"/>
        <w:ind w:left="1474" w:hanging="765"/>
        <w:rPr>
          <w:sz w:val="20"/>
        </w:rPr>
      </w:pPr>
      <w:r w:rsidRPr="00472518">
        <w:rPr>
          <w:sz w:val="20"/>
        </w:rPr>
        <w:t xml:space="preserve">is absent for more than three Committee Meetings in the same Financial Year, of which he or she has received notice, without </w:t>
      </w:r>
      <w:r w:rsidR="00AF7D7D" w:rsidRPr="00472518">
        <w:rPr>
          <w:sz w:val="20"/>
        </w:rPr>
        <w:t>a reason which is accepted by the Chairperson</w:t>
      </w:r>
      <w:r w:rsidRPr="00472518">
        <w:rPr>
          <w:sz w:val="20"/>
        </w:rPr>
        <w:t>.</w:t>
      </w:r>
    </w:p>
    <w:p w14:paraId="58637EF5" w14:textId="77777777" w:rsidR="00AD0DBC" w:rsidRPr="00472518" w:rsidRDefault="00AD0DBC" w:rsidP="00AD0DBC">
      <w:pPr>
        <w:pStyle w:val="Heading2"/>
        <w:rPr>
          <w:sz w:val="20"/>
        </w:rPr>
      </w:pPr>
      <w:r w:rsidRPr="00472518">
        <w:rPr>
          <w:sz w:val="20"/>
        </w:rPr>
        <w:t xml:space="preserve">Committee may act </w:t>
      </w:r>
      <w:r w:rsidR="00C42F23" w:rsidRPr="00472518">
        <w:rPr>
          <w:sz w:val="20"/>
        </w:rPr>
        <w:t xml:space="preserve">despite </w:t>
      </w:r>
      <w:r w:rsidRPr="00472518">
        <w:rPr>
          <w:sz w:val="20"/>
        </w:rPr>
        <w:t>vacancy</w:t>
      </w:r>
    </w:p>
    <w:p w14:paraId="7C0A56FD" w14:textId="77777777" w:rsidR="00AD0DBC" w:rsidRPr="00472518" w:rsidRDefault="00AD0DBC" w:rsidP="00AD0DBC">
      <w:pPr>
        <w:pStyle w:val="BodyTextIndent"/>
        <w:rPr>
          <w:sz w:val="20"/>
        </w:rPr>
      </w:pPr>
      <w:r w:rsidRPr="00472518">
        <w:rPr>
          <w:sz w:val="20"/>
        </w:rPr>
        <w:t xml:space="preserve">The Committee may act </w:t>
      </w:r>
      <w:r w:rsidR="00C42F23" w:rsidRPr="00472518">
        <w:rPr>
          <w:sz w:val="20"/>
        </w:rPr>
        <w:t xml:space="preserve">despite </w:t>
      </w:r>
      <w:r w:rsidRPr="00472518">
        <w:rPr>
          <w:sz w:val="20"/>
        </w:rPr>
        <w:t>a vacancy occurring in any position on the Committee.</w:t>
      </w:r>
    </w:p>
    <w:p w14:paraId="33B82DE2" w14:textId="77777777" w:rsidR="00AD0DBC" w:rsidRPr="00472518" w:rsidRDefault="00AD0DBC" w:rsidP="00AD0DBC">
      <w:pPr>
        <w:pStyle w:val="Heading2"/>
        <w:rPr>
          <w:sz w:val="20"/>
        </w:rPr>
      </w:pPr>
      <w:bookmarkStart w:id="144" w:name="_Ref489878054"/>
      <w:r w:rsidRPr="00472518">
        <w:rPr>
          <w:sz w:val="20"/>
        </w:rPr>
        <w:t>Filling of vacant positions</w:t>
      </w:r>
      <w:bookmarkEnd w:id="144"/>
    </w:p>
    <w:p w14:paraId="3BC50840" w14:textId="2DF36ABB" w:rsidR="00AD0DBC" w:rsidRPr="00472518" w:rsidRDefault="00AD0DBC" w:rsidP="00457D00">
      <w:pPr>
        <w:pStyle w:val="BodyTextIndent"/>
        <w:rPr>
          <w:sz w:val="20"/>
        </w:rPr>
      </w:pPr>
      <w:r w:rsidRPr="00472518">
        <w:rPr>
          <w:sz w:val="20"/>
        </w:rPr>
        <w:t xml:space="preserve">The Committee may appoint any person who is eligible under rule </w:t>
      </w:r>
      <w:r w:rsidR="00B96A5F">
        <w:fldChar w:fldCharType="begin"/>
      </w:r>
      <w:r w:rsidR="00B96A5F">
        <w:instrText xml:space="preserve"> REF _Ref478381118 \w \h  \* MERGEFORMAT </w:instrText>
      </w:r>
      <w:r w:rsidR="00B96A5F">
        <w:fldChar w:fldCharType="separate"/>
      </w:r>
      <w:r w:rsidR="0077568F" w:rsidRPr="0077568F">
        <w:rPr>
          <w:sz w:val="20"/>
        </w:rPr>
        <w:t>11.3</w:t>
      </w:r>
      <w:r w:rsidR="00B96A5F">
        <w:fldChar w:fldCharType="end"/>
      </w:r>
      <w:r w:rsidRPr="00472518">
        <w:rPr>
          <w:sz w:val="20"/>
        </w:rPr>
        <w:t xml:space="preserve"> to fill a position on the Committee that has become vacant under rule </w:t>
      </w:r>
      <w:r w:rsidR="00B96A5F">
        <w:fldChar w:fldCharType="begin"/>
      </w:r>
      <w:r w:rsidR="00B96A5F">
        <w:instrText xml:space="preserve"> REF _Ref489878020 \w \h  \* MERGEFORMAT </w:instrText>
      </w:r>
      <w:r w:rsidR="00B96A5F">
        <w:fldChar w:fldCharType="separate"/>
      </w:r>
      <w:r w:rsidR="0077568F" w:rsidRPr="0077568F">
        <w:rPr>
          <w:sz w:val="20"/>
        </w:rPr>
        <w:t>12.1</w:t>
      </w:r>
      <w:r w:rsidR="00B96A5F">
        <w:fldChar w:fldCharType="end"/>
      </w:r>
      <w:r w:rsidR="00D5264E" w:rsidRPr="00472518">
        <w:rPr>
          <w:sz w:val="20"/>
        </w:rPr>
        <w:t xml:space="preserve"> or that remains </w:t>
      </w:r>
      <w:r w:rsidR="00C56B68" w:rsidRPr="00472518">
        <w:rPr>
          <w:sz w:val="20"/>
        </w:rPr>
        <w:t>vacant following an Annual General Meeting</w:t>
      </w:r>
      <w:r w:rsidRPr="00472518">
        <w:rPr>
          <w:sz w:val="20"/>
        </w:rPr>
        <w:t xml:space="preserve"> (including the appointment of an office-bearer)</w:t>
      </w:r>
      <w:r w:rsidR="00601CBD" w:rsidRPr="00472518">
        <w:rPr>
          <w:sz w:val="20"/>
        </w:rPr>
        <w:t xml:space="preserve"> and that person hold</w:t>
      </w:r>
      <w:r w:rsidR="006C5928" w:rsidRPr="00472518">
        <w:rPr>
          <w:sz w:val="20"/>
        </w:rPr>
        <w:t>s</w:t>
      </w:r>
      <w:r w:rsidR="00601CBD" w:rsidRPr="00472518">
        <w:rPr>
          <w:sz w:val="20"/>
        </w:rPr>
        <w:t xml:space="preserve"> office until the next Annual General Meeting</w:t>
      </w:r>
      <w:r w:rsidR="006C5928" w:rsidRPr="00472518">
        <w:rPr>
          <w:sz w:val="20"/>
        </w:rPr>
        <w:t xml:space="preserve"> following their appointment</w:t>
      </w:r>
      <w:r w:rsidR="00601CBD" w:rsidRPr="00472518">
        <w:rPr>
          <w:sz w:val="20"/>
        </w:rPr>
        <w:t>.</w:t>
      </w:r>
    </w:p>
    <w:p w14:paraId="10DA4E3A" w14:textId="77777777" w:rsidR="00AD0DBC" w:rsidRPr="00472518" w:rsidRDefault="00AD0DBC" w:rsidP="00AD0DBC">
      <w:pPr>
        <w:pStyle w:val="Heading2"/>
        <w:rPr>
          <w:sz w:val="20"/>
        </w:rPr>
      </w:pPr>
      <w:r w:rsidRPr="00472518">
        <w:rPr>
          <w:sz w:val="20"/>
        </w:rPr>
        <w:t>Returning the books of the Association</w:t>
      </w:r>
    </w:p>
    <w:p w14:paraId="21F7CBC8" w14:textId="77777777" w:rsidR="00AD0DBC" w:rsidRPr="00472518" w:rsidRDefault="00AD0DBC" w:rsidP="00457D00">
      <w:pPr>
        <w:pStyle w:val="BodyTextIndent"/>
        <w:rPr>
          <w:sz w:val="20"/>
        </w:rPr>
      </w:pPr>
      <w:r w:rsidRPr="00472518">
        <w:rPr>
          <w:sz w:val="20"/>
        </w:rPr>
        <w:t>Within 14 days of ceasing to be a Committee Member, the outgoing Committee Member must transfer all relevant documents, records and assets of the Association in their possession, custody or control (if any) to the Chairperson, or other Committee Member nominated and authorised by the Committee.</w:t>
      </w:r>
    </w:p>
    <w:p w14:paraId="3A5180C9" w14:textId="77777777" w:rsidR="00AD0DBC" w:rsidRPr="00472518" w:rsidRDefault="00AD0DBC" w:rsidP="00AD0DBC">
      <w:pPr>
        <w:pStyle w:val="Heading1"/>
        <w:rPr>
          <w:sz w:val="22"/>
        </w:rPr>
      </w:pPr>
      <w:bookmarkStart w:id="145" w:name="_Ref487210780"/>
      <w:bookmarkStart w:id="146" w:name="_Toc48243179"/>
      <w:r w:rsidRPr="00472518">
        <w:rPr>
          <w:sz w:val="22"/>
        </w:rPr>
        <w:t>Removal of Committee Members</w:t>
      </w:r>
      <w:bookmarkEnd w:id="145"/>
      <w:bookmarkEnd w:id="146"/>
    </w:p>
    <w:p w14:paraId="63C683A5" w14:textId="77777777" w:rsidR="00AD0DBC" w:rsidRPr="00472518" w:rsidRDefault="00AD0DBC" w:rsidP="00AD0DBC">
      <w:pPr>
        <w:pStyle w:val="Heading2"/>
        <w:rPr>
          <w:sz w:val="20"/>
        </w:rPr>
      </w:pPr>
      <w:bookmarkStart w:id="147" w:name="_Ref487210957"/>
      <w:r w:rsidRPr="00472518">
        <w:rPr>
          <w:sz w:val="20"/>
        </w:rPr>
        <w:t>Removal by Members</w:t>
      </w:r>
      <w:bookmarkEnd w:id="147"/>
    </w:p>
    <w:p w14:paraId="51B54EF8" w14:textId="77777777" w:rsidR="00AD0DBC" w:rsidRPr="00472518" w:rsidRDefault="00AD0DBC" w:rsidP="006E790B">
      <w:pPr>
        <w:pStyle w:val="Heading3"/>
        <w:tabs>
          <w:tab w:val="clear" w:pos="1560"/>
          <w:tab w:val="num" w:pos="1418"/>
        </w:tabs>
        <w:ind w:left="1474" w:hanging="765"/>
        <w:rPr>
          <w:sz w:val="20"/>
        </w:rPr>
      </w:pPr>
      <w:r w:rsidRPr="00472518">
        <w:rPr>
          <w:sz w:val="20"/>
        </w:rPr>
        <w:t xml:space="preserve">At a General Meeting, the </w:t>
      </w:r>
      <w:r w:rsidR="00E8502C" w:rsidRPr="00472518">
        <w:rPr>
          <w:sz w:val="20"/>
        </w:rPr>
        <w:t xml:space="preserve">Members </w:t>
      </w:r>
      <w:r w:rsidRPr="00472518">
        <w:rPr>
          <w:sz w:val="20"/>
        </w:rPr>
        <w:t xml:space="preserve">may by ordinary resolution: </w:t>
      </w:r>
    </w:p>
    <w:p w14:paraId="33A36DDD" w14:textId="77777777" w:rsidR="00AD0DBC" w:rsidRPr="00472518" w:rsidRDefault="00AD0DBC" w:rsidP="00AD0DBC">
      <w:pPr>
        <w:pStyle w:val="Heading4"/>
        <w:rPr>
          <w:sz w:val="20"/>
        </w:rPr>
      </w:pPr>
      <w:r w:rsidRPr="00472518">
        <w:rPr>
          <w:sz w:val="20"/>
        </w:rPr>
        <w:t>remove a Committee Member from office</w:t>
      </w:r>
      <w:r w:rsidR="00A8140D" w:rsidRPr="00472518">
        <w:rPr>
          <w:sz w:val="20"/>
        </w:rPr>
        <w:t>, provided that written notice of the proposed removal has been given to the relevant Committee Member</w:t>
      </w:r>
      <w:r w:rsidRPr="00472518">
        <w:rPr>
          <w:sz w:val="20"/>
        </w:rPr>
        <w:t>; and</w:t>
      </w:r>
    </w:p>
    <w:p w14:paraId="1FBA9519" w14:textId="676432C9" w:rsidR="00AD0DBC" w:rsidRPr="00472518" w:rsidRDefault="00AD0DBC" w:rsidP="00AD0DBC">
      <w:pPr>
        <w:pStyle w:val="Heading4"/>
        <w:rPr>
          <w:sz w:val="20"/>
        </w:rPr>
      </w:pPr>
      <w:bookmarkStart w:id="148" w:name="_Ref482703919"/>
      <w:r w:rsidRPr="00472518">
        <w:rPr>
          <w:sz w:val="20"/>
        </w:rPr>
        <w:t xml:space="preserve">elect a person who is eligible under rule </w:t>
      </w:r>
      <w:r w:rsidR="00B96A5F">
        <w:fldChar w:fldCharType="begin"/>
      </w:r>
      <w:r w:rsidR="00B96A5F">
        <w:instrText xml:space="preserve"> </w:instrText>
      </w:r>
      <w:r w:rsidR="00B96A5F">
        <w:instrText xml:space="preserve">REF _Ref423511451 \r \h  \* MERGEFORMAT </w:instrText>
      </w:r>
      <w:r w:rsidR="00B96A5F">
        <w:fldChar w:fldCharType="separate"/>
      </w:r>
      <w:r w:rsidR="0077568F" w:rsidRPr="0077568F">
        <w:rPr>
          <w:sz w:val="20"/>
        </w:rPr>
        <w:t>11.3</w:t>
      </w:r>
      <w:r w:rsidR="00B96A5F">
        <w:fldChar w:fldCharType="end"/>
      </w:r>
      <w:r w:rsidRPr="00472518">
        <w:rPr>
          <w:sz w:val="20"/>
        </w:rPr>
        <w:t xml:space="preserve"> to fill the vacant position.</w:t>
      </w:r>
      <w:bookmarkEnd w:id="148"/>
    </w:p>
    <w:p w14:paraId="53F6A371" w14:textId="4FA21E6C" w:rsidR="006C5928" w:rsidRPr="00472518" w:rsidRDefault="006C5928" w:rsidP="00420376">
      <w:pPr>
        <w:pStyle w:val="Heading3"/>
        <w:ind w:left="1474" w:hanging="765"/>
        <w:rPr>
          <w:sz w:val="20"/>
        </w:rPr>
      </w:pPr>
      <w:r w:rsidRPr="00472518">
        <w:rPr>
          <w:sz w:val="20"/>
        </w:rPr>
        <w:t xml:space="preserve">A person </w:t>
      </w:r>
      <w:r w:rsidR="008E3EA8" w:rsidRPr="00472518">
        <w:rPr>
          <w:sz w:val="20"/>
        </w:rPr>
        <w:t>elected</w:t>
      </w:r>
      <w:r w:rsidRPr="00472518">
        <w:rPr>
          <w:sz w:val="20"/>
        </w:rPr>
        <w:t xml:space="preserve"> as a Committee </w:t>
      </w:r>
      <w:r w:rsidR="00E14B23" w:rsidRPr="00472518">
        <w:rPr>
          <w:sz w:val="20"/>
        </w:rPr>
        <w:t>Member</w:t>
      </w:r>
      <w:r w:rsidRPr="00472518">
        <w:rPr>
          <w:sz w:val="20"/>
        </w:rPr>
        <w:t xml:space="preserve"> under rule </w:t>
      </w:r>
      <w:r w:rsidR="00B96A5F">
        <w:fldChar w:fldCharType="begin"/>
      </w:r>
      <w:r w:rsidR="00B96A5F">
        <w:instrText xml:space="preserve"> REF _Ref482703919 \w \h  \* MERGEFORMAT </w:instrText>
      </w:r>
      <w:r w:rsidR="00B96A5F">
        <w:fldChar w:fldCharType="separate"/>
      </w:r>
      <w:r w:rsidR="0077568F" w:rsidRPr="0077568F">
        <w:rPr>
          <w:sz w:val="20"/>
        </w:rPr>
        <w:t>13.1(a)(ii)</w:t>
      </w:r>
      <w:r w:rsidR="00B96A5F">
        <w:fldChar w:fldCharType="end"/>
      </w:r>
      <w:r w:rsidRPr="00472518">
        <w:rPr>
          <w:sz w:val="20"/>
        </w:rPr>
        <w:t xml:space="preserve"> holds office </w:t>
      </w:r>
      <w:r w:rsidR="00783CCD" w:rsidRPr="00472518">
        <w:rPr>
          <w:sz w:val="20"/>
        </w:rPr>
        <w:t xml:space="preserve">for the remainder of the term which the </w:t>
      </w:r>
      <w:r w:rsidR="008F734E" w:rsidRPr="00472518">
        <w:rPr>
          <w:sz w:val="20"/>
        </w:rPr>
        <w:t xml:space="preserve">Committee Member </w:t>
      </w:r>
      <w:r w:rsidR="00783CCD" w:rsidRPr="00472518">
        <w:rPr>
          <w:sz w:val="20"/>
        </w:rPr>
        <w:t xml:space="preserve">they replaced would have served. </w:t>
      </w:r>
    </w:p>
    <w:p w14:paraId="37E90B34" w14:textId="77777777" w:rsidR="00AD0DBC" w:rsidRPr="00472518" w:rsidRDefault="00AD0DBC" w:rsidP="00AD0DBC">
      <w:pPr>
        <w:pStyle w:val="Heading2"/>
        <w:rPr>
          <w:sz w:val="20"/>
        </w:rPr>
      </w:pPr>
      <w:r w:rsidRPr="00472518">
        <w:rPr>
          <w:sz w:val="20"/>
        </w:rPr>
        <w:t xml:space="preserve">Procedure </w:t>
      </w:r>
    </w:p>
    <w:p w14:paraId="025FABFA" w14:textId="5A9B5202" w:rsidR="00AD0DBC" w:rsidRPr="00472518" w:rsidRDefault="00AD0DBC" w:rsidP="00420376">
      <w:pPr>
        <w:pStyle w:val="Heading3"/>
        <w:ind w:left="1474" w:hanging="765"/>
        <w:rPr>
          <w:sz w:val="20"/>
        </w:rPr>
      </w:pPr>
      <w:r w:rsidRPr="00472518">
        <w:rPr>
          <w:sz w:val="20"/>
        </w:rPr>
        <w:t>A Committee Member who is the subject of a proposed resolution under</w:t>
      </w:r>
      <w:r w:rsidR="00745B9B" w:rsidRPr="00472518">
        <w:rPr>
          <w:sz w:val="20"/>
        </w:rPr>
        <w:t xml:space="preserve"> rule</w:t>
      </w:r>
      <w:r w:rsidR="00F263CE" w:rsidRPr="00472518">
        <w:rPr>
          <w:sz w:val="20"/>
        </w:rPr>
        <w:t> </w:t>
      </w:r>
      <w:r w:rsidR="00B96A5F">
        <w:fldChar w:fldCharType="begin"/>
      </w:r>
      <w:r w:rsidR="00B96A5F">
        <w:instrText xml:space="preserve"> REF _Ref487210957 \r \h  \* MERGEFORMAT </w:instrText>
      </w:r>
      <w:r w:rsidR="00B96A5F">
        <w:fldChar w:fldCharType="separate"/>
      </w:r>
      <w:r w:rsidR="0077568F" w:rsidRPr="0077568F">
        <w:rPr>
          <w:sz w:val="20"/>
        </w:rPr>
        <w:t>13.1</w:t>
      </w:r>
      <w:r w:rsidR="00B96A5F">
        <w:fldChar w:fldCharType="end"/>
      </w:r>
      <w:r w:rsidRPr="00472518">
        <w:rPr>
          <w:sz w:val="20"/>
        </w:rPr>
        <w:t xml:space="preserve"> may:</w:t>
      </w:r>
    </w:p>
    <w:p w14:paraId="2B554062" w14:textId="77777777" w:rsidR="00AD0DBC" w:rsidRPr="00472518" w:rsidRDefault="00AD0DBC" w:rsidP="00AD0DBC">
      <w:pPr>
        <w:pStyle w:val="Heading4"/>
        <w:rPr>
          <w:sz w:val="20"/>
        </w:rPr>
      </w:pPr>
      <w:bookmarkStart w:id="149" w:name="_Ref489625755"/>
      <w:r w:rsidRPr="00472518">
        <w:rPr>
          <w:sz w:val="20"/>
        </w:rPr>
        <w:t xml:space="preserve">make written representations (of a reasonable length) and provide these to the Association for circulation to the Members; </w:t>
      </w:r>
      <w:bookmarkEnd w:id="149"/>
    </w:p>
    <w:p w14:paraId="0093A9AD" w14:textId="77777777" w:rsidR="00AD0DBC" w:rsidRPr="00472518" w:rsidRDefault="00AD0DBC" w:rsidP="00AD0DBC">
      <w:pPr>
        <w:pStyle w:val="Heading4"/>
        <w:rPr>
          <w:sz w:val="20"/>
        </w:rPr>
      </w:pPr>
      <w:r w:rsidRPr="00472518">
        <w:rPr>
          <w:sz w:val="20"/>
        </w:rPr>
        <w:t xml:space="preserve">speak to the motion at the </w:t>
      </w:r>
      <w:r w:rsidR="00E8502C" w:rsidRPr="00472518">
        <w:rPr>
          <w:sz w:val="20"/>
        </w:rPr>
        <w:t xml:space="preserve">relevant </w:t>
      </w:r>
      <w:r w:rsidRPr="00472518">
        <w:rPr>
          <w:sz w:val="20"/>
        </w:rPr>
        <w:t>General Meeting</w:t>
      </w:r>
      <w:r w:rsidR="008F6446" w:rsidRPr="00472518">
        <w:rPr>
          <w:sz w:val="20"/>
        </w:rPr>
        <w:t>;</w:t>
      </w:r>
      <w:r w:rsidR="005543A0">
        <w:rPr>
          <w:sz w:val="20"/>
        </w:rPr>
        <w:t xml:space="preserve"> </w:t>
      </w:r>
      <w:r w:rsidR="008F6446" w:rsidRPr="00472518">
        <w:rPr>
          <w:sz w:val="20"/>
        </w:rPr>
        <w:t>and</w:t>
      </w:r>
    </w:p>
    <w:p w14:paraId="3BE1138F" w14:textId="77777777" w:rsidR="008F6446" w:rsidRPr="00472518" w:rsidRDefault="00F24A0B" w:rsidP="00F24A0B">
      <w:pPr>
        <w:pStyle w:val="Heading4"/>
        <w:rPr>
          <w:sz w:val="20"/>
        </w:rPr>
      </w:pPr>
      <w:r w:rsidRPr="00472518">
        <w:rPr>
          <w:sz w:val="20"/>
        </w:rPr>
        <w:t xml:space="preserve">elect to bring a support person, who is not a legal representative, to the relevant General Meeting.  </w:t>
      </w:r>
    </w:p>
    <w:p w14:paraId="44B83A41" w14:textId="5FD13EEF" w:rsidR="00AD0DBC" w:rsidRPr="00472518" w:rsidRDefault="005B7B52" w:rsidP="00420376">
      <w:pPr>
        <w:pStyle w:val="Heading3"/>
        <w:ind w:left="1474" w:hanging="765"/>
        <w:rPr>
          <w:sz w:val="20"/>
        </w:rPr>
      </w:pPr>
      <w:r w:rsidRPr="00472518">
        <w:rPr>
          <w:sz w:val="20"/>
        </w:rPr>
        <w:lastRenderedPageBreak/>
        <w:t>Each Committee Member must receive</w:t>
      </w:r>
      <w:r w:rsidR="00AD0DBC" w:rsidRPr="00472518">
        <w:rPr>
          <w:sz w:val="20"/>
        </w:rPr>
        <w:t xml:space="preserve"> a copy of the representations referred to in </w:t>
      </w:r>
      <w:r w:rsidR="00F263CE" w:rsidRPr="00472518">
        <w:rPr>
          <w:sz w:val="20"/>
        </w:rPr>
        <w:t>rule </w:t>
      </w:r>
      <w:r w:rsidR="00B96A5F">
        <w:fldChar w:fldCharType="begin"/>
      </w:r>
      <w:r w:rsidR="00B96A5F">
        <w:instrText xml:space="preserve"> REF _Ref</w:instrText>
      </w:r>
      <w:r w:rsidR="00B96A5F">
        <w:instrText xml:space="preserve">489625755 \w \h  \* MERGEFORMAT </w:instrText>
      </w:r>
      <w:r w:rsidR="00B96A5F">
        <w:fldChar w:fldCharType="separate"/>
      </w:r>
      <w:r w:rsidR="0077568F" w:rsidRPr="0077568F">
        <w:rPr>
          <w:sz w:val="20"/>
        </w:rPr>
        <w:t>13.2(a)(i)</w:t>
      </w:r>
      <w:r w:rsidR="00B96A5F">
        <w:fldChar w:fldCharType="end"/>
      </w:r>
      <w:r w:rsidR="00AD0DBC" w:rsidRPr="00472518">
        <w:rPr>
          <w:sz w:val="20"/>
        </w:rPr>
        <w:t xml:space="preserve">, unless those representations are defamatory. </w:t>
      </w:r>
    </w:p>
    <w:p w14:paraId="6A9FA4BB" w14:textId="77777777" w:rsidR="00526D0D" w:rsidRPr="00472518" w:rsidRDefault="00EB78A0" w:rsidP="00683E9E">
      <w:pPr>
        <w:pStyle w:val="Heading1"/>
        <w:rPr>
          <w:sz w:val="22"/>
        </w:rPr>
      </w:pPr>
      <w:bookmarkStart w:id="150" w:name="_Toc48243180"/>
      <w:r w:rsidRPr="00472518">
        <w:rPr>
          <w:sz w:val="22"/>
        </w:rPr>
        <w:t xml:space="preserve">Duties of </w:t>
      </w:r>
      <w:r w:rsidR="005E66C2">
        <w:rPr>
          <w:sz w:val="22"/>
        </w:rPr>
        <w:t>Office Bearers</w:t>
      </w:r>
      <w:bookmarkEnd w:id="150"/>
    </w:p>
    <w:p w14:paraId="097F80F7" w14:textId="77777777" w:rsidR="005E66C2" w:rsidRDefault="005E66C2" w:rsidP="005E66C2">
      <w:pPr>
        <w:pStyle w:val="Heading2"/>
        <w:rPr>
          <w:sz w:val="20"/>
        </w:rPr>
      </w:pPr>
      <w:bookmarkStart w:id="151" w:name="_Ref522800539"/>
      <w:r>
        <w:rPr>
          <w:sz w:val="20"/>
        </w:rPr>
        <w:t>President</w:t>
      </w:r>
    </w:p>
    <w:p w14:paraId="7B832DD6" w14:textId="77777777" w:rsidR="005E66C2" w:rsidRDefault="005E66C2" w:rsidP="005E66C2">
      <w:pPr>
        <w:pStyle w:val="Heading2"/>
        <w:numPr>
          <w:ilvl w:val="0"/>
          <w:numId w:val="0"/>
        </w:numPr>
        <w:ind w:left="720"/>
        <w:rPr>
          <w:b w:val="0"/>
          <w:kern w:val="0"/>
          <w:sz w:val="20"/>
          <w:szCs w:val="20"/>
        </w:rPr>
      </w:pPr>
      <w:r w:rsidRPr="005E66C2">
        <w:rPr>
          <w:b w:val="0"/>
          <w:kern w:val="0"/>
          <w:sz w:val="20"/>
          <w:szCs w:val="20"/>
        </w:rPr>
        <w:t>The President</w:t>
      </w:r>
      <w:r>
        <w:rPr>
          <w:b w:val="0"/>
          <w:kern w:val="0"/>
          <w:sz w:val="20"/>
          <w:szCs w:val="20"/>
        </w:rPr>
        <w:t xml:space="preserve"> has the following duties:</w:t>
      </w:r>
    </w:p>
    <w:p w14:paraId="72826E17" w14:textId="77777777" w:rsidR="005E66C2" w:rsidRDefault="005E66C2" w:rsidP="005E66C2">
      <w:pPr>
        <w:pStyle w:val="Heading2"/>
        <w:numPr>
          <w:ilvl w:val="0"/>
          <w:numId w:val="38"/>
        </w:numPr>
        <w:rPr>
          <w:b w:val="0"/>
          <w:kern w:val="0"/>
          <w:sz w:val="20"/>
          <w:szCs w:val="20"/>
        </w:rPr>
      </w:pPr>
      <w:r w:rsidRPr="005E66C2">
        <w:rPr>
          <w:b w:val="0"/>
          <w:kern w:val="0"/>
          <w:sz w:val="20"/>
          <w:szCs w:val="20"/>
        </w:rPr>
        <w:t>act as Chairperson at General Meetings and Committee Meetings</w:t>
      </w:r>
      <w:r>
        <w:rPr>
          <w:b w:val="0"/>
          <w:kern w:val="0"/>
          <w:sz w:val="20"/>
          <w:szCs w:val="20"/>
        </w:rPr>
        <w:t>;</w:t>
      </w:r>
    </w:p>
    <w:p w14:paraId="10C6523B" w14:textId="77777777" w:rsidR="005E66C2" w:rsidRPr="005E66C2" w:rsidRDefault="005E66C2" w:rsidP="005E66C2">
      <w:pPr>
        <w:pStyle w:val="Heading2"/>
        <w:numPr>
          <w:ilvl w:val="0"/>
          <w:numId w:val="38"/>
        </w:numPr>
        <w:rPr>
          <w:b w:val="0"/>
          <w:bCs w:val="0"/>
          <w:sz w:val="20"/>
          <w:szCs w:val="20"/>
        </w:rPr>
      </w:pPr>
      <w:r w:rsidRPr="005E66C2">
        <w:rPr>
          <w:b w:val="0"/>
          <w:bCs w:val="0"/>
          <w:sz w:val="20"/>
          <w:szCs w:val="20"/>
        </w:rPr>
        <w:t>represent the Association at any function, meeting or event at which the Association is to be represented</w:t>
      </w:r>
      <w:r>
        <w:rPr>
          <w:b w:val="0"/>
          <w:bCs w:val="0"/>
          <w:sz w:val="20"/>
          <w:szCs w:val="20"/>
        </w:rPr>
        <w:t>; and</w:t>
      </w:r>
    </w:p>
    <w:p w14:paraId="234D6E3D" w14:textId="77777777" w:rsidR="005E66C2" w:rsidRPr="005E66C2" w:rsidRDefault="005E66C2" w:rsidP="005E66C2">
      <w:pPr>
        <w:pStyle w:val="Heading2"/>
        <w:numPr>
          <w:ilvl w:val="0"/>
          <w:numId w:val="38"/>
        </w:numPr>
        <w:rPr>
          <w:b w:val="0"/>
          <w:kern w:val="0"/>
          <w:sz w:val="20"/>
          <w:szCs w:val="20"/>
        </w:rPr>
      </w:pPr>
      <w:r w:rsidRPr="005E66C2">
        <w:rPr>
          <w:b w:val="0"/>
          <w:bCs w:val="0"/>
          <w:sz w:val="20"/>
          <w:szCs w:val="20"/>
        </w:rPr>
        <w:t>present a report at the Annual General Meeting</w:t>
      </w:r>
      <w:r>
        <w:rPr>
          <w:b w:val="0"/>
          <w:bCs w:val="0"/>
          <w:sz w:val="20"/>
          <w:szCs w:val="20"/>
        </w:rPr>
        <w:t>.</w:t>
      </w:r>
    </w:p>
    <w:p w14:paraId="6C8AD49A" w14:textId="77777777" w:rsidR="00526D0D" w:rsidRPr="00472518" w:rsidRDefault="00526D0D" w:rsidP="00683E9E">
      <w:pPr>
        <w:pStyle w:val="Heading2"/>
        <w:rPr>
          <w:sz w:val="20"/>
        </w:rPr>
      </w:pPr>
      <w:r w:rsidRPr="00472518">
        <w:rPr>
          <w:sz w:val="20"/>
        </w:rPr>
        <w:t>Secretary</w:t>
      </w:r>
      <w:bookmarkEnd w:id="151"/>
    </w:p>
    <w:p w14:paraId="250B0BDD" w14:textId="77777777" w:rsidR="00526D0D" w:rsidRPr="00472518" w:rsidRDefault="00CD7C3B" w:rsidP="00683E9E">
      <w:pPr>
        <w:pStyle w:val="BodyTextIndent"/>
        <w:rPr>
          <w:sz w:val="20"/>
        </w:rPr>
      </w:pPr>
      <w:r w:rsidRPr="00472518">
        <w:rPr>
          <w:sz w:val="20"/>
        </w:rPr>
        <w:t>The Secretary has the following duties</w:t>
      </w:r>
      <w:r w:rsidR="00526D0D" w:rsidRPr="00472518">
        <w:rPr>
          <w:sz w:val="20"/>
        </w:rPr>
        <w:t>:</w:t>
      </w:r>
    </w:p>
    <w:p w14:paraId="33D2D0C3" w14:textId="77777777" w:rsidR="00526D0D" w:rsidRPr="00472518" w:rsidRDefault="00CD7C3B" w:rsidP="00420376">
      <w:pPr>
        <w:pStyle w:val="Heading3"/>
        <w:ind w:left="1474" w:hanging="765"/>
        <w:rPr>
          <w:sz w:val="20"/>
        </w:rPr>
      </w:pPr>
      <w:r w:rsidRPr="00472518">
        <w:rPr>
          <w:sz w:val="20"/>
        </w:rPr>
        <w:t>co-ordinating</w:t>
      </w:r>
      <w:r w:rsidR="00526D0D" w:rsidRPr="00472518">
        <w:rPr>
          <w:sz w:val="20"/>
        </w:rPr>
        <w:t xml:space="preserve"> the correspondence of the Association;</w:t>
      </w:r>
    </w:p>
    <w:p w14:paraId="399F9A83" w14:textId="77777777" w:rsidR="00B511EC" w:rsidRPr="00472518" w:rsidRDefault="00B511EC" w:rsidP="00420376">
      <w:pPr>
        <w:pStyle w:val="Heading3"/>
        <w:ind w:left="1474" w:hanging="765"/>
        <w:rPr>
          <w:sz w:val="20"/>
        </w:rPr>
      </w:pPr>
      <w:r w:rsidRPr="00472518">
        <w:rPr>
          <w:sz w:val="20"/>
        </w:rPr>
        <w:t>preparing the notices required for General Meetings and Committee Meetings and for the business to be conducted at General Meetings and Committee Meetings;</w:t>
      </w:r>
    </w:p>
    <w:p w14:paraId="3AF76CFB" w14:textId="77777777" w:rsidR="00C27470" w:rsidRPr="00472518" w:rsidRDefault="00C27470" w:rsidP="00420376">
      <w:pPr>
        <w:pStyle w:val="Heading3"/>
        <w:ind w:left="1474" w:hanging="765"/>
        <w:rPr>
          <w:sz w:val="20"/>
        </w:rPr>
      </w:pPr>
      <w:r w:rsidRPr="00472518">
        <w:rPr>
          <w:sz w:val="20"/>
        </w:rPr>
        <w:t xml:space="preserve">unless another </w:t>
      </w:r>
      <w:r w:rsidR="007A6097" w:rsidRPr="00472518">
        <w:rPr>
          <w:sz w:val="20"/>
        </w:rPr>
        <w:t xml:space="preserve">Committee </w:t>
      </w:r>
      <w:r w:rsidRPr="00472518">
        <w:rPr>
          <w:sz w:val="20"/>
        </w:rPr>
        <w:t>Member is authorised by the Committee to do so, maintaining on behalf of the Association the Register of Members, and recording in the Register of Members</w:t>
      </w:r>
      <w:r w:rsidR="000D2D60" w:rsidRPr="00472518">
        <w:rPr>
          <w:sz w:val="20"/>
        </w:rPr>
        <w:t xml:space="preserve"> any changes in the M</w:t>
      </w:r>
      <w:r w:rsidRPr="00472518">
        <w:rPr>
          <w:sz w:val="20"/>
        </w:rPr>
        <w:t>embership, as required under the Act</w:t>
      </w:r>
      <w:r w:rsidR="00C448FF" w:rsidRPr="00472518">
        <w:rPr>
          <w:sz w:val="20"/>
        </w:rPr>
        <w:t xml:space="preserve"> and these Rules</w:t>
      </w:r>
      <w:r w:rsidRPr="00472518">
        <w:rPr>
          <w:sz w:val="20"/>
        </w:rPr>
        <w:t>;</w:t>
      </w:r>
    </w:p>
    <w:p w14:paraId="411CA769" w14:textId="77777777" w:rsidR="00C27470" w:rsidRPr="00472518" w:rsidRDefault="00C27470" w:rsidP="00420376">
      <w:pPr>
        <w:pStyle w:val="Heading3"/>
        <w:ind w:left="1474" w:hanging="765"/>
        <w:rPr>
          <w:sz w:val="20"/>
        </w:rPr>
      </w:pPr>
      <w:r w:rsidRPr="00472518">
        <w:rPr>
          <w:sz w:val="20"/>
        </w:rPr>
        <w:t xml:space="preserve">maintaining on behalf of the Association an up-to-date copy of these </w:t>
      </w:r>
      <w:r w:rsidR="002B13D2" w:rsidRPr="00472518">
        <w:rPr>
          <w:sz w:val="20"/>
        </w:rPr>
        <w:t>R</w:t>
      </w:r>
      <w:r w:rsidRPr="00472518">
        <w:rPr>
          <w:sz w:val="20"/>
        </w:rPr>
        <w:t>ules, as required under the Act;</w:t>
      </w:r>
    </w:p>
    <w:p w14:paraId="034F32E7" w14:textId="77777777" w:rsidR="00B61603" w:rsidRPr="00472518" w:rsidRDefault="002B13D2" w:rsidP="00420376">
      <w:pPr>
        <w:pStyle w:val="Heading3"/>
        <w:ind w:left="1474" w:hanging="765"/>
        <w:rPr>
          <w:sz w:val="20"/>
        </w:rPr>
      </w:pPr>
      <w:bookmarkStart w:id="152" w:name="_Ref478642951"/>
      <w:r w:rsidRPr="00472518">
        <w:rPr>
          <w:sz w:val="20"/>
        </w:rPr>
        <w:t xml:space="preserve">unless another </w:t>
      </w:r>
      <w:r w:rsidR="007A6097" w:rsidRPr="00472518">
        <w:rPr>
          <w:sz w:val="20"/>
        </w:rPr>
        <w:t xml:space="preserve">Committee </w:t>
      </w:r>
      <w:r w:rsidRPr="00472518">
        <w:rPr>
          <w:sz w:val="20"/>
        </w:rPr>
        <w:t xml:space="preserve">Member is authorised by the Committee to do so, maintaining on behalf of the Association a record of </w:t>
      </w:r>
      <w:r w:rsidR="005B22D0" w:rsidRPr="00472518">
        <w:rPr>
          <w:sz w:val="20"/>
        </w:rPr>
        <w:t xml:space="preserve">the names and address of </w:t>
      </w:r>
      <w:r w:rsidR="00B61603" w:rsidRPr="00472518">
        <w:rPr>
          <w:sz w:val="20"/>
        </w:rPr>
        <w:t>persons who</w:t>
      </w:r>
      <w:bookmarkEnd w:id="152"/>
      <w:r w:rsidR="005543A0">
        <w:rPr>
          <w:sz w:val="20"/>
        </w:rPr>
        <w:t xml:space="preserve"> </w:t>
      </w:r>
      <w:r w:rsidR="00B61603" w:rsidRPr="00472518">
        <w:rPr>
          <w:sz w:val="20"/>
        </w:rPr>
        <w:t>are</w:t>
      </w:r>
      <w:r w:rsidR="00F05A25" w:rsidRPr="00472518">
        <w:rPr>
          <w:sz w:val="20"/>
        </w:rPr>
        <w:t xml:space="preserve"> Committee Members; </w:t>
      </w:r>
    </w:p>
    <w:p w14:paraId="10606D89" w14:textId="77777777" w:rsidR="002B13D2" w:rsidRPr="00472518" w:rsidRDefault="002B13D2" w:rsidP="00420376">
      <w:pPr>
        <w:pStyle w:val="Heading3"/>
        <w:ind w:left="1474" w:hanging="765"/>
        <w:rPr>
          <w:sz w:val="20"/>
        </w:rPr>
      </w:pPr>
      <w:r w:rsidRPr="00472518">
        <w:rPr>
          <w:sz w:val="20"/>
        </w:rPr>
        <w:t>maintaining full and accurate minutes of Committee Meetings and General Meetings; and</w:t>
      </w:r>
    </w:p>
    <w:p w14:paraId="5E56DB4A" w14:textId="77777777" w:rsidR="002B13D2" w:rsidRPr="00472518" w:rsidRDefault="002B13D2" w:rsidP="00420376">
      <w:pPr>
        <w:pStyle w:val="Heading3"/>
        <w:ind w:left="1474" w:hanging="765"/>
        <w:rPr>
          <w:sz w:val="20"/>
        </w:rPr>
      </w:pPr>
      <w:r w:rsidRPr="00472518">
        <w:rPr>
          <w:sz w:val="20"/>
        </w:rPr>
        <w:t>carrying out any other duty given to the Secretary under these Rules or by the Committee.</w:t>
      </w:r>
    </w:p>
    <w:p w14:paraId="45279168" w14:textId="77777777" w:rsidR="00526D0D" w:rsidRPr="00472518" w:rsidRDefault="00526D0D" w:rsidP="00683E9E">
      <w:pPr>
        <w:pStyle w:val="Heading2"/>
        <w:rPr>
          <w:sz w:val="20"/>
        </w:rPr>
      </w:pPr>
      <w:bookmarkStart w:id="153" w:name="_Ref473567378"/>
      <w:r w:rsidRPr="00472518">
        <w:rPr>
          <w:sz w:val="20"/>
        </w:rPr>
        <w:t>Treasurer</w:t>
      </w:r>
    </w:p>
    <w:bookmarkEnd w:id="153"/>
    <w:p w14:paraId="1A020F5C" w14:textId="77777777" w:rsidR="00526D0D" w:rsidRPr="00472518" w:rsidRDefault="00526D0D" w:rsidP="00683E9E">
      <w:pPr>
        <w:pStyle w:val="BodyTextIndent"/>
        <w:rPr>
          <w:sz w:val="20"/>
        </w:rPr>
      </w:pPr>
      <w:r w:rsidRPr="00472518">
        <w:rPr>
          <w:sz w:val="20"/>
        </w:rPr>
        <w:t xml:space="preserve">The Treasurer </w:t>
      </w:r>
      <w:r w:rsidR="00CD7C3B" w:rsidRPr="00472518">
        <w:rPr>
          <w:sz w:val="20"/>
        </w:rPr>
        <w:t>has the following duties</w:t>
      </w:r>
      <w:r w:rsidRPr="00472518">
        <w:rPr>
          <w:sz w:val="20"/>
        </w:rPr>
        <w:t>:</w:t>
      </w:r>
    </w:p>
    <w:p w14:paraId="5C140853" w14:textId="77777777" w:rsidR="000F5FDD" w:rsidRPr="00472518" w:rsidRDefault="00CD7C3B" w:rsidP="00420376">
      <w:pPr>
        <w:pStyle w:val="Heading3"/>
        <w:ind w:left="1474" w:hanging="765"/>
        <w:rPr>
          <w:sz w:val="20"/>
        </w:rPr>
      </w:pPr>
      <w:bookmarkStart w:id="154" w:name="_Ref473570539"/>
      <w:r w:rsidRPr="00472518">
        <w:rPr>
          <w:sz w:val="20"/>
        </w:rPr>
        <w:t>ensuring</w:t>
      </w:r>
      <w:r w:rsidR="000F5FDD" w:rsidRPr="00472518">
        <w:rPr>
          <w:sz w:val="20"/>
        </w:rPr>
        <w:t xml:space="preserve"> that any amounts payable to the Association are collected and issuing receipts for those amounts in the Association’s name; </w:t>
      </w:r>
    </w:p>
    <w:p w14:paraId="07903212" w14:textId="77777777" w:rsidR="000F5FDD" w:rsidRPr="00472518" w:rsidRDefault="000F5FDD" w:rsidP="00420376">
      <w:pPr>
        <w:pStyle w:val="Heading3"/>
        <w:ind w:left="1474" w:hanging="765"/>
        <w:rPr>
          <w:sz w:val="20"/>
        </w:rPr>
      </w:pPr>
      <w:r w:rsidRPr="00472518">
        <w:rPr>
          <w:sz w:val="20"/>
        </w:rPr>
        <w:t>ensur</w:t>
      </w:r>
      <w:r w:rsidR="00CD7C3B" w:rsidRPr="00472518">
        <w:rPr>
          <w:sz w:val="20"/>
        </w:rPr>
        <w:t>ing</w:t>
      </w:r>
      <w:r w:rsidRPr="00472518">
        <w:rPr>
          <w:sz w:val="20"/>
        </w:rPr>
        <w:t xml:space="preserve"> that any amounts paid to the Association are credited to the appropriate account of the Association, as directed by the Committee;</w:t>
      </w:r>
    </w:p>
    <w:p w14:paraId="41DD8ED1" w14:textId="77777777" w:rsidR="000F5FDD" w:rsidRPr="00472518" w:rsidRDefault="00CD7C3B" w:rsidP="00420376">
      <w:pPr>
        <w:pStyle w:val="Heading3"/>
        <w:ind w:left="1474" w:hanging="765"/>
        <w:rPr>
          <w:sz w:val="20"/>
        </w:rPr>
      </w:pPr>
      <w:r w:rsidRPr="00472518">
        <w:rPr>
          <w:sz w:val="20"/>
        </w:rPr>
        <w:t>ensuring</w:t>
      </w:r>
      <w:r w:rsidR="000F5FDD" w:rsidRPr="00472518">
        <w:rPr>
          <w:sz w:val="20"/>
        </w:rPr>
        <w:t xml:space="preserve"> that any payments to be made by the Association that have been authorised by the Committee or at a General Meeting are made on time;</w:t>
      </w:r>
    </w:p>
    <w:p w14:paraId="6BBCBD31" w14:textId="77777777" w:rsidR="000F5FDD" w:rsidRPr="00472518" w:rsidRDefault="00EF2D43" w:rsidP="00420376">
      <w:pPr>
        <w:pStyle w:val="Heading3"/>
        <w:ind w:left="1474" w:hanging="765"/>
        <w:rPr>
          <w:sz w:val="20"/>
        </w:rPr>
      </w:pPr>
      <w:r w:rsidRPr="00472518">
        <w:rPr>
          <w:sz w:val="20"/>
        </w:rPr>
        <w:lastRenderedPageBreak/>
        <w:t>e</w:t>
      </w:r>
      <w:r w:rsidR="000F5FDD" w:rsidRPr="00472518">
        <w:rPr>
          <w:sz w:val="20"/>
        </w:rPr>
        <w:t>nsur</w:t>
      </w:r>
      <w:r w:rsidR="00CD7C3B" w:rsidRPr="00472518">
        <w:rPr>
          <w:sz w:val="20"/>
        </w:rPr>
        <w:t>ing</w:t>
      </w:r>
      <w:r w:rsidR="005543A0">
        <w:rPr>
          <w:sz w:val="20"/>
        </w:rPr>
        <w:t xml:space="preserve"> </w:t>
      </w:r>
      <w:r w:rsidR="000F5FDD" w:rsidRPr="00472518">
        <w:rPr>
          <w:sz w:val="20"/>
        </w:rPr>
        <w:t>that the Association complies with the relevant requirements of Part 5 of the Act;</w:t>
      </w:r>
    </w:p>
    <w:p w14:paraId="42B2F5C4" w14:textId="77777777" w:rsidR="000F5FDD" w:rsidRPr="00472518" w:rsidRDefault="00EF2D43" w:rsidP="00420376">
      <w:pPr>
        <w:pStyle w:val="Heading3"/>
        <w:ind w:left="1474" w:hanging="765"/>
        <w:rPr>
          <w:sz w:val="20"/>
        </w:rPr>
      </w:pPr>
      <w:r w:rsidRPr="00472518">
        <w:rPr>
          <w:sz w:val="20"/>
        </w:rPr>
        <w:t>ensur</w:t>
      </w:r>
      <w:r w:rsidR="00CD7C3B" w:rsidRPr="00472518">
        <w:rPr>
          <w:sz w:val="20"/>
        </w:rPr>
        <w:t>ing</w:t>
      </w:r>
      <w:r w:rsidR="000F5FDD" w:rsidRPr="00472518">
        <w:rPr>
          <w:sz w:val="20"/>
        </w:rPr>
        <w:t xml:space="preserve"> the safe custody of the Association’s financial records, financial statements and financial reports, as applicable to the Association;</w:t>
      </w:r>
    </w:p>
    <w:p w14:paraId="668B2882" w14:textId="77777777" w:rsidR="000F5FDD" w:rsidRPr="00472518" w:rsidRDefault="00CD7C3B" w:rsidP="00420376">
      <w:pPr>
        <w:pStyle w:val="Heading3"/>
        <w:ind w:left="1474" w:hanging="765"/>
        <w:rPr>
          <w:sz w:val="20"/>
        </w:rPr>
      </w:pPr>
      <w:r w:rsidRPr="00472518">
        <w:rPr>
          <w:sz w:val="20"/>
        </w:rPr>
        <w:t>coordinating</w:t>
      </w:r>
      <w:r w:rsidR="000F5FDD" w:rsidRPr="00472518">
        <w:rPr>
          <w:sz w:val="20"/>
        </w:rPr>
        <w:t xml:space="preserve"> the preparation of the Association’s financial statements before their s</w:t>
      </w:r>
      <w:r w:rsidR="00EF2D43" w:rsidRPr="00472518">
        <w:rPr>
          <w:sz w:val="20"/>
        </w:rPr>
        <w:t>ubmission to the Annual General M</w:t>
      </w:r>
      <w:r w:rsidR="000F5FDD" w:rsidRPr="00472518">
        <w:rPr>
          <w:sz w:val="20"/>
        </w:rPr>
        <w:t>eeting;</w:t>
      </w:r>
    </w:p>
    <w:p w14:paraId="039DE7EF" w14:textId="77777777" w:rsidR="000F5FDD" w:rsidRPr="00472518" w:rsidRDefault="00CD7C3B" w:rsidP="00420376">
      <w:pPr>
        <w:pStyle w:val="Heading3"/>
        <w:ind w:left="1474" w:hanging="765"/>
        <w:rPr>
          <w:sz w:val="20"/>
        </w:rPr>
      </w:pPr>
      <w:r w:rsidRPr="00472518">
        <w:rPr>
          <w:sz w:val="20"/>
        </w:rPr>
        <w:t>providing</w:t>
      </w:r>
      <w:r w:rsidR="000F5FDD" w:rsidRPr="00472518">
        <w:rPr>
          <w:sz w:val="20"/>
        </w:rPr>
        <w:t xml:space="preserve"> any assistance required by an </w:t>
      </w:r>
      <w:r w:rsidR="002812EA" w:rsidRPr="00472518">
        <w:rPr>
          <w:sz w:val="20"/>
        </w:rPr>
        <w:t>A</w:t>
      </w:r>
      <w:r w:rsidR="000A6B4C" w:rsidRPr="00472518">
        <w:rPr>
          <w:sz w:val="20"/>
        </w:rPr>
        <w:t>uditor or R</w:t>
      </w:r>
      <w:r w:rsidR="000F5FDD" w:rsidRPr="00472518">
        <w:rPr>
          <w:sz w:val="20"/>
        </w:rPr>
        <w:t>eviewer conducting an audit or review of the Association’s financial statements or financial report under Part 5 Division 5 of the Act;</w:t>
      </w:r>
      <w:r w:rsidR="00504A36" w:rsidRPr="00472518">
        <w:rPr>
          <w:sz w:val="20"/>
        </w:rPr>
        <w:t xml:space="preserve"> and</w:t>
      </w:r>
    </w:p>
    <w:p w14:paraId="5BD77418" w14:textId="77777777" w:rsidR="000F5FDD" w:rsidRPr="00472518" w:rsidRDefault="00504A36" w:rsidP="00420376">
      <w:pPr>
        <w:pStyle w:val="Heading3"/>
        <w:ind w:left="1474" w:hanging="765"/>
        <w:rPr>
          <w:sz w:val="20"/>
        </w:rPr>
      </w:pPr>
      <w:r w:rsidRPr="00472518">
        <w:rPr>
          <w:sz w:val="20"/>
        </w:rPr>
        <w:t>carry</w:t>
      </w:r>
      <w:r w:rsidR="00CD7C3B" w:rsidRPr="00472518">
        <w:rPr>
          <w:sz w:val="20"/>
        </w:rPr>
        <w:t>ing</w:t>
      </w:r>
      <w:r w:rsidR="000F5FDD" w:rsidRPr="00472518">
        <w:rPr>
          <w:sz w:val="20"/>
        </w:rPr>
        <w:t xml:space="preserve"> o</w:t>
      </w:r>
      <w:r w:rsidRPr="00472518">
        <w:rPr>
          <w:sz w:val="20"/>
        </w:rPr>
        <w:t>ut any other duty given to the Treasurer under these Rules or by the C</w:t>
      </w:r>
      <w:r w:rsidR="000F5FDD" w:rsidRPr="00472518">
        <w:rPr>
          <w:sz w:val="20"/>
        </w:rPr>
        <w:t>ommittee.</w:t>
      </w:r>
    </w:p>
    <w:p w14:paraId="738DA65D" w14:textId="77777777" w:rsidR="005819E3" w:rsidRPr="00472518" w:rsidRDefault="000E6EB4" w:rsidP="00BD748A">
      <w:pPr>
        <w:pStyle w:val="Heading1"/>
        <w:rPr>
          <w:sz w:val="22"/>
        </w:rPr>
      </w:pPr>
      <w:bookmarkStart w:id="155" w:name="_Toc489883019"/>
      <w:bookmarkStart w:id="156" w:name="_Toc489883020"/>
      <w:bookmarkStart w:id="157" w:name="_Toc489883021"/>
      <w:bookmarkStart w:id="158" w:name="_Toc489883022"/>
      <w:bookmarkStart w:id="159" w:name="_Toc489883023"/>
      <w:bookmarkStart w:id="160" w:name="_Toc489883024"/>
      <w:bookmarkStart w:id="161" w:name="_Toc489883025"/>
      <w:bookmarkStart w:id="162" w:name="_Toc489883026"/>
      <w:bookmarkStart w:id="163" w:name="_Toc489883027"/>
      <w:bookmarkStart w:id="164" w:name="_Toc489883028"/>
      <w:bookmarkStart w:id="165" w:name="_Toc489883029"/>
      <w:bookmarkStart w:id="166" w:name="_Toc453597937"/>
      <w:bookmarkStart w:id="167" w:name="_Toc453598064"/>
      <w:bookmarkStart w:id="168" w:name="_Toc453601717"/>
      <w:bookmarkStart w:id="169" w:name="_Toc453597938"/>
      <w:bookmarkStart w:id="170" w:name="_Toc453598065"/>
      <w:bookmarkStart w:id="171" w:name="_Toc453601718"/>
      <w:bookmarkStart w:id="172" w:name="_Toc453597939"/>
      <w:bookmarkStart w:id="173" w:name="_Toc453598066"/>
      <w:bookmarkStart w:id="174" w:name="_Toc453601719"/>
      <w:bookmarkStart w:id="175" w:name="_Toc453597940"/>
      <w:bookmarkStart w:id="176" w:name="_Toc453598067"/>
      <w:bookmarkStart w:id="177" w:name="_Toc453601720"/>
      <w:bookmarkStart w:id="178" w:name="_Toc489883030"/>
      <w:bookmarkStart w:id="179" w:name="_Toc489883031"/>
      <w:bookmarkStart w:id="180" w:name="_Toc489883032"/>
      <w:bookmarkStart w:id="181" w:name="_Toc489883033"/>
      <w:bookmarkStart w:id="182" w:name="_Toc489883034"/>
      <w:bookmarkStart w:id="183" w:name="_Toc489883035"/>
      <w:bookmarkStart w:id="184" w:name="_Toc456768110"/>
      <w:bookmarkStart w:id="185" w:name="_Toc456768366"/>
      <w:bookmarkStart w:id="186" w:name="_Toc456770281"/>
      <w:bookmarkStart w:id="187" w:name="_Toc489883036"/>
      <w:bookmarkStart w:id="188" w:name="_Toc489883037"/>
      <w:bookmarkStart w:id="189" w:name="_Toc48243181"/>
      <w:bookmarkEnd w:id="139"/>
      <w:bookmarkEnd w:id="140"/>
      <w:bookmarkEnd w:id="141"/>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472518">
        <w:rPr>
          <w:sz w:val="22"/>
        </w:rPr>
        <w:t>Committee Meeting</w:t>
      </w:r>
      <w:r w:rsidR="005819E3" w:rsidRPr="00472518">
        <w:rPr>
          <w:sz w:val="22"/>
        </w:rPr>
        <w:t>s</w:t>
      </w:r>
      <w:bookmarkEnd w:id="189"/>
    </w:p>
    <w:p w14:paraId="1C344256" w14:textId="77777777" w:rsidR="005819E3" w:rsidRPr="00472518" w:rsidRDefault="005819E3" w:rsidP="00BD748A">
      <w:pPr>
        <w:pStyle w:val="Heading2"/>
        <w:rPr>
          <w:sz w:val="20"/>
        </w:rPr>
      </w:pPr>
      <w:bookmarkStart w:id="190" w:name="_Toc458084094"/>
      <w:bookmarkStart w:id="191" w:name="_Ref478475061"/>
      <w:r w:rsidRPr="00472518">
        <w:rPr>
          <w:sz w:val="20"/>
        </w:rPr>
        <w:t>Meetings</w:t>
      </w:r>
      <w:bookmarkEnd w:id="190"/>
      <w:bookmarkEnd w:id="191"/>
    </w:p>
    <w:p w14:paraId="1BE19D29" w14:textId="77777777" w:rsidR="00647B16" w:rsidRPr="00472518" w:rsidRDefault="005819E3" w:rsidP="00420376">
      <w:pPr>
        <w:pStyle w:val="Heading3"/>
        <w:ind w:left="1474" w:hanging="765"/>
        <w:rPr>
          <w:sz w:val="20"/>
        </w:rPr>
      </w:pPr>
      <w:bookmarkStart w:id="192" w:name="_Ref478474962"/>
      <w:r w:rsidRPr="00472518">
        <w:rPr>
          <w:sz w:val="20"/>
        </w:rPr>
        <w:t xml:space="preserve">The Committee </w:t>
      </w:r>
      <w:r w:rsidR="00405B6D" w:rsidRPr="00472518">
        <w:rPr>
          <w:sz w:val="20"/>
        </w:rPr>
        <w:t xml:space="preserve">will </w:t>
      </w:r>
      <w:r w:rsidRPr="00472518">
        <w:rPr>
          <w:sz w:val="20"/>
        </w:rPr>
        <w:t xml:space="preserve">meet together to conduct the Association’s business </w:t>
      </w:r>
      <w:r w:rsidR="00995D64" w:rsidRPr="00472518">
        <w:rPr>
          <w:sz w:val="20"/>
        </w:rPr>
        <w:t xml:space="preserve">as </w:t>
      </w:r>
      <w:r w:rsidRPr="00472518">
        <w:rPr>
          <w:sz w:val="20"/>
        </w:rPr>
        <w:t xml:space="preserve">often as the </w:t>
      </w:r>
      <w:r w:rsidR="00AB065B">
        <w:rPr>
          <w:sz w:val="20"/>
        </w:rPr>
        <w:t>President</w:t>
      </w:r>
      <w:r w:rsidRPr="00472518">
        <w:rPr>
          <w:sz w:val="20"/>
        </w:rPr>
        <w:t xml:space="preserve"> determine</w:t>
      </w:r>
      <w:r w:rsidR="00995D64" w:rsidRPr="00472518">
        <w:rPr>
          <w:sz w:val="20"/>
        </w:rPr>
        <w:t>s</w:t>
      </w:r>
      <w:bookmarkStart w:id="193" w:name="_Ref478573257"/>
      <w:bookmarkEnd w:id="192"/>
      <w:r w:rsidR="00F4118F" w:rsidRPr="00472518">
        <w:rPr>
          <w:sz w:val="20"/>
        </w:rPr>
        <w:t>.</w:t>
      </w:r>
      <w:bookmarkEnd w:id="193"/>
    </w:p>
    <w:p w14:paraId="3956DF0C" w14:textId="77777777" w:rsidR="00FB3007" w:rsidRPr="00472518" w:rsidRDefault="00420376" w:rsidP="00420376">
      <w:pPr>
        <w:pStyle w:val="Heading3"/>
        <w:ind w:left="1474" w:hanging="765"/>
        <w:rPr>
          <w:sz w:val="20"/>
        </w:rPr>
      </w:pPr>
      <w:r>
        <w:rPr>
          <w:sz w:val="20"/>
        </w:rPr>
        <w:t>Any Committee Member</w:t>
      </w:r>
      <w:r w:rsidR="00FB3007" w:rsidRPr="00472518">
        <w:rPr>
          <w:sz w:val="20"/>
        </w:rPr>
        <w:t xml:space="preserve"> may call a Committee Meeting at any time by giving reasonable notice. </w:t>
      </w:r>
    </w:p>
    <w:p w14:paraId="54B7AF31" w14:textId="77777777" w:rsidR="005819E3" w:rsidRPr="00472518" w:rsidRDefault="00BE2EB8" w:rsidP="00420376">
      <w:pPr>
        <w:pStyle w:val="Heading3"/>
        <w:ind w:left="1474" w:hanging="765"/>
        <w:rPr>
          <w:sz w:val="20"/>
        </w:rPr>
      </w:pPr>
      <w:bookmarkStart w:id="194" w:name="_Hlk520968388"/>
      <w:r w:rsidRPr="00472518">
        <w:rPr>
          <w:sz w:val="20"/>
        </w:rPr>
        <w:t>Subject to these</w:t>
      </w:r>
      <w:r w:rsidR="005543A0">
        <w:rPr>
          <w:sz w:val="20"/>
        </w:rPr>
        <w:t xml:space="preserve"> </w:t>
      </w:r>
      <w:r w:rsidRPr="00472518">
        <w:rPr>
          <w:sz w:val="20"/>
        </w:rPr>
        <w:t>Rules</w:t>
      </w:r>
      <w:r w:rsidR="005819E3" w:rsidRPr="00472518">
        <w:rPr>
          <w:sz w:val="20"/>
        </w:rPr>
        <w:t xml:space="preserve">, the </w:t>
      </w:r>
      <w:r w:rsidR="004C32D2" w:rsidRPr="00472518">
        <w:rPr>
          <w:sz w:val="20"/>
        </w:rPr>
        <w:t>Committee</w:t>
      </w:r>
      <w:r w:rsidR="005819E3" w:rsidRPr="00472518">
        <w:rPr>
          <w:sz w:val="20"/>
        </w:rPr>
        <w:t xml:space="preserve"> Members present at a </w:t>
      </w:r>
      <w:r w:rsidR="004C32D2" w:rsidRPr="00472518">
        <w:rPr>
          <w:sz w:val="20"/>
        </w:rPr>
        <w:t>Committee</w:t>
      </w:r>
      <w:r w:rsidR="005819E3" w:rsidRPr="00472518">
        <w:rPr>
          <w:sz w:val="20"/>
        </w:rPr>
        <w:t xml:space="preserve"> Meeting </w:t>
      </w:r>
      <w:r w:rsidR="00A64921" w:rsidRPr="00472518">
        <w:rPr>
          <w:sz w:val="20"/>
        </w:rPr>
        <w:t>must</w:t>
      </w:r>
      <w:r w:rsidR="005543A0">
        <w:rPr>
          <w:sz w:val="20"/>
        </w:rPr>
        <w:t xml:space="preserve"> </w:t>
      </w:r>
      <w:r w:rsidR="005819E3" w:rsidRPr="00472518">
        <w:rPr>
          <w:sz w:val="20"/>
        </w:rPr>
        <w:t xml:space="preserve">determine the procedure and order of business to be followed at </w:t>
      </w:r>
      <w:r w:rsidR="001E4E70" w:rsidRPr="00472518">
        <w:rPr>
          <w:sz w:val="20"/>
        </w:rPr>
        <w:t xml:space="preserve">the </w:t>
      </w:r>
      <w:r w:rsidR="004C32D2" w:rsidRPr="00472518">
        <w:rPr>
          <w:sz w:val="20"/>
        </w:rPr>
        <w:t>Committee</w:t>
      </w:r>
      <w:r w:rsidR="005819E3" w:rsidRPr="00472518">
        <w:rPr>
          <w:sz w:val="20"/>
        </w:rPr>
        <w:t xml:space="preserve"> Meeting.</w:t>
      </w:r>
      <w:bookmarkEnd w:id="194"/>
    </w:p>
    <w:p w14:paraId="25C8D0DB" w14:textId="77777777" w:rsidR="005819E3" w:rsidRPr="00472518" w:rsidRDefault="005819E3" w:rsidP="00683E9E">
      <w:pPr>
        <w:pStyle w:val="Heading2"/>
        <w:rPr>
          <w:sz w:val="20"/>
        </w:rPr>
      </w:pPr>
      <w:bookmarkStart w:id="195" w:name="_Ref357098531"/>
      <w:bookmarkStart w:id="196" w:name="_Toc447116766"/>
      <w:bookmarkStart w:id="197" w:name="_Toc458084095"/>
      <w:r w:rsidRPr="00472518">
        <w:rPr>
          <w:sz w:val="20"/>
        </w:rPr>
        <w:t xml:space="preserve">Notice of </w:t>
      </w:r>
      <w:r w:rsidR="004C32D2" w:rsidRPr="00472518">
        <w:rPr>
          <w:sz w:val="20"/>
        </w:rPr>
        <w:t>Committee</w:t>
      </w:r>
      <w:r w:rsidRPr="00472518">
        <w:rPr>
          <w:sz w:val="20"/>
        </w:rPr>
        <w:t xml:space="preserve"> Meetings</w:t>
      </w:r>
      <w:bookmarkEnd w:id="195"/>
      <w:bookmarkEnd w:id="196"/>
      <w:bookmarkEnd w:id="197"/>
    </w:p>
    <w:p w14:paraId="2401242C" w14:textId="77777777" w:rsidR="005819E3" w:rsidRPr="00472518" w:rsidRDefault="005819E3" w:rsidP="00420376">
      <w:pPr>
        <w:pStyle w:val="Heading3"/>
        <w:ind w:left="1474" w:hanging="765"/>
        <w:rPr>
          <w:sz w:val="20"/>
        </w:rPr>
      </w:pPr>
      <w:bookmarkStart w:id="198" w:name="_Ref447016619"/>
      <w:bookmarkStart w:id="199" w:name="_Hlk520968522"/>
      <w:r w:rsidRPr="00472518">
        <w:rPr>
          <w:sz w:val="20"/>
        </w:rPr>
        <w:t xml:space="preserve">The </w:t>
      </w:r>
      <w:r w:rsidR="00764E16" w:rsidRPr="00472518">
        <w:rPr>
          <w:sz w:val="20"/>
        </w:rPr>
        <w:t>Secretary</w:t>
      </w:r>
      <w:r w:rsidRPr="00472518">
        <w:rPr>
          <w:sz w:val="20"/>
        </w:rPr>
        <w:t xml:space="preserve"> or </w:t>
      </w:r>
      <w:r w:rsidR="009E1C91" w:rsidRPr="00472518">
        <w:rPr>
          <w:sz w:val="20"/>
        </w:rPr>
        <w:t>any</w:t>
      </w:r>
      <w:r w:rsidRPr="00472518">
        <w:rPr>
          <w:sz w:val="20"/>
        </w:rPr>
        <w:t xml:space="preserve"> other person nominated and authorised by the </w:t>
      </w:r>
      <w:r w:rsidR="004C32D2" w:rsidRPr="00472518">
        <w:rPr>
          <w:sz w:val="20"/>
        </w:rPr>
        <w:t>Committee</w:t>
      </w:r>
      <w:r w:rsidR="005543A0">
        <w:rPr>
          <w:sz w:val="20"/>
        </w:rPr>
        <w:t xml:space="preserve"> </w:t>
      </w:r>
      <w:r w:rsidR="00995D64" w:rsidRPr="00472518">
        <w:rPr>
          <w:sz w:val="20"/>
        </w:rPr>
        <w:t>is</w:t>
      </w:r>
      <w:r w:rsidRPr="00472518">
        <w:rPr>
          <w:sz w:val="20"/>
        </w:rPr>
        <w:t xml:space="preserve"> responsible for providing notice of </w:t>
      </w:r>
      <w:r w:rsidR="004C32D2" w:rsidRPr="00472518">
        <w:rPr>
          <w:sz w:val="20"/>
        </w:rPr>
        <w:t>Committee</w:t>
      </w:r>
      <w:r w:rsidRPr="00472518">
        <w:rPr>
          <w:sz w:val="20"/>
        </w:rPr>
        <w:t xml:space="preserve"> Meetings.</w:t>
      </w:r>
      <w:bookmarkEnd w:id="198"/>
      <w:bookmarkEnd w:id="199"/>
    </w:p>
    <w:p w14:paraId="5AD571D1" w14:textId="2DE8F261" w:rsidR="005819E3" w:rsidRPr="00472518" w:rsidRDefault="005819E3" w:rsidP="00420376">
      <w:pPr>
        <w:pStyle w:val="Heading3"/>
        <w:ind w:left="1474" w:hanging="765"/>
        <w:rPr>
          <w:sz w:val="20"/>
        </w:rPr>
      </w:pPr>
      <w:r w:rsidRPr="00472518">
        <w:rPr>
          <w:sz w:val="20"/>
        </w:rPr>
        <w:t xml:space="preserve">The nominated person referred to in rule </w:t>
      </w:r>
      <w:r w:rsidR="00B96A5F">
        <w:fldChar w:fldCharType="begin"/>
      </w:r>
      <w:r w:rsidR="00B96A5F">
        <w:instrText xml:space="preserve"> REF _Ref447016619 \w \h  \* MERGEFORMAT </w:instrText>
      </w:r>
      <w:r w:rsidR="00B96A5F">
        <w:fldChar w:fldCharType="separate"/>
      </w:r>
      <w:r w:rsidR="0077568F" w:rsidRPr="0077568F">
        <w:rPr>
          <w:sz w:val="20"/>
        </w:rPr>
        <w:t>15.2(a)</w:t>
      </w:r>
      <w:r w:rsidR="00B96A5F">
        <w:fldChar w:fldCharType="end"/>
      </w:r>
      <w:bookmarkStart w:id="200" w:name="_Hlk520968625"/>
      <w:r w:rsidR="00D922B2">
        <w:t xml:space="preserve"> </w:t>
      </w:r>
      <w:r w:rsidR="00995D64" w:rsidRPr="00472518">
        <w:rPr>
          <w:sz w:val="20"/>
        </w:rPr>
        <w:t>must give</w:t>
      </w:r>
      <w:r w:rsidRPr="00472518">
        <w:rPr>
          <w:sz w:val="20"/>
        </w:rPr>
        <w:t xml:space="preserve"> all </w:t>
      </w:r>
      <w:r w:rsidR="004C32D2" w:rsidRPr="00472518">
        <w:rPr>
          <w:sz w:val="20"/>
        </w:rPr>
        <w:t>Committee</w:t>
      </w:r>
      <w:r w:rsidRPr="00472518">
        <w:rPr>
          <w:sz w:val="20"/>
        </w:rPr>
        <w:t xml:space="preserve"> Members not less than </w:t>
      </w:r>
      <w:r w:rsidR="00420376">
        <w:rPr>
          <w:sz w:val="20"/>
        </w:rPr>
        <w:t>7 days’</w:t>
      </w:r>
      <w:r w:rsidR="00420376" w:rsidRPr="00472518">
        <w:rPr>
          <w:sz w:val="20"/>
        </w:rPr>
        <w:t xml:space="preserve"> notice</w:t>
      </w:r>
      <w:r w:rsidRPr="00472518">
        <w:rPr>
          <w:sz w:val="20"/>
        </w:rPr>
        <w:t xml:space="preserve"> of every </w:t>
      </w:r>
      <w:r w:rsidR="004C32D2" w:rsidRPr="00472518">
        <w:rPr>
          <w:sz w:val="20"/>
        </w:rPr>
        <w:t>Committee</w:t>
      </w:r>
      <w:r w:rsidRPr="00472518">
        <w:rPr>
          <w:sz w:val="20"/>
        </w:rPr>
        <w:t xml:space="preserve"> Meeting, except where all of the </w:t>
      </w:r>
      <w:r w:rsidR="004C32D2" w:rsidRPr="00472518">
        <w:rPr>
          <w:sz w:val="20"/>
        </w:rPr>
        <w:t>Committee</w:t>
      </w:r>
      <w:r w:rsidRPr="00472518">
        <w:rPr>
          <w:sz w:val="20"/>
        </w:rPr>
        <w:t xml:space="preserve"> Members unanimously consent to shorter notice being given.</w:t>
      </w:r>
      <w:bookmarkEnd w:id="200"/>
    </w:p>
    <w:p w14:paraId="497C43DB" w14:textId="77777777" w:rsidR="005819E3" w:rsidRPr="00472518" w:rsidRDefault="005819E3" w:rsidP="00683E9E">
      <w:pPr>
        <w:pStyle w:val="Heading2"/>
        <w:rPr>
          <w:sz w:val="20"/>
        </w:rPr>
      </w:pPr>
      <w:bookmarkStart w:id="201" w:name="_Toc447116767"/>
      <w:bookmarkStart w:id="202" w:name="_Toc458084096"/>
      <w:r w:rsidRPr="00472518">
        <w:rPr>
          <w:sz w:val="20"/>
        </w:rPr>
        <w:t>Quorum</w:t>
      </w:r>
      <w:bookmarkEnd w:id="201"/>
      <w:bookmarkEnd w:id="202"/>
    </w:p>
    <w:p w14:paraId="3F43F5BC" w14:textId="77777777" w:rsidR="004468A5" w:rsidRPr="00472518" w:rsidRDefault="005819E3" w:rsidP="00420376">
      <w:pPr>
        <w:pStyle w:val="Heading3"/>
        <w:ind w:left="1474" w:hanging="765"/>
        <w:rPr>
          <w:sz w:val="20"/>
        </w:rPr>
      </w:pPr>
      <w:r w:rsidRPr="00472518">
        <w:rPr>
          <w:sz w:val="20"/>
        </w:rPr>
        <w:t xml:space="preserve">A quorum of a </w:t>
      </w:r>
      <w:r w:rsidR="004C32D2" w:rsidRPr="00472518">
        <w:rPr>
          <w:sz w:val="20"/>
        </w:rPr>
        <w:t>Committee</w:t>
      </w:r>
      <w:r w:rsidR="00627636" w:rsidRPr="00472518">
        <w:rPr>
          <w:sz w:val="20"/>
        </w:rPr>
        <w:t xml:space="preserve"> Meeting </w:t>
      </w:r>
      <w:r w:rsidR="00995D64" w:rsidRPr="00472518">
        <w:rPr>
          <w:sz w:val="20"/>
        </w:rPr>
        <w:t>is</w:t>
      </w:r>
      <w:r w:rsidR="00FB3007" w:rsidRPr="00472518">
        <w:rPr>
          <w:sz w:val="20"/>
        </w:rPr>
        <w:t xml:space="preserve"> the lesser of 4 Committee Members or</w:t>
      </w:r>
      <w:r w:rsidR="00D922B2">
        <w:rPr>
          <w:sz w:val="20"/>
        </w:rPr>
        <w:t xml:space="preserve"> </w:t>
      </w:r>
      <w:r w:rsidR="005655E2" w:rsidRPr="00472518">
        <w:rPr>
          <w:sz w:val="20"/>
        </w:rPr>
        <w:t>a majority of</w:t>
      </w:r>
      <w:r w:rsidR="00D922B2">
        <w:rPr>
          <w:sz w:val="20"/>
        </w:rPr>
        <w:t xml:space="preserve"> </w:t>
      </w:r>
      <w:r w:rsidR="00420376">
        <w:rPr>
          <w:sz w:val="20"/>
        </w:rPr>
        <w:t xml:space="preserve">the </w:t>
      </w:r>
      <w:r w:rsidR="00BA182E" w:rsidRPr="00472518">
        <w:rPr>
          <w:sz w:val="20"/>
        </w:rPr>
        <w:t>Committee Members</w:t>
      </w:r>
      <w:r w:rsidR="00420376">
        <w:rPr>
          <w:sz w:val="20"/>
        </w:rPr>
        <w:t xml:space="preserve"> at the time the meeting is held</w:t>
      </w:r>
      <w:r w:rsidR="004468A5" w:rsidRPr="00472518">
        <w:rPr>
          <w:sz w:val="20"/>
        </w:rPr>
        <w:t xml:space="preserve">.   </w:t>
      </w:r>
    </w:p>
    <w:p w14:paraId="2D370A96" w14:textId="77777777" w:rsidR="005819E3" w:rsidRPr="00472518" w:rsidRDefault="005819E3" w:rsidP="00420376">
      <w:pPr>
        <w:pStyle w:val="Heading3"/>
        <w:ind w:left="1474" w:hanging="765"/>
        <w:rPr>
          <w:sz w:val="20"/>
        </w:rPr>
      </w:pPr>
      <w:r w:rsidRPr="00472518">
        <w:rPr>
          <w:sz w:val="20"/>
        </w:rPr>
        <w:t xml:space="preserve">If a quorum is not obtained within thirty minutes of the time appointed for the </w:t>
      </w:r>
      <w:r w:rsidR="004C32D2" w:rsidRPr="00472518">
        <w:rPr>
          <w:sz w:val="20"/>
        </w:rPr>
        <w:t>Committee</w:t>
      </w:r>
      <w:r w:rsidRPr="00472518">
        <w:rPr>
          <w:sz w:val="20"/>
        </w:rPr>
        <w:t xml:space="preserve"> Meeting, the </w:t>
      </w:r>
      <w:r w:rsidR="004C32D2" w:rsidRPr="00472518">
        <w:rPr>
          <w:sz w:val="20"/>
        </w:rPr>
        <w:t>Committee</w:t>
      </w:r>
      <w:r w:rsidRPr="00472518">
        <w:rPr>
          <w:sz w:val="20"/>
        </w:rPr>
        <w:t xml:space="preserve"> Meeting </w:t>
      </w:r>
      <w:r w:rsidR="00995D64" w:rsidRPr="00472518">
        <w:rPr>
          <w:sz w:val="20"/>
        </w:rPr>
        <w:t xml:space="preserve">will </w:t>
      </w:r>
      <w:r w:rsidRPr="00472518">
        <w:rPr>
          <w:sz w:val="20"/>
        </w:rPr>
        <w:t xml:space="preserve">lapse. </w:t>
      </w:r>
    </w:p>
    <w:p w14:paraId="339DD570" w14:textId="77777777" w:rsidR="0077376D" w:rsidRPr="00472518" w:rsidRDefault="0077376D" w:rsidP="00683E9E">
      <w:pPr>
        <w:pStyle w:val="Heading2"/>
        <w:rPr>
          <w:sz w:val="20"/>
        </w:rPr>
      </w:pPr>
      <w:bookmarkStart w:id="203" w:name="_Ref478568651"/>
      <w:bookmarkStart w:id="204" w:name="_Ref3493242"/>
      <w:r w:rsidRPr="00472518">
        <w:rPr>
          <w:sz w:val="20"/>
        </w:rPr>
        <w:t>Chairperson</w:t>
      </w:r>
      <w:bookmarkEnd w:id="203"/>
      <w:r w:rsidR="005543A0">
        <w:rPr>
          <w:sz w:val="20"/>
        </w:rPr>
        <w:t xml:space="preserve"> </w:t>
      </w:r>
      <w:r w:rsidR="00EC4130" w:rsidRPr="00472518">
        <w:rPr>
          <w:sz w:val="20"/>
        </w:rPr>
        <w:t>of Committee Meetings</w:t>
      </w:r>
      <w:bookmarkEnd w:id="204"/>
    </w:p>
    <w:p w14:paraId="49120553" w14:textId="1636ED1E" w:rsidR="0077376D" w:rsidRPr="00472518" w:rsidRDefault="0077376D" w:rsidP="00420376">
      <w:pPr>
        <w:pStyle w:val="Heading3"/>
        <w:ind w:left="1474" w:hanging="765"/>
        <w:rPr>
          <w:sz w:val="20"/>
        </w:rPr>
      </w:pPr>
      <w:r w:rsidRPr="00472518">
        <w:rPr>
          <w:sz w:val="20"/>
        </w:rPr>
        <w:t xml:space="preserve">Subject to rule </w:t>
      </w:r>
      <w:r w:rsidR="00B96A5F">
        <w:fldChar w:fldCharType="begin"/>
      </w:r>
      <w:r w:rsidR="00B96A5F">
        <w:instrText xml:space="preserve"> REF _Ref478565290 \w \h  \* MERGEFORMAT </w:instrText>
      </w:r>
      <w:r w:rsidR="00B96A5F">
        <w:fldChar w:fldCharType="separate"/>
      </w:r>
      <w:r w:rsidR="0077568F" w:rsidRPr="0077568F">
        <w:rPr>
          <w:sz w:val="20"/>
        </w:rPr>
        <w:t>15.4(b)</w:t>
      </w:r>
      <w:r w:rsidR="00B96A5F">
        <w:fldChar w:fldCharType="end"/>
      </w:r>
      <w:r w:rsidRPr="00472518">
        <w:rPr>
          <w:sz w:val="20"/>
        </w:rPr>
        <w:t xml:space="preserve">, at every </w:t>
      </w:r>
      <w:r w:rsidR="00CC0DF0" w:rsidRPr="00472518">
        <w:rPr>
          <w:sz w:val="20"/>
        </w:rPr>
        <w:t>Committee</w:t>
      </w:r>
      <w:r w:rsidRPr="00472518">
        <w:rPr>
          <w:sz w:val="20"/>
        </w:rPr>
        <w:t xml:space="preserve"> Meeting the </w:t>
      </w:r>
      <w:r w:rsidR="00AB065B">
        <w:rPr>
          <w:sz w:val="20"/>
        </w:rPr>
        <w:t>President</w:t>
      </w:r>
      <w:r w:rsidR="005543A0">
        <w:rPr>
          <w:sz w:val="20"/>
        </w:rPr>
        <w:t xml:space="preserve"> </w:t>
      </w:r>
      <w:r w:rsidR="00995D64" w:rsidRPr="00472518">
        <w:rPr>
          <w:sz w:val="20"/>
        </w:rPr>
        <w:t xml:space="preserve">will </w:t>
      </w:r>
      <w:r w:rsidR="00472518" w:rsidRPr="00472518">
        <w:rPr>
          <w:sz w:val="20"/>
        </w:rPr>
        <w:t>preside as C</w:t>
      </w:r>
      <w:r w:rsidRPr="00472518">
        <w:rPr>
          <w:sz w:val="20"/>
        </w:rPr>
        <w:t xml:space="preserve">hairperson of the </w:t>
      </w:r>
      <w:r w:rsidR="00CC0DF0" w:rsidRPr="00472518">
        <w:rPr>
          <w:sz w:val="20"/>
        </w:rPr>
        <w:t>Committee</w:t>
      </w:r>
      <w:r w:rsidRPr="00472518">
        <w:rPr>
          <w:sz w:val="20"/>
        </w:rPr>
        <w:t xml:space="preserve"> Meeting. </w:t>
      </w:r>
    </w:p>
    <w:p w14:paraId="5363209C" w14:textId="77777777" w:rsidR="0077376D" w:rsidRPr="00472518" w:rsidRDefault="0077376D" w:rsidP="00420376">
      <w:pPr>
        <w:pStyle w:val="Heading3"/>
        <w:ind w:left="1474" w:hanging="765"/>
        <w:rPr>
          <w:sz w:val="20"/>
        </w:rPr>
      </w:pPr>
      <w:bookmarkStart w:id="205" w:name="_Ref478565290"/>
      <w:r w:rsidRPr="00472518">
        <w:rPr>
          <w:sz w:val="20"/>
        </w:rPr>
        <w:t xml:space="preserve">In the absence of the </w:t>
      </w:r>
      <w:r w:rsidR="00AF6C0B" w:rsidRPr="00472518">
        <w:rPr>
          <w:sz w:val="20"/>
        </w:rPr>
        <w:t>Chairperson</w:t>
      </w:r>
      <w:r w:rsidRPr="00472518">
        <w:rPr>
          <w:sz w:val="20"/>
        </w:rPr>
        <w:t>, the remaining Committee Members</w:t>
      </w:r>
      <w:r w:rsidR="00860951" w:rsidRPr="00472518">
        <w:rPr>
          <w:sz w:val="20"/>
        </w:rPr>
        <w:t xml:space="preserve"> must elect a Committee Member to</w:t>
      </w:r>
      <w:r w:rsidRPr="00472518">
        <w:rPr>
          <w:sz w:val="20"/>
        </w:rPr>
        <w:t xml:space="preserve"> preside</w:t>
      </w:r>
      <w:r w:rsidR="00472518" w:rsidRPr="00472518">
        <w:rPr>
          <w:sz w:val="20"/>
        </w:rPr>
        <w:t xml:space="preserve"> as C</w:t>
      </w:r>
      <w:r w:rsidR="003B2894" w:rsidRPr="00472518">
        <w:rPr>
          <w:sz w:val="20"/>
        </w:rPr>
        <w:t>hairperson</w:t>
      </w:r>
      <w:r w:rsidRPr="00472518">
        <w:rPr>
          <w:sz w:val="20"/>
        </w:rPr>
        <w:t>.</w:t>
      </w:r>
      <w:bookmarkEnd w:id="205"/>
    </w:p>
    <w:p w14:paraId="1CE6EA40" w14:textId="77777777" w:rsidR="005819E3" w:rsidRPr="00472518" w:rsidRDefault="005819E3" w:rsidP="00BD748A">
      <w:pPr>
        <w:pStyle w:val="Heading2"/>
        <w:rPr>
          <w:sz w:val="20"/>
        </w:rPr>
      </w:pPr>
      <w:bookmarkStart w:id="206" w:name="_Toc458084099"/>
      <w:r w:rsidRPr="00472518">
        <w:rPr>
          <w:sz w:val="20"/>
        </w:rPr>
        <w:lastRenderedPageBreak/>
        <w:t xml:space="preserve">Voting at </w:t>
      </w:r>
      <w:r w:rsidR="004C32D2" w:rsidRPr="00472518">
        <w:rPr>
          <w:sz w:val="20"/>
        </w:rPr>
        <w:t>Committee</w:t>
      </w:r>
      <w:r w:rsidRPr="00472518">
        <w:rPr>
          <w:sz w:val="20"/>
        </w:rPr>
        <w:t xml:space="preserve"> Meetings</w:t>
      </w:r>
      <w:bookmarkEnd w:id="206"/>
    </w:p>
    <w:p w14:paraId="61B54A1A" w14:textId="77777777" w:rsidR="005819E3" w:rsidRPr="00472518" w:rsidRDefault="005819E3" w:rsidP="00420376">
      <w:pPr>
        <w:pStyle w:val="Heading3"/>
        <w:ind w:left="1474" w:hanging="765"/>
        <w:rPr>
          <w:sz w:val="20"/>
        </w:rPr>
      </w:pPr>
      <w:r w:rsidRPr="00472518">
        <w:rPr>
          <w:sz w:val="20"/>
        </w:rPr>
        <w:t xml:space="preserve">Every </w:t>
      </w:r>
      <w:r w:rsidR="004C32D2" w:rsidRPr="00472518">
        <w:rPr>
          <w:sz w:val="20"/>
        </w:rPr>
        <w:t>Committee</w:t>
      </w:r>
      <w:r w:rsidRPr="00472518">
        <w:rPr>
          <w:sz w:val="20"/>
        </w:rPr>
        <w:t xml:space="preserve"> Member present at a </w:t>
      </w:r>
      <w:r w:rsidR="004C32D2" w:rsidRPr="00472518">
        <w:rPr>
          <w:sz w:val="20"/>
        </w:rPr>
        <w:t>Committee</w:t>
      </w:r>
      <w:r w:rsidRPr="00472518">
        <w:rPr>
          <w:sz w:val="20"/>
        </w:rPr>
        <w:t xml:space="preserve"> Meeting </w:t>
      </w:r>
      <w:r w:rsidR="00860951" w:rsidRPr="00472518">
        <w:rPr>
          <w:sz w:val="20"/>
        </w:rPr>
        <w:t>has</w:t>
      </w:r>
      <w:r w:rsidRPr="00472518">
        <w:rPr>
          <w:sz w:val="20"/>
        </w:rPr>
        <w:t xml:space="preserve"> a deliberative vote. </w:t>
      </w:r>
    </w:p>
    <w:p w14:paraId="02E8B1C6" w14:textId="77777777" w:rsidR="007E025F" w:rsidRPr="00472518" w:rsidRDefault="005819E3" w:rsidP="00420376">
      <w:pPr>
        <w:pStyle w:val="Heading3"/>
        <w:ind w:left="1474" w:hanging="765"/>
        <w:rPr>
          <w:sz w:val="20"/>
        </w:rPr>
      </w:pPr>
      <w:r w:rsidRPr="00472518">
        <w:rPr>
          <w:sz w:val="20"/>
        </w:rPr>
        <w:t xml:space="preserve">Any resolution put forward at a </w:t>
      </w:r>
      <w:r w:rsidR="004C32D2" w:rsidRPr="00472518">
        <w:rPr>
          <w:sz w:val="20"/>
        </w:rPr>
        <w:t>Committee</w:t>
      </w:r>
      <w:r w:rsidRPr="00472518">
        <w:rPr>
          <w:sz w:val="20"/>
        </w:rPr>
        <w:t xml:space="preserve"> Meeting </w:t>
      </w:r>
      <w:r w:rsidR="00A64921" w:rsidRPr="00472518">
        <w:rPr>
          <w:sz w:val="20"/>
        </w:rPr>
        <w:t>must</w:t>
      </w:r>
      <w:r w:rsidR="005543A0">
        <w:rPr>
          <w:sz w:val="20"/>
        </w:rPr>
        <w:t xml:space="preserve"> </w:t>
      </w:r>
      <w:r w:rsidRPr="00472518">
        <w:rPr>
          <w:sz w:val="20"/>
        </w:rPr>
        <w:t xml:space="preserve">be passed by a majority of the </w:t>
      </w:r>
      <w:r w:rsidR="004C32D2" w:rsidRPr="00472518">
        <w:rPr>
          <w:sz w:val="20"/>
        </w:rPr>
        <w:t>Committee</w:t>
      </w:r>
      <w:r w:rsidRPr="00472518">
        <w:rPr>
          <w:sz w:val="20"/>
        </w:rPr>
        <w:t xml:space="preserve"> Members present</w:t>
      </w:r>
      <w:r w:rsidR="005543A0">
        <w:rPr>
          <w:sz w:val="20"/>
        </w:rPr>
        <w:t xml:space="preserve"> </w:t>
      </w:r>
      <w:r w:rsidR="002853D7" w:rsidRPr="00472518">
        <w:rPr>
          <w:sz w:val="20"/>
        </w:rPr>
        <w:t xml:space="preserve">and </w:t>
      </w:r>
      <w:r w:rsidR="00E8502C" w:rsidRPr="00472518">
        <w:rPr>
          <w:sz w:val="20"/>
        </w:rPr>
        <w:t xml:space="preserve">entitled to vote </w:t>
      </w:r>
      <w:r w:rsidRPr="00472518">
        <w:rPr>
          <w:sz w:val="20"/>
        </w:rPr>
        <w:t xml:space="preserve">at the </w:t>
      </w:r>
      <w:r w:rsidR="004C32D2" w:rsidRPr="00472518">
        <w:rPr>
          <w:sz w:val="20"/>
        </w:rPr>
        <w:t>Committee</w:t>
      </w:r>
      <w:r w:rsidRPr="00472518">
        <w:rPr>
          <w:sz w:val="20"/>
        </w:rPr>
        <w:t xml:space="preserve"> Meeting</w:t>
      </w:r>
      <w:r w:rsidR="007E025F" w:rsidRPr="00472518">
        <w:rPr>
          <w:sz w:val="20"/>
        </w:rPr>
        <w:t xml:space="preserve">.  </w:t>
      </w:r>
    </w:p>
    <w:p w14:paraId="33F8A2BE" w14:textId="77777777" w:rsidR="005819E3" w:rsidRPr="00472518" w:rsidRDefault="007E025F" w:rsidP="00420376">
      <w:pPr>
        <w:pStyle w:val="Heading3"/>
        <w:ind w:left="1474" w:hanging="765"/>
        <w:rPr>
          <w:sz w:val="20"/>
        </w:rPr>
      </w:pPr>
      <w:r w:rsidRPr="00472518">
        <w:rPr>
          <w:sz w:val="20"/>
        </w:rPr>
        <w:t xml:space="preserve">The </w:t>
      </w:r>
      <w:r w:rsidR="00472518" w:rsidRPr="00472518">
        <w:rPr>
          <w:sz w:val="20"/>
        </w:rPr>
        <w:t>C</w:t>
      </w:r>
      <w:r w:rsidRPr="00472518">
        <w:rPr>
          <w:sz w:val="20"/>
        </w:rPr>
        <w:t xml:space="preserve">hairperson does not have a casting vote. </w:t>
      </w:r>
    </w:p>
    <w:p w14:paraId="64881423" w14:textId="77777777" w:rsidR="005819E3" w:rsidRPr="00472518" w:rsidRDefault="005819E3" w:rsidP="00683E9E">
      <w:pPr>
        <w:pStyle w:val="Heading2"/>
        <w:rPr>
          <w:sz w:val="20"/>
        </w:rPr>
      </w:pPr>
      <w:bookmarkStart w:id="207" w:name="_Toc447116771"/>
      <w:bookmarkStart w:id="208" w:name="_Toc458084100"/>
      <w:r w:rsidRPr="00472518">
        <w:rPr>
          <w:sz w:val="20"/>
        </w:rPr>
        <w:t>Conflict of interest</w:t>
      </w:r>
      <w:bookmarkEnd w:id="207"/>
      <w:bookmarkEnd w:id="208"/>
    </w:p>
    <w:p w14:paraId="53796DA3" w14:textId="77777777" w:rsidR="005819E3" w:rsidRPr="00472518" w:rsidRDefault="005819E3" w:rsidP="00420376">
      <w:pPr>
        <w:pStyle w:val="Heading3"/>
        <w:ind w:left="1474" w:hanging="765"/>
        <w:rPr>
          <w:sz w:val="20"/>
        </w:rPr>
      </w:pPr>
      <w:bookmarkStart w:id="209" w:name="_Ref447016851"/>
      <w:r w:rsidRPr="00472518">
        <w:rPr>
          <w:sz w:val="20"/>
        </w:rPr>
        <w:t xml:space="preserve">A </w:t>
      </w:r>
      <w:r w:rsidR="004C32D2" w:rsidRPr="00472518">
        <w:rPr>
          <w:sz w:val="20"/>
        </w:rPr>
        <w:t>Committee</w:t>
      </w:r>
      <w:r w:rsidRPr="00472518">
        <w:rPr>
          <w:sz w:val="20"/>
        </w:rPr>
        <w:t xml:space="preserve"> Member who has any material personal interest in a matter being considered at a </w:t>
      </w:r>
      <w:r w:rsidR="004C32D2" w:rsidRPr="00472518">
        <w:rPr>
          <w:sz w:val="20"/>
        </w:rPr>
        <w:t>Committee</w:t>
      </w:r>
      <w:r w:rsidRPr="00472518">
        <w:rPr>
          <w:sz w:val="20"/>
        </w:rPr>
        <w:t xml:space="preserve"> Meeting must:</w:t>
      </w:r>
      <w:bookmarkEnd w:id="209"/>
    </w:p>
    <w:p w14:paraId="746FE7C5" w14:textId="77777777" w:rsidR="005819E3" w:rsidRPr="00472518" w:rsidRDefault="005819E3" w:rsidP="00683E9E">
      <w:pPr>
        <w:pStyle w:val="Heading4"/>
        <w:rPr>
          <w:sz w:val="20"/>
        </w:rPr>
      </w:pPr>
      <w:bookmarkStart w:id="210" w:name="_Ref453748544"/>
      <w:r w:rsidRPr="00472518">
        <w:rPr>
          <w:sz w:val="20"/>
        </w:rPr>
        <w:t xml:space="preserve">as soon as he or she becomes aware of that interest, disclose the nature and extent of his or her interest to the </w:t>
      </w:r>
      <w:r w:rsidR="004C32D2" w:rsidRPr="00472518">
        <w:rPr>
          <w:sz w:val="20"/>
        </w:rPr>
        <w:t>Committee</w:t>
      </w:r>
      <w:r w:rsidRPr="00472518">
        <w:rPr>
          <w:sz w:val="20"/>
        </w:rPr>
        <w:t>;</w:t>
      </w:r>
      <w:bookmarkEnd w:id="210"/>
    </w:p>
    <w:p w14:paraId="041B5D71" w14:textId="77777777" w:rsidR="007A6097" w:rsidRPr="00472518" w:rsidRDefault="007A6097" w:rsidP="00683E9E">
      <w:pPr>
        <w:pStyle w:val="Heading4"/>
        <w:rPr>
          <w:sz w:val="20"/>
        </w:rPr>
      </w:pPr>
      <w:bookmarkStart w:id="211" w:name="_Ref453748407"/>
      <w:r w:rsidRPr="00472518">
        <w:rPr>
          <w:sz w:val="20"/>
        </w:rPr>
        <w:t>not be present while the matter is being considered at the Committee Meeting or vote on the matter; and</w:t>
      </w:r>
    </w:p>
    <w:p w14:paraId="28DC68AE" w14:textId="77777777" w:rsidR="005819E3" w:rsidRPr="00472518" w:rsidRDefault="005819E3" w:rsidP="00683E9E">
      <w:pPr>
        <w:pStyle w:val="Heading4"/>
        <w:rPr>
          <w:sz w:val="20"/>
        </w:rPr>
      </w:pPr>
      <w:r w:rsidRPr="00472518">
        <w:rPr>
          <w:sz w:val="20"/>
        </w:rPr>
        <w:t>disclose the nature and extent of the interest at the next General Meeting</w:t>
      </w:r>
      <w:r w:rsidR="007A6097" w:rsidRPr="00472518">
        <w:rPr>
          <w:sz w:val="20"/>
        </w:rPr>
        <w:t xml:space="preserve">. </w:t>
      </w:r>
      <w:bookmarkEnd w:id="211"/>
    </w:p>
    <w:p w14:paraId="2AA8B0A1" w14:textId="501025D6" w:rsidR="005819E3" w:rsidRPr="00472518" w:rsidRDefault="005819E3" w:rsidP="00420376">
      <w:pPr>
        <w:pStyle w:val="Heading3"/>
        <w:ind w:left="1474" w:hanging="765"/>
        <w:rPr>
          <w:sz w:val="20"/>
        </w:rPr>
      </w:pPr>
      <w:r w:rsidRPr="00472518">
        <w:rPr>
          <w:sz w:val="20"/>
        </w:rPr>
        <w:t xml:space="preserve">Rule </w:t>
      </w:r>
      <w:r w:rsidR="00B96A5F">
        <w:fldChar w:fldCharType="begin"/>
      </w:r>
      <w:r w:rsidR="00B96A5F">
        <w:instrText xml:space="preserve"> REF _Ref447016851 \w \h  \* MERGEFORMAT </w:instrText>
      </w:r>
      <w:r w:rsidR="00B96A5F">
        <w:fldChar w:fldCharType="separate"/>
      </w:r>
      <w:r w:rsidR="0077568F" w:rsidRPr="0077568F">
        <w:rPr>
          <w:sz w:val="20"/>
        </w:rPr>
        <w:t>15.6(a)</w:t>
      </w:r>
      <w:r w:rsidR="00B96A5F">
        <w:fldChar w:fldCharType="end"/>
      </w:r>
      <w:r w:rsidRPr="00472518">
        <w:rPr>
          <w:sz w:val="20"/>
        </w:rPr>
        <w:t xml:space="preserve"> does not apply in </w:t>
      </w:r>
      <w:r w:rsidR="00E8502C" w:rsidRPr="00472518">
        <w:rPr>
          <w:sz w:val="20"/>
        </w:rPr>
        <w:t>relation to</w:t>
      </w:r>
      <w:r w:rsidRPr="00472518">
        <w:rPr>
          <w:sz w:val="20"/>
        </w:rPr>
        <w:t xml:space="preserve"> a material personal interest that:</w:t>
      </w:r>
    </w:p>
    <w:p w14:paraId="248CED07" w14:textId="77777777" w:rsidR="005819E3" w:rsidRPr="00472518" w:rsidRDefault="005819E3" w:rsidP="00683E9E">
      <w:pPr>
        <w:pStyle w:val="Heading4"/>
        <w:rPr>
          <w:sz w:val="20"/>
        </w:rPr>
      </w:pPr>
      <w:r w:rsidRPr="00472518">
        <w:rPr>
          <w:sz w:val="20"/>
        </w:rPr>
        <w:t xml:space="preserve">exists only because the </w:t>
      </w:r>
      <w:r w:rsidR="004C32D2" w:rsidRPr="00472518">
        <w:rPr>
          <w:sz w:val="20"/>
        </w:rPr>
        <w:t>Committee</w:t>
      </w:r>
      <w:r w:rsidRPr="00472518">
        <w:rPr>
          <w:sz w:val="20"/>
        </w:rPr>
        <w:t xml:space="preserve"> Member is a member of a class of persons for whose benefit the Association is established; or</w:t>
      </w:r>
    </w:p>
    <w:p w14:paraId="4D6DE588" w14:textId="77777777" w:rsidR="005819E3" w:rsidRPr="00472518" w:rsidRDefault="005819E3" w:rsidP="00683E9E">
      <w:pPr>
        <w:pStyle w:val="Heading4"/>
        <w:rPr>
          <w:sz w:val="20"/>
        </w:rPr>
      </w:pPr>
      <w:r w:rsidRPr="00472518">
        <w:rPr>
          <w:sz w:val="20"/>
        </w:rPr>
        <w:t xml:space="preserve">the </w:t>
      </w:r>
      <w:r w:rsidR="004C32D2" w:rsidRPr="00472518">
        <w:rPr>
          <w:sz w:val="20"/>
        </w:rPr>
        <w:t>Committee</w:t>
      </w:r>
      <w:r w:rsidRPr="00472518">
        <w:rPr>
          <w:sz w:val="20"/>
        </w:rPr>
        <w:t xml:space="preserve"> Member has in common with all, or a substantial proportion of, the Members.</w:t>
      </w:r>
    </w:p>
    <w:p w14:paraId="0C0B70E5" w14:textId="77777777" w:rsidR="005819E3" w:rsidRPr="00472518" w:rsidRDefault="005819E3" w:rsidP="00683E9E">
      <w:pPr>
        <w:pStyle w:val="Heading2"/>
        <w:rPr>
          <w:sz w:val="20"/>
        </w:rPr>
      </w:pPr>
      <w:bookmarkStart w:id="212" w:name="_Toc447116772"/>
      <w:bookmarkStart w:id="213" w:name="_Toc458084101"/>
      <w:r w:rsidRPr="00472518">
        <w:rPr>
          <w:sz w:val="20"/>
        </w:rPr>
        <w:t xml:space="preserve">Validity of acts of the </w:t>
      </w:r>
      <w:r w:rsidR="004C32D2" w:rsidRPr="00472518">
        <w:rPr>
          <w:sz w:val="20"/>
        </w:rPr>
        <w:t>Committee</w:t>
      </w:r>
      <w:bookmarkEnd w:id="212"/>
      <w:bookmarkEnd w:id="213"/>
    </w:p>
    <w:p w14:paraId="2DF6B68B" w14:textId="77777777" w:rsidR="005819E3" w:rsidRPr="00472518" w:rsidRDefault="005819E3" w:rsidP="00457D00">
      <w:pPr>
        <w:pStyle w:val="BodyTextIndent"/>
        <w:rPr>
          <w:sz w:val="20"/>
        </w:rPr>
      </w:pPr>
      <w:r w:rsidRPr="00472518">
        <w:rPr>
          <w:sz w:val="20"/>
        </w:rPr>
        <w:t xml:space="preserve">All acts done at any </w:t>
      </w:r>
      <w:r w:rsidR="004C32D2" w:rsidRPr="00472518">
        <w:rPr>
          <w:sz w:val="20"/>
        </w:rPr>
        <w:t>Committee</w:t>
      </w:r>
      <w:r w:rsidRPr="00472518">
        <w:rPr>
          <w:sz w:val="20"/>
        </w:rPr>
        <w:t xml:space="preserve"> Meeting or by the </w:t>
      </w:r>
      <w:r w:rsidR="004C32D2" w:rsidRPr="00472518">
        <w:rPr>
          <w:sz w:val="20"/>
        </w:rPr>
        <w:t>Committee</w:t>
      </w:r>
      <w:r w:rsidR="005543A0">
        <w:rPr>
          <w:sz w:val="20"/>
        </w:rPr>
        <w:t xml:space="preserve"> </w:t>
      </w:r>
      <w:r w:rsidR="00860951" w:rsidRPr="00472518">
        <w:rPr>
          <w:sz w:val="20"/>
        </w:rPr>
        <w:t>will</w:t>
      </w:r>
      <w:r w:rsidRPr="00472518">
        <w:rPr>
          <w:sz w:val="20"/>
        </w:rPr>
        <w:t xml:space="preserve">, </w:t>
      </w:r>
      <w:r w:rsidR="00E8502C" w:rsidRPr="00472518">
        <w:rPr>
          <w:sz w:val="20"/>
        </w:rPr>
        <w:t xml:space="preserve">despite the fact </w:t>
      </w:r>
      <w:r w:rsidRPr="00472518">
        <w:rPr>
          <w:sz w:val="20"/>
        </w:rPr>
        <w:t xml:space="preserve">that it is </w:t>
      </w:r>
      <w:r w:rsidR="00E8502C" w:rsidRPr="00472518">
        <w:rPr>
          <w:sz w:val="20"/>
        </w:rPr>
        <w:t xml:space="preserve">subsequently </w:t>
      </w:r>
      <w:r w:rsidRPr="00472518">
        <w:rPr>
          <w:sz w:val="20"/>
        </w:rPr>
        <w:t xml:space="preserve">discovered that there was some defect in the appointment of any </w:t>
      </w:r>
      <w:r w:rsidR="004C32D2" w:rsidRPr="00472518">
        <w:rPr>
          <w:sz w:val="20"/>
        </w:rPr>
        <w:t>Committee</w:t>
      </w:r>
      <w:r w:rsidRPr="00472518">
        <w:rPr>
          <w:sz w:val="20"/>
        </w:rPr>
        <w:t xml:space="preserve"> Member or that any </w:t>
      </w:r>
      <w:r w:rsidR="004C32D2" w:rsidRPr="00472518">
        <w:rPr>
          <w:sz w:val="20"/>
        </w:rPr>
        <w:t>Committee</w:t>
      </w:r>
      <w:r w:rsidRPr="00472518">
        <w:rPr>
          <w:sz w:val="20"/>
        </w:rPr>
        <w:t xml:space="preserve"> Member was disqualified, be valid as if </w:t>
      </w:r>
      <w:r w:rsidR="009E1C91" w:rsidRPr="00472518">
        <w:rPr>
          <w:sz w:val="20"/>
        </w:rPr>
        <w:t xml:space="preserve">the </w:t>
      </w:r>
      <w:r w:rsidRPr="00472518">
        <w:rPr>
          <w:sz w:val="20"/>
        </w:rPr>
        <w:t xml:space="preserve">defect did not in fact exist or </w:t>
      </w:r>
      <w:r w:rsidR="009E1C91" w:rsidRPr="00472518">
        <w:rPr>
          <w:sz w:val="20"/>
        </w:rPr>
        <w:t xml:space="preserve">the </w:t>
      </w:r>
      <w:r w:rsidR="004C32D2" w:rsidRPr="00472518">
        <w:rPr>
          <w:sz w:val="20"/>
        </w:rPr>
        <w:t>Committee</w:t>
      </w:r>
      <w:r w:rsidRPr="00472518">
        <w:rPr>
          <w:sz w:val="20"/>
        </w:rPr>
        <w:t xml:space="preserve"> Member was not disqualified, as the case may be.</w:t>
      </w:r>
    </w:p>
    <w:p w14:paraId="6CC5B28F" w14:textId="77777777" w:rsidR="00646175" w:rsidRPr="00472518" w:rsidRDefault="00646175" w:rsidP="00646175">
      <w:pPr>
        <w:pStyle w:val="Heading2"/>
        <w:rPr>
          <w:sz w:val="20"/>
        </w:rPr>
      </w:pPr>
      <w:bookmarkStart w:id="214" w:name="_Toc458084102"/>
      <w:r w:rsidRPr="00472518">
        <w:rPr>
          <w:sz w:val="20"/>
        </w:rPr>
        <w:t xml:space="preserve">Use of </w:t>
      </w:r>
      <w:r w:rsidR="00E8502C" w:rsidRPr="00472518">
        <w:rPr>
          <w:sz w:val="20"/>
        </w:rPr>
        <w:t>t</w:t>
      </w:r>
      <w:r w:rsidRPr="00472518">
        <w:rPr>
          <w:sz w:val="20"/>
        </w:rPr>
        <w:t>echnology at Committee Meeting</w:t>
      </w:r>
    </w:p>
    <w:p w14:paraId="775FFD66" w14:textId="77777777" w:rsidR="00646175" w:rsidRPr="00472518" w:rsidRDefault="00646175" w:rsidP="00420376">
      <w:pPr>
        <w:pStyle w:val="Heading3"/>
        <w:ind w:left="1474" w:hanging="765"/>
        <w:rPr>
          <w:sz w:val="20"/>
        </w:rPr>
      </w:pPr>
      <w:r w:rsidRPr="00472518">
        <w:rPr>
          <w:sz w:val="20"/>
          <w:szCs w:val="22"/>
        </w:rPr>
        <w:t xml:space="preserve">The </w:t>
      </w:r>
      <w:r w:rsidR="00803FE2" w:rsidRPr="00472518">
        <w:rPr>
          <w:sz w:val="20"/>
          <w:szCs w:val="22"/>
        </w:rPr>
        <w:t xml:space="preserve">Committee </w:t>
      </w:r>
      <w:r w:rsidRPr="00472518">
        <w:rPr>
          <w:sz w:val="20"/>
          <w:szCs w:val="22"/>
        </w:rPr>
        <w:t xml:space="preserve">may hold a Committee Meeting at 2 or more venues using any </w:t>
      </w:r>
      <w:r w:rsidRPr="00420376">
        <w:rPr>
          <w:sz w:val="20"/>
        </w:rPr>
        <w:t xml:space="preserve">technology that gives the Committee Members entitled to be heard at a Committee Meeting a reasonable opportunity to participate.  </w:t>
      </w:r>
    </w:p>
    <w:p w14:paraId="38893029" w14:textId="77777777" w:rsidR="00646175" w:rsidRPr="00472518" w:rsidRDefault="00646175" w:rsidP="00420376">
      <w:pPr>
        <w:pStyle w:val="Heading3"/>
        <w:ind w:left="1474" w:hanging="765"/>
        <w:rPr>
          <w:sz w:val="20"/>
        </w:rPr>
      </w:pPr>
      <w:r w:rsidRPr="00420376">
        <w:rPr>
          <w:sz w:val="20"/>
        </w:rPr>
        <w:t xml:space="preserve">The Committee Members may only withdraw their consent for the use of technology by a resolution of the Committee at a Committee Meeting.  </w:t>
      </w:r>
    </w:p>
    <w:p w14:paraId="02096359" w14:textId="77777777" w:rsidR="005819E3" w:rsidRPr="00472518" w:rsidRDefault="005819E3" w:rsidP="00683E9E">
      <w:pPr>
        <w:pStyle w:val="Heading2"/>
        <w:rPr>
          <w:sz w:val="20"/>
        </w:rPr>
      </w:pPr>
      <w:r w:rsidRPr="00472518">
        <w:rPr>
          <w:sz w:val="20"/>
        </w:rPr>
        <w:t xml:space="preserve">Minutes of </w:t>
      </w:r>
      <w:r w:rsidR="004C32D2" w:rsidRPr="00472518">
        <w:rPr>
          <w:sz w:val="20"/>
        </w:rPr>
        <w:t>Committee</w:t>
      </w:r>
      <w:r w:rsidRPr="00472518">
        <w:rPr>
          <w:sz w:val="20"/>
        </w:rPr>
        <w:t xml:space="preserve"> Meetings</w:t>
      </w:r>
      <w:bookmarkEnd w:id="214"/>
    </w:p>
    <w:p w14:paraId="3D3507A0" w14:textId="0BC9E9F9" w:rsidR="005819E3" w:rsidRPr="00472518" w:rsidRDefault="005819E3" w:rsidP="00420376">
      <w:pPr>
        <w:pStyle w:val="Heading3"/>
        <w:ind w:left="1474" w:hanging="765"/>
        <w:rPr>
          <w:sz w:val="20"/>
        </w:rPr>
      </w:pPr>
      <w:bookmarkStart w:id="215" w:name="_Ref451511069"/>
      <w:r w:rsidRPr="00472518">
        <w:rPr>
          <w:sz w:val="20"/>
        </w:rPr>
        <w:t xml:space="preserve">Subject to rule </w:t>
      </w:r>
      <w:r w:rsidR="00B96A5F">
        <w:fldChar w:fldCharType="begin"/>
      </w:r>
      <w:r w:rsidR="00B96A5F">
        <w:instrText xml:space="preserve"> REF _Ref4</w:instrText>
      </w:r>
      <w:r w:rsidR="00B96A5F">
        <w:instrText xml:space="preserve">51511113 \w \h  \* MERGEFORMAT </w:instrText>
      </w:r>
      <w:r w:rsidR="00B96A5F">
        <w:fldChar w:fldCharType="separate"/>
      </w:r>
      <w:r w:rsidR="0077568F" w:rsidRPr="0077568F">
        <w:rPr>
          <w:sz w:val="20"/>
        </w:rPr>
        <w:t>15.9(c)</w:t>
      </w:r>
      <w:r w:rsidR="00B96A5F">
        <w:fldChar w:fldCharType="end"/>
      </w:r>
      <w:r w:rsidRPr="00472518">
        <w:rPr>
          <w:sz w:val="20"/>
        </w:rPr>
        <w:t xml:space="preserve">, the </w:t>
      </w:r>
      <w:r w:rsidR="00764E16" w:rsidRPr="00472518">
        <w:rPr>
          <w:sz w:val="20"/>
        </w:rPr>
        <w:t xml:space="preserve">Secretary </w:t>
      </w:r>
      <w:r w:rsidR="00860951" w:rsidRPr="00472518">
        <w:rPr>
          <w:sz w:val="20"/>
        </w:rPr>
        <w:t xml:space="preserve">must </w:t>
      </w:r>
      <w:r w:rsidRPr="00472518">
        <w:rPr>
          <w:sz w:val="20"/>
        </w:rPr>
        <w:t xml:space="preserve">cause proper minutes of all proceedings of every </w:t>
      </w:r>
      <w:r w:rsidR="004C32D2" w:rsidRPr="00472518">
        <w:rPr>
          <w:sz w:val="20"/>
        </w:rPr>
        <w:t>Committee</w:t>
      </w:r>
      <w:r w:rsidRPr="00472518">
        <w:rPr>
          <w:sz w:val="20"/>
        </w:rPr>
        <w:t xml:space="preserve"> Meeting to be entered into a minute book within</w:t>
      </w:r>
      <w:r w:rsidR="005327CB" w:rsidRPr="00472518">
        <w:rPr>
          <w:sz w:val="20"/>
        </w:rPr>
        <w:t xml:space="preserve"> 30</w:t>
      </w:r>
      <w:r w:rsidRPr="00472518">
        <w:rPr>
          <w:sz w:val="20"/>
        </w:rPr>
        <w:t xml:space="preserve"> days after the holding of each </w:t>
      </w:r>
      <w:r w:rsidR="004C32D2" w:rsidRPr="00472518">
        <w:rPr>
          <w:sz w:val="20"/>
        </w:rPr>
        <w:t>Committee</w:t>
      </w:r>
      <w:r w:rsidRPr="00472518">
        <w:rPr>
          <w:sz w:val="20"/>
        </w:rPr>
        <w:t xml:space="preserve"> Meeting.</w:t>
      </w:r>
    </w:p>
    <w:p w14:paraId="36726B1B" w14:textId="11CAF0F7" w:rsidR="005819E3" w:rsidRPr="00472518" w:rsidRDefault="005819E3" w:rsidP="00420376">
      <w:pPr>
        <w:pStyle w:val="Heading3"/>
        <w:ind w:left="1474" w:hanging="765"/>
        <w:rPr>
          <w:sz w:val="20"/>
        </w:rPr>
      </w:pPr>
      <w:r w:rsidRPr="00472518">
        <w:rPr>
          <w:sz w:val="20"/>
        </w:rPr>
        <w:t xml:space="preserve">The minutes referred to under rule </w:t>
      </w:r>
      <w:r w:rsidR="00B96A5F">
        <w:fldChar w:fldCharType="begin"/>
      </w:r>
      <w:r w:rsidR="00B96A5F">
        <w:instrText xml:space="preserve"> REF _Ref451511069 \w \h  \* MERGEFORMAT </w:instrText>
      </w:r>
      <w:r w:rsidR="00B96A5F">
        <w:fldChar w:fldCharType="separate"/>
      </w:r>
      <w:r w:rsidR="0077568F" w:rsidRPr="0077568F">
        <w:rPr>
          <w:sz w:val="20"/>
        </w:rPr>
        <w:t>15.9(a)</w:t>
      </w:r>
      <w:r w:rsidR="00B96A5F">
        <w:fldChar w:fldCharType="end"/>
      </w:r>
      <w:r w:rsidRPr="00472518">
        <w:rPr>
          <w:sz w:val="20"/>
        </w:rPr>
        <w:t xml:space="preserve"> must contain:</w:t>
      </w:r>
      <w:bookmarkEnd w:id="215"/>
    </w:p>
    <w:p w14:paraId="5E83BD74" w14:textId="77777777" w:rsidR="005819E3" w:rsidRPr="00472518" w:rsidRDefault="005819E3" w:rsidP="00683E9E">
      <w:pPr>
        <w:pStyle w:val="Heading4"/>
        <w:rPr>
          <w:sz w:val="20"/>
        </w:rPr>
      </w:pPr>
      <w:r w:rsidRPr="00472518">
        <w:rPr>
          <w:sz w:val="20"/>
        </w:rPr>
        <w:t xml:space="preserve">the names of all </w:t>
      </w:r>
      <w:r w:rsidR="004C32D2" w:rsidRPr="00472518">
        <w:rPr>
          <w:sz w:val="20"/>
        </w:rPr>
        <w:t>Committee</w:t>
      </w:r>
      <w:r w:rsidRPr="00472518">
        <w:rPr>
          <w:sz w:val="20"/>
        </w:rPr>
        <w:t xml:space="preserve"> Members present and those whose apologies for non-attendance were accepted by the </w:t>
      </w:r>
      <w:r w:rsidR="004C32D2" w:rsidRPr="00472518">
        <w:rPr>
          <w:sz w:val="20"/>
        </w:rPr>
        <w:t>Committee</w:t>
      </w:r>
      <w:r w:rsidRPr="00472518">
        <w:rPr>
          <w:sz w:val="20"/>
        </w:rPr>
        <w:t xml:space="preserve"> Meeting;</w:t>
      </w:r>
    </w:p>
    <w:p w14:paraId="7F07F263" w14:textId="3AE59621" w:rsidR="005819E3" w:rsidRPr="00472518" w:rsidRDefault="005819E3" w:rsidP="00683E9E">
      <w:pPr>
        <w:pStyle w:val="Heading4"/>
        <w:rPr>
          <w:sz w:val="20"/>
        </w:rPr>
      </w:pPr>
      <w:r w:rsidRPr="00472518">
        <w:rPr>
          <w:sz w:val="20"/>
        </w:rPr>
        <w:lastRenderedPageBreak/>
        <w:t xml:space="preserve">details of any material personal interest disclosed by a </w:t>
      </w:r>
      <w:r w:rsidR="004C32D2" w:rsidRPr="00472518">
        <w:rPr>
          <w:sz w:val="20"/>
        </w:rPr>
        <w:t>Committee</w:t>
      </w:r>
      <w:r w:rsidRPr="00472518">
        <w:rPr>
          <w:sz w:val="20"/>
        </w:rPr>
        <w:t xml:space="preserve"> Member under rule</w:t>
      </w:r>
      <w:r w:rsidR="00884828">
        <w:rPr>
          <w:sz w:val="20"/>
        </w:rPr>
        <w:t xml:space="preserve"> </w:t>
      </w:r>
      <w:r w:rsidR="00B96A5F">
        <w:fldChar w:fldCharType="begin"/>
      </w:r>
      <w:r w:rsidR="00B96A5F">
        <w:instrText xml:space="preserve"> REF _Ref453748544 \w \h  \* ME</w:instrText>
      </w:r>
      <w:r w:rsidR="00B96A5F">
        <w:instrText xml:space="preserve">RGEFORMAT </w:instrText>
      </w:r>
      <w:r w:rsidR="00B96A5F">
        <w:fldChar w:fldCharType="separate"/>
      </w:r>
      <w:r w:rsidR="0077568F" w:rsidRPr="0077568F">
        <w:rPr>
          <w:sz w:val="20"/>
        </w:rPr>
        <w:t>15.6(a)(i)</w:t>
      </w:r>
      <w:r w:rsidR="00B96A5F">
        <w:fldChar w:fldCharType="end"/>
      </w:r>
      <w:r w:rsidRPr="00472518">
        <w:rPr>
          <w:sz w:val="20"/>
        </w:rPr>
        <w:t xml:space="preserve">; and </w:t>
      </w:r>
    </w:p>
    <w:p w14:paraId="6EEACBB4" w14:textId="77777777" w:rsidR="005819E3" w:rsidRPr="00472518" w:rsidRDefault="005819E3" w:rsidP="00683E9E">
      <w:pPr>
        <w:pStyle w:val="Heading4"/>
        <w:rPr>
          <w:sz w:val="20"/>
        </w:rPr>
      </w:pPr>
      <w:r w:rsidRPr="00472518">
        <w:rPr>
          <w:sz w:val="20"/>
        </w:rPr>
        <w:t xml:space="preserve">all resolutions made or passed by the </w:t>
      </w:r>
      <w:r w:rsidR="004C32D2" w:rsidRPr="00472518">
        <w:rPr>
          <w:sz w:val="20"/>
        </w:rPr>
        <w:t>Committee</w:t>
      </w:r>
      <w:r w:rsidRPr="00472518">
        <w:rPr>
          <w:sz w:val="20"/>
        </w:rPr>
        <w:t xml:space="preserve"> at the </w:t>
      </w:r>
      <w:r w:rsidR="004C32D2" w:rsidRPr="00472518">
        <w:rPr>
          <w:sz w:val="20"/>
        </w:rPr>
        <w:t>Committee</w:t>
      </w:r>
      <w:r w:rsidRPr="00472518">
        <w:rPr>
          <w:sz w:val="20"/>
        </w:rPr>
        <w:t xml:space="preserve"> Meeting.</w:t>
      </w:r>
    </w:p>
    <w:p w14:paraId="4095AF74" w14:textId="3E0DCCF2" w:rsidR="005819E3" w:rsidRPr="00472518" w:rsidRDefault="005819E3" w:rsidP="00420376">
      <w:pPr>
        <w:pStyle w:val="Heading3"/>
        <w:ind w:left="1474" w:hanging="765"/>
        <w:rPr>
          <w:sz w:val="20"/>
        </w:rPr>
      </w:pPr>
      <w:bookmarkStart w:id="216" w:name="_Ref451511113"/>
      <w:r w:rsidRPr="00472518">
        <w:rPr>
          <w:sz w:val="20"/>
        </w:rPr>
        <w:t xml:space="preserve">If the </w:t>
      </w:r>
      <w:r w:rsidR="00394626" w:rsidRPr="00472518">
        <w:rPr>
          <w:sz w:val="20"/>
        </w:rPr>
        <w:t>Secretary</w:t>
      </w:r>
      <w:r w:rsidRPr="00472518">
        <w:rPr>
          <w:sz w:val="20"/>
        </w:rPr>
        <w:t xml:space="preserve"> is not present at the </w:t>
      </w:r>
      <w:r w:rsidR="004C32D2" w:rsidRPr="00472518">
        <w:rPr>
          <w:sz w:val="20"/>
        </w:rPr>
        <w:t>Committee</w:t>
      </w:r>
      <w:r w:rsidRPr="00472518">
        <w:rPr>
          <w:sz w:val="20"/>
        </w:rPr>
        <w:t xml:space="preserve"> Meeting, the </w:t>
      </w:r>
      <w:r w:rsidR="004C32D2" w:rsidRPr="00472518">
        <w:rPr>
          <w:sz w:val="20"/>
        </w:rPr>
        <w:t>Committee</w:t>
      </w:r>
      <w:r w:rsidRPr="00472518">
        <w:rPr>
          <w:sz w:val="20"/>
        </w:rPr>
        <w:t xml:space="preserve"> must nominate and authorise a person to be responsible for complying with the requirements set out in rule </w:t>
      </w:r>
      <w:r w:rsidR="00B96A5F">
        <w:fldChar w:fldCharType="begin"/>
      </w:r>
      <w:r w:rsidR="00B96A5F">
        <w:instrText xml:space="preserve"> REF _Ref451511069 \w \h  \* MERGEFORMAT </w:instrText>
      </w:r>
      <w:r w:rsidR="00B96A5F">
        <w:fldChar w:fldCharType="separate"/>
      </w:r>
      <w:r w:rsidR="0077568F" w:rsidRPr="0077568F">
        <w:rPr>
          <w:sz w:val="20"/>
        </w:rPr>
        <w:t>15.9(a)</w:t>
      </w:r>
      <w:r w:rsidR="00B96A5F">
        <w:fldChar w:fldCharType="end"/>
      </w:r>
      <w:r w:rsidRPr="00472518">
        <w:rPr>
          <w:sz w:val="20"/>
        </w:rPr>
        <w:t xml:space="preserve"> in relation to that particular </w:t>
      </w:r>
      <w:r w:rsidR="004C32D2" w:rsidRPr="00472518">
        <w:rPr>
          <w:sz w:val="20"/>
        </w:rPr>
        <w:t>Committee</w:t>
      </w:r>
      <w:r w:rsidRPr="00472518">
        <w:rPr>
          <w:sz w:val="20"/>
        </w:rPr>
        <w:t xml:space="preserve"> Meeting</w:t>
      </w:r>
      <w:bookmarkEnd w:id="216"/>
      <w:r w:rsidRPr="00472518">
        <w:rPr>
          <w:sz w:val="20"/>
        </w:rPr>
        <w:t>.</w:t>
      </w:r>
    </w:p>
    <w:p w14:paraId="4978C0BE" w14:textId="614503DB" w:rsidR="005819E3" w:rsidRPr="00472518" w:rsidRDefault="005819E3" w:rsidP="00420376">
      <w:pPr>
        <w:pStyle w:val="Heading3"/>
        <w:ind w:left="1474" w:hanging="765"/>
        <w:rPr>
          <w:sz w:val="20"/>
        </w:rPr>
      </w:pPr>
      <w:r w:rsidRPr="00472518">
        <w:rPr>
          <w:sz w:val="20"/>
        </w:rPr>
        <w:t xml:space="preserve">The minutes created under rule </w:t>
      </w:r>
      <w:r w:rsidR="00B96A5F">
        <w:fldChar w:fldCharType="begin"/>
      </w:r>
      <w:r w:rsidR="00B96A5F">
        <w:instrText xml:space="preserve"> REF _Ref451511069 \w \h  \* MERGEFORMAT </w:instrText>
      </w:r>
      <w:r w:rsidR="00B96A5F">
        <w:fldChar w:fldCharType="separate"/>
      </w:r>
      <w:r w:rsidR="0077568F" w:rsidRPr="0077568F">
        <w:rPr>
          <w:sz w:val="20"/>
        </w:rPr>
        <w:t>15.9(a)</w:t>
      </w:r>
      <w:r w:rsidR="00B96A5F">
        <w:fldChar w:fldCharType="end"/>
      </w:r>
      <w:r w:rsidR="008C69C7" w:rsidRPr="00472518">
        <w:rPr>
          <w:sz w:val="20"/>
        </w:rPr>
        <w:t xml:space="preserve"> when signed by the </w:t>
      </w:r>
      <w:r w:rsidR="00472518" w:rsidRPr="00472518">
        <w:rPr>
          <w:sz w:val="20"/>
        </w:rPr>
        <w:t>C</w:t>
      </w:r>
      <w:r w:rsidR="00E157D3" w:rsidRPr="00472518">
        <w:rPr>
          <w:sz w:val="20"/>
        </w:rPr>
        <w:t xml:space="preserve">hairperson </w:t>
      </w:r>
      <w:r w:rsidR="00860951" w:rsidRPr="00472518">
        <w:rPr>
          <w:sz w:val="20"/>
        </w:rPr>
        <w:t xml:space="preserve">will </w:t>
      </w:r>
      <w:r w:rsidRPr="00472518">
        <w:rPr>
          <w:sz w:val="20"/>
        </w:rPr>
        <w:t>be, until the contrary is proved, evidence that:</w:t>
      </w:r>
    </w:p>
    <w:p w14:paraId="38871D6E" w14:textId="77777777" w:rsidR="005819E3" w:rsidRPr="00472518" w:rsidRDefault="005819E3" w:rsidP="00683E9E">
      <w:pPr>
        <w:pStyle w:val="Heading4"/>
        <w:rPr>
          <w:sz w:val="20"/>
        </w:rPr>
      </w:pPr>
      <w:r w:rsidRPr="00472518">
        <w:rPr>
          <w:sz w:val="20"/>
        </w:rPr>
        <w:t xml:space="preserve">the </w:t>
      </w:r>
      <w:r w:rsidR="004C32D2" w:rsidRPr="00472518">
        <w:rPr>
          <w:sz w:val="20"/>
        </w:rPr>
        <w:t>Committee</w:t>
      </w:r>
      <w:r w:rsidRPr="00472518">
        <w:rPr>
          <w:sz w:val="20"/>
        </w:rPr>
        <w:t xml:space="preserve"> Meeting was duly convened and held;</w:t>
      </w:r>
    </w:p>
    <w:p w14:paraId="3280C7B9" w14:textId="77777777" w:rsidR="005819E3" w:rsidRPr="00472518" w:rsidRDefault="005819E3" w:rsidP="00683E9E">
      <w:pPr>
        <w:pStyle w:val="Heading4"/>
        <w:rPr>
          <w:sz w:val="20"/>
        </w:rPr>
      </w:pPr>
      <w:r w:rsidRPr="00472518">
        <w:rPr>
          <w:sz w:val="20"/>
        </w:rPr>
        <w:t xml:space="preserve">all proceedings recorded as having taken place at the </w:t>
      </w:r>
      <w:r w:rsidR="004C32D2" w:rsidRPr="00472518">
        <w:rPr>
          <w:sz w:val="20"/>
        </w:rPr>
        <w:t>Committee</w:t>
      </w:r>
      <w:r w:rsidRPr="00472518">
        <w:rPr>
          <w:sz w:val="20"/>
        </w:rPr>
        <w:t xml:space="preserve"> Meeting did in fact take place; and</w:t>
      </w:r>
    </w:p>
    <w:p w14:paraId="117AD7FB" w14:textId="77777777" w:rsidR="005819E3" w:rsidRPr="00472518" w:rsidRDefault="005819E3" w:rsidP="00683E9E">
      <w:pPr>
        <w:pStyle w:val="Heading4"/>
        <w:rPr>
          <w:sz w:val="20"/>
        </w:rPr>
      </w:pPr>
      <w:r w:rsidRPr="00472518">
        <w:rPr>
          <w:sz w:val="20"/>
        </w:rPr>
        <w:t xml:space="preserve">all appointments reported to have been made at the </w:t>
      </w:r>
      <w:r w:rsidR="004C32D2" w:rsidRPr="00472518">
        <w:rPr>
          <w:sz w:val="20"/>
        </w:rPr>
        <w:t>Committee</w:t>
      </w:r>
      <w:r w:rsidRPr="00472518">
        <w:rPr>
          <w:sz w:val="20"/>
        </w:rPr>
        <w:t xml:space="preserve"> Meeting have been validly made.</w:t>
      </w:r>
    </w:p>
    <w:p w14:paraId="30BC6E82" w14:textId="77777777" w:rsidR="005819E3" w:rsidRPr="00472518" w:rsidRDefault="00F7463B" w:rsidP="00494F11">
      <w:pPr>
        <w:pStyle w:val="Heading2"/>
        <w:rPr>
          <w:sz w:val="20"/>
        </w:rPr>
      </w:pPr>
      <w:bookmarkStart w:id="217" w:name="_Toc458084103"/>
      <w:r w:rsidRPr="00472518">
        <w:rPr>
          <w:sz w:val="20"/>
        </w:rPr>
        <w:t xml:space="preserve">Circular </w:t>
      </w:r>
      <w:r w:rsidR="005819E3" w:rsidRPr="00472518">
        <w:rPr>
          <w:sz w:val="20"/>
        </w:rPr>
        <w:t>Resolutions</w:t>
      </w:r>
      <w:bookmarkEnd w:id="217"/>
    </w:p>
    <w:p w14:paraId="47E83F27" w14:textId="77777777" w:rsidR="005819E3" w:rsidRPr="00472518" w:rsidRDefault="009D006F" w:rsidP="00420376">
      <w:pPr>
        <w:pStyle w:val="Heading3"/>
        <w:ind w:left="1474" w:hanging="765"/>
        <w:rPr>
          <w:sz w:val="20"/>
        </w:rPr>
      </w:pPr>
      <w:r w:rsidRPr="00472518">
        <w:rPr>
          <w:sz w:val="20"/>
        </w:rPr>
        <w:t xml:space="preserve">Subject to </w:t>
      </w:r>
      <w:r w:rsidR="00FD5876" w:rsidRPr="00472518">
        <w:rPr>
          <w:sz w:val="20"/>
        </w:rPr>
        <w:t xml:space="preserve">these Rules and the Act, </w:t>
      </w:r>
      <w:r w:rsidR="005819E3" w:rsidRPr="00472518">
        <w:rPr>
          <w:sz w:val="20"/>
        </w:rPr>
        <w:t xml:space="preserve">the </w:t>
      </w:r>
      <w:r w:rsidR="004C32D2" w:rsidRPr="00472518">
        <w:rPr>
          <w:sz w:val="20"/>
        </w:rPr>
        <w:t>Committee</w:t>
      </w:r>
      <w:r w:rsidR="005819E3" w:rsidRPr="00472518">
        <w:rPr>
          <w:sz w:val="20"/>
        </w:rPr>
        <w:t xml:space="preserve"> may pass a circular resolution without a </w:t>
      </w:r>
      <w:r w:rsidR="004C32D2" w:rsidRPr="00472518">
        <w:rPr>
          <w:sz w:val="20"/>
        </w:rPr>
        <w:t>Committee</w:t>
      </w:r>
      <w:r w:rsidR="005819E3" w:rsidRPr="00472518">
        <w:rPr>
          <w:sz w:val="20"/>
        </w:rPr>
        <w:t xml:space="preserve"> Meeting being held.</w:t>
      </w:r>
    </w:p>
    <w:p w14:paraId="33CB9169" w14:textId="423AA908" w:rsidR="005819E3" w:rsidRPr="00472518" w:rsidRDefault="005819E3" w:rsidP="00420376">
      <w:pPr>
        <w:pStyle w:val="Heading3"/>
        <w:ind w:left="1474" w:hanging="765"/>
        <w:rPr>
          <w:sz w:val="20"/>
        </w:rPr>
      </w:pPr>
      <w:r w:rsidRPr="00472518">
        <w:rPr>
          <w:sz w:val="20"/>
        </w:rPr>
        <w:t xml:space="preserve">A circular resolution is passed if </w:t>
      </w:r>
      <w:r w:rsidR="00682D3C" w:rsidRPr="00472518">
        <w:rPr>
          <w:sz w:val="20"/>
        </w:rPr>
        <w:t>all</w:t>
      </w:r>
      <w:r w:rsidRPr="00472518">
        <w:rPr>
          <w:sz w:val="20"/>
        </w:rPr>
        <w:t xml:space="preserve"> of the </w:t>
      </w:r>
      <w:r w:rsidR="004C32D2" w:rsidRPr="00472518">
        <w:rPr>
          <w:sz w:val="20"/>
        </w:rPr>
        <w:t>Committee</w:t>
      </w:r>
      <w:r w:rsidRPr="00472518">
        <w:rPr>
          <w:sz w:val="20"/>
        </w:rPr>
        <w:t xml:space="preserve"> Members entitled to vote on the resolution sign or otherwise agree </w:t>
      </w:r>
      <w:r w:rsidR="00420376">
        <w:rPr>
          <w:sz w:val="20"/>
        </w:rPr>
        <w:t xml:space="preserve">(including by an electronic communication) </w:t>
      </w:r>
      <w:r w:rsidRPr="00472518">
        <w:rPr>
          <w:sz w:val="20"/>
        </w:rPr>
        <w:t xml:space="preserve">to the resolution in the manner set out in rule </w:t>
      </w:r>
      <w:r w:rsidR="00B96A5F">
        <w:fldChar w:fldCharType="begin"/>
      </w:r>
      <w:r w:rsidR="00B96A5F">
        <w:instrText xml:space="preserve"> REF _Ref453255510 \w \h  \* MERGEFORMAT </w:instrText>
      </w:r>
      <w:r w:rsidR="00B96A5F">
        <w:fldChar w:fldCharType="separate"/>
      </w:r>
      <w:r w:rsidR="0077568F" w:rsidRPr="0077568F">
        <w:rPr>
          <w:sz w:val="20"/>
        </w:rPr>
        <w:t>15.10(c)</w:t>
      </w:r>
      <w:r w:rsidR="00B96A5F">
        <w:fldChar w:fldCharType="end"/>
      </w:r>
      <w:r w:rsidR="003D7962" w:rsidRPr="00472518">
        <w:rPr>
          <w:sz w:val="20"/>
        </w:rPr>
        <w:t xml:space="preserve"> or </w:t>
      </w:r>
      <w:r w:rsidR="00B96A5F">
        <w:fldChar w:fldCharType="begin"/>
      </w:r>
      <w:r w:rsidR="00B96A5F">
        <w:instrText xml:space="preserve"> REF _Ref493151420 \w \h  \* MERGEFORMAT </w:instrText>
      </w:r>
      <w:r w:rsidR="00B96A5F">
        <w:fldChar w:fldCharType="separate"/>
      </w:r>
      <w:r w:rsidR="0077568F" w:rsidRPr="0077568F">
        <w:rPr>
          <w:sz w:val="20"/>
        </w:rPr>
        <w:t>15.10(d)</w:t>
      </w:r>
      <w:r w:rsidR="00B96A5F">
        <w:fldChar w:fldCharType="end"/>
      </w:r>
      <w:r w:rsidRPr="00472518">
        <w:rPr>
          <w:sz w:val="20"/>
        </w:rPr>
        <w:t>.</w:t>
      </w:r>
    </w:p>
    <w:p w14:paraId="2396459C" w14:textId="4128EDE5" w:rsidR="005819E3" w:rsidRPr="00472518" w:rsidRDefault="005819E3" w:rsidP="00420376">
      <w:pPr>
        <w:pStyle w:val="Heading3"/>
        <w:ind w:left="1474" w:hanging="765"/>
        <w:rPr>
          <w:sz w:val="20"/>
        </w:rPr>
      </w:pPr>
      <w:bookmarkStart w:id="218" w:name="_Ref453255510"/>
      <w:r w:rsidRPr="00472518">
        <w:rPr>
          <w:sz w:val="20"/>
        </w:rPr>
        <w:t xml:space="preserve">Each </w:t>
      </w:r>
      <w:r w:rsidR="004C32D2" w:rsidRPr="00472518">
        <w:rPr>
          <w:sz w:val="20"/>
        </w:rPr>
        <w:t>Committee</w:t>
      </w:r>
      <w:r w:rsidRPr="00472518">
        <w:rPr>
          <w:sz w:val="20"/>
        </w:rPr>
        <w:t xml:space="preserve"> Member may sign</w:t>
      </w:r>
      <w:r w:rsidR="00884828">
        <w:rPr>
          <w:sz w:val="20"/>
        </w:rPr>
        <w:t xml:space="preserve"> </w:t>
      </w:r>
      <w:r w:rsidR="007A46B0" w:rsidRPr="00472518">
        <w:rPr>
          <w:sz w:val="20"/>
        </w:rPr>
        <w:t xml:space="preserve">or otherwise agree </w:t>
      </w:r>
      <w:r w:rsidR="007A46B0">
        <w:rPr>
          <w:sz w:val="20"/>
        </w:rPr>
        <w:t>(including by an electronic communication)</w:t>
      </w:r>
      <w:r w:rsidRPr="00472518">
        <w:rPr>
          <w:sz w:val="20"/>
        </w:rPr>
        <w:t>:</w:t>
      </w:r>
    </w:p>
    <w:p w14:paraId="56F92AB1" w14:textId="77777777" w:rsidR="005819E3" w:rsidRPr="00472518" w:rsidRDefault="005819E3" w:rsidP="00683E9E">
      <w:pPr>
        <w:pStyle w:val="Heading4"/>
        <w:rPr>
          <w:sz w:val="20"/>
        </w:rPr>
      </w:pPr>
      <w:r w:rsidRPr="00472518">
        <w:rPr>
          <w:sz w:val="20"/>
        </w:rPr>
        <w:t>a single document setting out the resolution and containing a statement that they agree to the resolution; or</w:t>
      </w:r>
    </w:p>
    <w:p w14:paraId="2FE7AAE8" w14:textId="77777777" w:rsidR="005819E3" w:rsidRPr="00472518" w:rsidRDefault="005819E3" w:rsidP="00683E9E">
      <w:pPr>
        <w:pStyle w:val="Heading4"/>
        <w:rPr>
          <w:sz w:val="20"/>
        </w:rPr>
      </w:pPr>
      <w:r w:rsidRPr="00472518">
        <w:rPr>
          <w:sz w:val="20"/>
        </w:rPr>
        <w:t>separate copies of that document, provided that the wording of the resolution is the same in each copy.</w:t>
      </w:r>
    </w:p>
    <w:p w14:paraId="6594619E" w14:textId="77777777" w:rsidR="003F1AB1" w:rsidRPr="00472518" w:rsidRDefault="005819E3" w:rsidP="00420376">
      <w:pPr>
        <w:pStyle w:val="Heading3"/>
        <w:ind w:left="1474" w:hanging="765"/>
        <w:rPr>
          <w:sz w:val="20"/>
        </w:rPr>
      </w:pPr>
      <w:bookmarkStart w:id="219" w:name="_Ref493151420"/>
      <w:r w:rsidRPr="00472518">
        <w:rPr>
          <w:sz w:val="20"/>
        </w:rPr>
        <w:t xml:space="preserve">The Association may send a circular resolution by electronic means to the </w:t>
      </w:r>
      <w:r w:rsidR="004C32D2" w:rsidRPr="00472518">
        <w:rPr>
          <w:sz w:val="20"/>
        </w:rPr>
        <w:t>Committee</w:t>
      </w:r>
      <w:r w:rsidRPr="00472518">
        <w:rPr>
          <w:sz w:val="20"/>
        </w:rPr>
        <w:t xml:space="preserve"> Members and the </w:t>
      </w:r>
      <w:r w:rsidR="004C32D2" w:rsidRPr="00472518">
        <w:rPr>
          <w:sz w:val="20"/>
        </w:rPr>
        <w:t>Committee</w:t>
      </w:r>
      <w:r w:rsidRPr="00472518">
        <w:rPr>
          <w:sz w:val="20"/>
        </w:rPr>
        <w:t xml:space="preserve"> Members may agree to the resolution by sending an electronic reply to that effect, including the text of the resolution in their reply.</w:t>
      </w:r>
      <w:bookmarkEnd w:id="218"/>
      <w:bookmarkEnd w:id="219"/>
    </w:p>
    <w:p w14:paraId="0871D45A" w14:textId="77777777" w:rsidR="00136B66" w:rsidRPr="00472518" w:rsidRDefault="00136B66" w:rsidP="00683E9E">
      <w:pPr>
        <w:pStyle w:val="Heading1"/>
        <w:rPr>
          <w:sz w:val="22"/>
        </w:rPr>
      </w:pPr>
      <w:bookmarkStart w:id="220" w:name="_Ref489883611"/>
      <w:bookmarkStart w:id="221" w:name="_Ref473636577"/>
      <w:bookmarkStart w:id="222" w:name="_Toc48243182"/>
      <w:r w:rsidRPr="00472518">
        <w:rPr>
          <w:sz w:val="22"/>
        </w:rPr>
        <w:t>Subcommittees</w:t>
      </w:r>
      <w:bookmarkEnd w:id="220"/>
      <w:bookmarkEnd w:id="222"/>
    </w:p>
    <w:p w14:paraId="11EC2E08" w14:textId="77777777" w:rsidR="00136B66" w:rsidRPr="00472518" w:rsidRDefault="00136B66" w:rsidP="00136B66">
      <w:pPr>
        <w:pStyle w:val="Heading2"/>
        <w:rPr>
          <w:sz w:val="20"/>
        </w:rPr>
      </w:pPr>
      <w:r w:rsidRPr="00472518">
        <w:rPr>
          <w:sz w:val="20"/>
        </w:rPr>
        <w:t>Establishment of Subcommittees</w:t>
      </w:r>
    </w:p>
    <w:p w14:paraId="2CAE9843" w14:textId="77777777" w:rsidR="00136B66" w:rsidRPr="00472518" w:rsidRDefault="00136B66" w:rsidP="00457D00">
      <w:pPr>
        <w:pStyle w:val="BodyTextIndent"/>
        <w:rPr>
          <w:sz w:val="20"/>
        </w:rPr>
      </w:pPr>
      <w:r w:rsidRPr="00472518">
        <w:rPr>
          <w:sz w:val="20"/>
        </w:rPr>
        <w:t xml:space="preserve">The Committee may establish Subcommittees to advise the Association on any matter relating to the </w:t>
      </w:r>
      <w:r w:rsidR="00B5107A" w:rsidRPr="00472518">
        <w:rPr>
          <w:sz w:val="20"/>
        </w:rPr>
        <w:t>Association</w:t>
      </w:r>
      <w:r w:rsidRPr="00472518">
        <w:rPr>
          <w:sz w:val="20"/>
        </w:rPr>
        <w:t xml:space="preserve">. </w:t>
      </w:r>
    </w:p>
    <w:p w14:paraId="41141463" w14:textId="77777777" w:rsidR="00B5107A" w:rsidRPr="00472518" w:rsidRDefault="00B5107A" w:rsidP="00B5107A">
      <w:pPr>
        <w:pStyle w:val="Heading2"/>
        <w:rPr>
          <w:sz w:val="20"/>
        </w:rPr>
      </w:pPr>
      <w:r w:rsidRPr="00472518">
        <w:rPr>
          <w:sz w:val="20"/>
        </w:rPr>
        <w:t>Composition and role of Subcommittee</w:t>
      </w:r>
    </w:p>
    <w:p w14:paraId="3A5EEFD5" w14:textId="77777777" w:rsidR="00B5107A" w:rsidRPr="00472518" w:rsidRDefault="00B5107A" w:rsidP="00457D00">
      <w:pPr>
        <w:pStyle w:val="BodyTextIndent"/>
        <w:rPr>
          <w:sz w:val="20"/>
        </w:rPr>
      </w:pPr>
      <w:r w:rsidRPr="00472518">
        <w:rPr>
          <w:sz w:val="20"/>
        </w:rPr>
        <w:t xml:space="preserve">Unless inconsistent with these Rules, the Committee may:  </w:t>
      </w:r>
    </w:p>
    <w:p w14:paraId="67239E5C" w14:textId="77777777" w:rsidR="00B5107A" w:rsidRPr="00472518" w:rsidRDefault="00B5107A" w:rsidP="007A46B0">
      <w:pPr>
        <w:pStyle w:val="Heading3"/>
        <w:ind w:left="1474" w:hanging="765"/>
        <w:rPr>
          <w:sz w:val="20"/>
        </w:rPr>
      </w:pPr>
      <w:r w:rsidRPr="00472518">
        <w:rPr>
          <w:sz w:val="20"/>
        </w:rPr>
        <w:t xml:space="preserve">appoint and remove Subcommittee members, or make provision for the appointment and removal of Subcommittee members;  </w:t>
      </w:r>
    </w:p>
    <w:p w14:paraId="5C7F2369" w14:textId="77777777" w:rsidR="00B5107A" w:rsidRPr="00472518" w:rsidRDefault="00B5107A" w:rsidP="007A46B0">
      <w:pPr>
        <w:pStyle w:val="Heading3"/>
        <w:ind w:left="1474" w:hanging="765"/>
        <w:rPr>
          <w:sz w:val="20"/>
        </w:rPr>
      </w:pPr>
      <w:r w:rsidRPr="00472518">
        <w:rPr>
          <w:sz w:val="20"/>
        </w:rPr>
        <w:t xml:space="preserve">specify that the Subcommittee consists of a single </w:t>
      </w:r>
      <w:r w:rsidR="00F14EDA" w:rsidRPr="00472518">
        <w:rPr>
          <w:sz w:val="20"/>
        </w:rPr>
        <w:t xml:space="preserve">person </w:t>
      </w:r>
      <w:r w:rsidRPr="00472518">
        <w:rPr>
          <w:sz w:val="20"/>
        </w:rPr>
        <w:t xml:space="preserve">or a number of </w:t>
      </w:r>
      <w:r w:rsidR="00F14EDA" w:rsidRPr="00472518">
        <w:rPr>
          <w:sz w:val="20"/>
        </w:rPr>
        <w:t>persons</w:t>
      </w:r>
      <w:r w:rsidRPr="00472518">
        <w:rPr>
          <w:sz w:val="20"/>
        </w:rPr>
        <w:t xml:space="preserve">;  </w:t>
      </w:r>
    </w:p>
    <w:p w14:paraId="147E53E1" w14:textId="77777777" w:rsidR="00B5107A" w:rsidRPr="00472518" w:rsidRDefault="00B5107A" w:rsidP="007A46B0">
      <w:pPr>
        <w:pStyle w:val="Heading3"/>
        <w:ind w:left="1474" w:hanging="765"/>
        <w:rPr>
          <w:sz w:val="20"/>
        </w:rPr>
      </w:pPr>
      <w:r w:rsidRPr="00472518">
        <w:rPr>
          <w:sz w:val="20"/>
        </w:rPr>
        <w:lastRenderedPageBreak/>
        <w:t xml:space="preserve">determine the functions of any Subcommittee; and </w:t>
      </w:r>
    </w:p>
    <w:p w14:paraId="4D64A552" w14:textId="77777777" w:rsidR="00B5107A" w:rsidRPr="00472518" w:rsidRDefault="00B5107A" w:rsidP="007A46B0">
      <w:pPr>
        <w:pStyle w:val="Heading3"/>
        <w:ind w:left="1474" w:hanging="765"/>
        <w:rPr>
          <w:sz w:val="20"/>
        </w:rPr>
      </w:pPr>
      <w:r w:rsidRPr="00472518">
        <w:rPr>
          <w:sz w:val="20"/>
        </w:rPr>
        <w:t>determine the remuneration (if any) of any Subcommittee members.</w:t>
      </w:r>
    </w:p>
    <w:p w14:paraId="292718AD" w14:textId="77777777" w:rsidR="00B5107A" w:rsidRPr="00472518" w:rsidRDefault="00B5107A" w:rsidP="00B5107A">
      <w:pPr>
        <w:pStyle w:val="Heading2"/>
        <w:rPr>
          <w:sz w:val="20"/>
        </w:rPr>
      </w:pPr>
      <w:r w:rsidRPr="00472518">
        <w:rPr>
          <w:sz w:val="20"/>
        </w:rPr>
        <w:t>Subcommittee Decisions</w:t>
      </w:r>
    </w:p>
    <w:p w14:paraId="5BEA6F2D" w14:textId="77777777" w:rsidR="00B5107A" w:rsidRPr="00472518" w:rsidRDefault="00B5107A" w:rsidP="007A46B0">
      <w:pPr>
        <w:pStyle w:val="Heading3"/>
        <w:ind w:left="1474" w:hanging="765"/>
        <w:rPr>
          <w:sz w:val="20"/>
        </w:rPr>
      </w:pPr>
      <w:r w:rsidRPr="00472518">
        <w:rPr>
          <w:sz w:val="20"/>
        </w:rPr>
        <w:t xml:space="preserve">If the Committee establishes a Subcommittee for a particular </w:t>
      </w:r>
      <w:r w:rsidR="000E69DC" w:rsidRPr="00472518">
        <w:rPr>
          <w:sz w:val="20"/>
        </w:rPr>
        <w:t>matter,</w:t>
      </w:r>
      <w:r w:rsidRPr="00472518">
        <w:rPr>
          <w:sz w:val="20"/>
        </w:rPr>
        <w:t xml:space="preserve"> then the Committee must obtain the opinion of that Subcommittee before the Committee makes any decision on that matter.  </w:t>
      </w:r>
    </w:p>
    <w:p w14:paraId="4BB7F261" w14:textId="77777777" w:rsidR="00B5107A" w:rsidRPr="00472518" w:rsidRDefault="00B5107A" w:rsidP="007A46B0">
      <w:pPr>
        <w:pStyle w:val="Heading3"/>
        <w:ind w:left="1474" w:hanging="765"/>
        <w:rPr>
          <w:sz w:val="20"/>
        </w:rPr>
      </w:pPr>
      <w:r w:rsidRPr="00472518">
        <w:rPr>
          <w:sz w:val="20"/>
        </w:rPr>
        <w:t xml:space="preserve">The opinion or decisions of a Subcommittee are recommendations only and do not bind the Committee in any way.  </w:t>
      </w:r>
    </w:p>
    <w:p w14:paraId="6ADA55B1" w14:textId="77777777" w:rsidR="00B5107A" w:rsidRPr="00472518" w:rsidRDefault="00CB04FD" w:rsidP="00B5107A">
      <w:pPr>
        <w:pStyle w:val="Heading2"/>
        <w:rPr>
          <w:sz w:val="20"/>
        </w:rPr>
      </w:pPr>
      <w:r w:rsidRPr="00472518">
        <w:rPr>
          <w:sz w:val="20"/>
        </w:rPr>
        <w:t>Subc</w:t>
      </w:r>
      <w:r w:rsidR="00B5107A" w:rsidRPr="00472518">
        <w:rPr>
          <w:sz w:val="20"/>
        </w:rPr>
        <w:t>ommittee Rules</w:t>
      </w:r>
    </w:p>
    <w:p w14:paraId="55165B10" w14:textId="77777777" w:rsidR="00B5107A" w:rsidRPr="00472518" w:rsidRDefault="00B5107A" w:rsidP="00457D00">
      <w:pPr>
        <w:pStyle w:val="BodyTextIndent"/>
        <w:rPr>
          <w:sz w:val="20"/>
        </w:rPr>
      </w:pPr>
      <w:r w:rsidRPr="00472518">
        <w:rPr>
          <w:sz w:val="20"/>
        </w:rPr>
        <w:t xml:space="preserve">The </w:t>
      </w:r>
      <w:r w:rsidR="00BF5FF2" w:rsidRPr="00472518">
        <w:rPr>
          <w:sz w:val="20"/>
        </w:rPr>
        <w:t>Committee</w:t>
      </w:r>
      <w:r w:rsidRPr="00472518">
        <w:rPr>
          <w:sz w:val="20"/>
        </w:rPr>
        <w:t xml:space="preserve"> may make and amend </w:t>
      </w:r>
      <w:r w:rsidR="001C42C6" w:rsidRPr="00472518">
        <w:rPr>
          <w:sz w:val="20"/>
        </w:rPr>
        <w:t>r</w:t>
      </w:r>
      <w:r w:rsidRPr="00472518">
        <w:rPr>
          <w:sz w:val="20"/>
        </w:rPr>
        <w:t>ules for each Subcommittee.</w:t>
      </w:r>
    </w:p>
    <w:p w14:paraId="55B06714" w14:textId="77777777" w:rsidR="00244382" w:rsidRPr="00472518" w:rsidRDefault="00244382" w:rsidP="00683E9E">
      <w:pPr>
        <w:pStyle w:val="Heading1"/>
        <w:rPr>
          <w:sz w:val="22"/>
        </w:rPr>
      </w:pPr>
      <w:bookmarkStart w:id="223" w:name="_Toc48243183"/>
      <w:r w:rsidRPr="00472518">
        <w:rPr>
          <w:sz w:val="22"/>
        </w:rPr>
        <w:t>General Meetings</w:t>
      </w:r>
      <w:bookmarkEnd w:id="223"/>
    </w:p>
    <w:p w14:paraId="6B6F442D" w14:textId="77777777" w:rsidR="00244382" w:rsidRPr="00472518" w:rsidRDefault="00244382" w:rsidP="00683E9E">
      <w:pPr>
        <w:pStyle w:val="Heading2"/>
        <w:rPr>
          <w:sz w:val="20"/>
        </w:rPr>
      </w:pPr>
      <w:bookmarkStart w:id="224" w:name="_Toc447116737"/>
      <w:bookmarkStart w:id="225" w:name="_Ref451514837"/>
      <w:bookmarkStart w:id="226" w:name="_Toc458084076"/>
      <w:bookmarkStart w:id="227" w:name="_Ref478474835"/>
      <w:r w:rsidRPr="00472518">
        <w:rPr>
          <w:sz w:val="20"/>
        </w:rPr>
        <w:t>Annual General Meetings</w:t>
      </w:r>
      <w:bookmarkEnd w:id="224"/>
      <w:bookmarkEnd w:id="225"/>
      <w:r w:rsidRPr="00472518">
        <w:rPr>
          <w:sz w:val="20"/>
        </w:rPr>
        <w:t xml:space="preserve"> and Special General Meetings</w:t>
      </w:r>
      <w:bookmarkEnd w:id="226"/>
      <w:bookmarkEnd w:id="227"/>
    </w:p>
    <w:p w14:paraId="2697715A" w14:textId="77777777" w:rsidR="00244382" w:rsidRPr="00472518" w:rsidRDefault="00244382" w:rsidP="00683E9E">
      <w:pPr>
        <w:pStyle w:val="BodyTextIndent"/>
        <w:rPr>
          <w:sz w:val="20"/>
        </w:rPr>
      </w:pPr>
      <w:r w:rsidRPr="00472518">
        <w:rPr>
          <w:sz w:val="20"/>
        </w:rPr>
        <w:t>The Committee:</w:t>
      </w:r>
    </w:p>
    <w:p w14:paraId="1AE45F0B" w14:textId="77777777" w:rsidR="00244382" w:rsidRPr="00472518" w:rsidRDefault="00244382" w:rsidP="007A46B0">
      <w:pPr>
        <w:pStyle w:val="Heading3"/>
        <w:ind w:left="1474" w:hanging="765"/>
        <w:rPr>
          <w:sz w:val="20"/>
        </w:rPr>
      </w:pPr>
      <w:bookmarkStart w:id="228" w:name="_Ref453752698"/>
      <w:bookmarkStart w:id="229" w:name="_Ref479066061"/>
      <w:bookmarkStart w:id="230" w:name="_Ref357097547"/>
      <w:r w:rsidRPr="00472518">
        <w:rPr>
          <w:sz w:val="20"/>
        </w:rPr>
        <w:t>must convene an Annual General Meeting of the Association within the period required by the Act</w:t>
      </w:r>
      <w:bookmarkEnd w:id="228"/>
      <w:r w:rsidRPr="00472518">
        <w:rPr>
          <w:sz w:val="20"/>
        </w:rPr>
        <w:t>;</w:t>
      </w:r>
      <w:bookmarkEnd w:id="229"/>
    </w:p>
    <w:p w14:paraId="461ED833" w14:textId="77777777" w:rsidR="00244382" w:rsidRPr="00472518" w:rsidRDefault="00244382" w:rsidP="007A46B0">
      <w:pPr>
        <w:pStyle w:val="Heading3"/>
        <w:ind w:left="1474" w:hanging="765"/>
        <w:rPr>
          <w:sz w:val="20"/>
        </w:rPr>
      </w:pPr>
      <w:r w:rsidRPr="00472518">
        <w:rPr>
          <w:sz w:val="20"/>
        </w:rPr>
        <w:t>may at any time convene a Special General Meeting of the Association;</w:t>
      </w:r>
      <w:bookmarkEnd w:id="230"/>
      <w:r w:rsidR="008C69C7" w:rsidRPr="00472518">
        <w:rPr>
          <w:sz w:val="20"/>
        </w:rPr>
        <w:t xml:space="preserve"> and</w:t>
      </w:r>
    </w:p>
    <w:p w14:paraId="28590701" w14:textId="695E4F63" w:rsidR="00244382" w:rsidRPr="00472518" w:rsidRDefault="00A8140D" w:rsidP="007A46B0">
      <w:pPr>
        <w:pStyle w:val="Heading3"/>
        <w:ind w:left="1474" w:hanging="765"/>
        <w:rPr>
          <w:sz w:val="20"/>
        </w:rPr>
      </w:pPr>
      <w:bookmarkStart w:id="231" w:name="_Ref357097540"/>
      <w:r w:rsidRPr="00472518">
        <w:rPr>
          <w:sz w:val="20"/>
        </w:rPr>
        <w:t xml:space="preserve">must give notice under rule </w:t>
      </w:r>
      <w:r w:rsidR="00B96A5F">
        <w:fldChar w:fldCharType="begin"/>
      </w:r>
      <w:r w:rsidR="00B96A5F">
        <w:instrText xml:space="preserve"> REF _Ref453753000 \w \h  \* MERGEFORMAT </w:instrText>
      </w:r>
      <w:r w:rsidR="00B96A5F">
        <w:fldChar w:fldCharType="separate"/>
      </w:r>
      <w:r w:rsidR="0077568F" w:rsidRPr="0077568F">
        <w:rPr>
          <w:sz w:val="20"/>
        </w:rPr>
        <w:t>17.3</w:t>
      </w:r>
      <w:r w:rsidR="00B96A5F">
        <w:fldChar w:fldCharType="end"/>
      </w:r>
      <w:r w:rsidRPr="00472518">
        <w:rPr>
          <w:sz w:val="20"/>
        </w:rPr>
        <w:t xml:space="preserve"> to </w:t>
      </w:r>
      <w:r w:rsidR="00244382" w:rsidRPr="00472518">
        <w:rPr>
          <w:sz w:val="20"/>
        </w:rPr>
        <w:t xml:space="preserve">convene a Special General Meeting of the Association, for the purpose which </w:t>
      </w:r>
      <w:r w:rsidR="00860951" w:rsidRPr="00472518">
        <w:rPr>
          <w:sz w:val="20"/>
        </w:rPr>
        <w:t xml:space="preserve">will </w:t>
      </w:r>
      <w:r w:rsidR="00244382" w:rsidRPr="00472518">
        <w:rPr>
          <w:sz w:val="20"/>
        </w:rPr>
        <w:t xml:space="preserve">be specified in the request, within </w:t>
      </w:r>
      <w:r w:rsidR="001E27D1" w:rsidRPr="00472518">
        <w:rPr>
          <w:sz w:val="20"/>
        </w:rPr>
        <w:t>45</w:t>
      </w:r>
      <w:r w:rsidR="00244382" w:rsidRPr="00472518">
        <w:rPr>
          <w:sz w:val="20"/>
        </w:rPr>
        <w:t xml:space="preserve"> days of receiving a written request to do so signed</w:t>
      </w:r>
      <w:r w:rsidR="005E66C2">
        <w:rPr>
          <w:sz w:val="20"/>
        </w:rPr>
        <w:t xml:space="preserve"> at least 20</w:t>
      </w:r>
      <w:r w:rsidR="00C946AD">
        <w:rPr>
          <w:sz w:val="20"/>
        </w:rPr>
        <w:t>% of</w:t>
      </w:r>
      <w:r w:rsidR="00C946AD" w:rsidRPr="00472518">
        <w:rPr>
          <w:sz w:val="20"/>
        </w:rPr>
        <w:t xml:space="preserve"> </w:t>
      </w:r>
      <w:r w:rsidR="00244382" w:rsidRPr="00472518">
        <w:rPr>
          <w:sz w:val="20"/>
        </w:rPr>
        <w:t>Members</w:t>
      </w:r>
      <w:r w:rsidR="00462A41" w:rsidRPr="00472518">
        <w:rPr>
          <w:sz w:val="20"/>
        </w:rPr>
        <w:t xml:space="preserve"> who, at the time of making the written request would be entitled to vote at a General Member</w:t>
      </w:r>
      <w:r w:rsidR="00244382" w:rsidRPr="00472518">
        <w:rPr>
          <w:sz w:val="20"/>
        </w:rPr>
        <w:t xml:space="preserve"> (</w:t>
      </w:r>
      <w:r w:rsidR="001E27D1" w:rsidRPr="007A46B0">
        <w:rPr>
          <w:b/>
          <w:sz w:val="20"/>
        </w:rPr>
        <w:t xml:space="preserve">Convening </w:t>
      </w:r>
      <w:r w:rsidR="00462A41" w:rsidRPr="007A46B0">
        <w:rPr>
          <w:b/>
          <w:sz w:val="20"/>
        </w:rPr>
        <w:t>Members</w:t>
      </w:r>
      <w:r w:rsidR="00244382" w:rsidRPr="00472518">
        <w:rPr>
          <w:sz w:val="20"/>
        </w:rPr>
        <w:t xml:space="preserve">), unless </w:t>
      </w:r>
      <w:r w:rsidR="00462A41" w:rsidRPr="00472518">
        <w:rPr>
          <w:sz w:val="20"/>
        </w:rPr>
        <w:t xml:space="preserve">that number </w:t>
      </w:r>
      <w:r w:rsidR="00244382" w:rsidRPr="00472518">
        <w:rPr>
          <w:sz w:val="20"/>
        </w:rPr>
        <w:t xml:space="preserve">is greater than the </w:t>
      </w:r>
      <w:r w:rsidR="00462A41" w:rsidRPr="00472518">
        <w:rPr>
          <w:sz w:val="20"/>
        </w:rPr>
        <w:t>number prescribed</w:t>
      </w:r>
      <w:r w:rsidR="00244382" w:rsidRPr="00472518">
        <w:rPr>
          <w:sz w:val="20"/>
        </w:rPr>
        <w:t xml:space="preserve"> under the Act, in which case the </w:t>
      </w:r>
      <w:r w:rsidR="00462A41" w:rsidRPr="00472518">
        <w:rPr>
          <w:sz w:val="20"/>
        </w:rPr>
        <w:t>number prescribed</w:t>
      </w:r>
      <w:r w:rsidR="00244382" w:rsidRPr="00472518">
        <w:rPr>
          <w:sz w:val="20"/>
        </w:rPr>
        <w:t xml:space="preserve"> under the Act will apply.</w:t>
      </w:r>
      <w:bookmarkEnd w:id="231"/>
    </w:p>
    <w:p w14:paraId="7A6E691B" w14:textId="77777777" w:rsidR="004D3F1E" w:rsidRPr="00472518" w:rsidRDefault="004D3F1E" w:rsidP="00683E9E">
      <w:pPr>
        <w:pStyle w:val="Heading2"/>
        <w:rPr>
          <w:sz w:val="20"/>
        </w:rPr>
      </w:pPr>
      <w:bookmarkStart w:id="232" w:name="_Toc447116739"/>
      <w:bookmarkStart w:id="233" w:name="_Toc458084077"/>
      <w:r w:rsidRPr="00472518">
        <w:rPr>
          <w:sz w:val="20"/>
        </w:rPr>
        <w:t>Rights of Members convening Special General Meeting</w:t>
      </w:r>
      <w:bookmarkEnd w:id="232"/>
      <w:bookmarkEnd w:id="233"/>
    </w:p>
    <w:p w14:paraId="78C33667" w14:textId="5EC6B129" w:rsidR="004D3F1E" w:rsidRPr="00472518" w:rsidRDefault="004D3F1E" w:rsidP="00457D00">
      <w:pPr>
        <w:pStyle w:val="BodyTextIndent"/>
        <w:rPr>
          <w:sz w:val="20"/>
        </w:rPr>
      </w:pPr>
      <w:r w:rsidRPr="00472518">
        <w:rPr>
          <w:sz w:val="20"/>
        </w:rPr>
        <w:t>When a Special General Meeting is convened under rule </w:t>
      </w:r>
      <w:r w:rsidR="00B96A5F">
        <w:fldChar w:fldCharType="begin"/>
      </w:r>
      <w:r w:rsidR="00B96A5F">
        <w:instrText xml:space="preserve"> REF _Ref357097540 \w \h  \* MERGEFORMAT </w:instrText>
      </w:r>
      <w:r w:rsidR="00B96A5F">
        <w:fldChar w:fldCharType="separate"/>
      </w:r>
      <w:r w:rsidR="0077568F" w:rsidRPr="0077568F">
        <w:rPr>
          <w:sz w:val="20"/>
        </w:rPr>
        <w:t>17.1(c)</w:t>
      </w:r>
      <w:r w:rsidR="00B96A5F">
        <w:fldChar w:fldCharType="end"/>
      </w:r>
      <w:r w:rsidRPr="00472518">
        <w:rPr>
          <w:sz w:val="20"/>
        </w:rPr>
        <w:t>:</w:t>
      </w:r>
    </w:p>
    <w:p w14:paraId="740B0886" w14:textId="77777777" w:rsidR="004D3F1E" w:rsidRPr="00472518" w:rsidRDefault="004D3F1E" w:rsidP="007A46B0">
      <w:pPr>
        <w:pStyle w:val="Heading3"/>
        <w:ind w:left="1474" w:hanging="765"/>
        <w:rPr>
          <w:sz w:val="20"/>
        </w:rPr>
      </w:pPr>
      <w:r w:rsidRPr="00472518">
        <w:rPr>
          <w:sz w:val="20"/>
        </w:rPr>
        <w:t xml:space="preserve">the </w:t>
      </w:r>
      <w:r w:rsidR="001875EF" w:rsidRPr="00472518">
        <w:rPr>
          <w:sz w:val="20"/>
        </w:rPr>
        <w:t>Committee</w:t>
      </w:r>
      <w:r w:rsidRPr="00472518">
        <w:rPr>
          <w:sz w:val="20"/>
        </w:rPr>
        <w:t xml:space="preserve"> must: </w:t>
      </w:r>
    </w:p>
    <w:p w14:paraId="6652E74D" w14:textId="6C0F815D" w:rsidR="004D3F1E" w:rsidRPr="00472518" w:rsidRDefault="004D3F1E" w:rsidP="00683E9E">
      <w:pPr>
        <w:pStyle w:val="Heading4"/>
        <w:rPr>
          <w:sz w:val="20"/>
        </w:rPr>
      </w:pPr>
      <w:r w:rsidRPr="00472518">
        <w:rPr>
          <w:sz w:val="20"/>
        </w:rPr>
        <w:t xml:space="preserve">provide notice to all Members of the Special General Meeting </w:t>
      </w:r>
      <w:r w:rsidR="00320339" w:rsidRPr="00472518">
        <w:rPr>
          <w:sz w:val="20"/>
        </w:rPr>
        <w:t xml:space="preserve">in accordance with rule </w:t>
      </w:r>
      <w:r w:rsidR="00B96A5F">
        <w:fldChar w:fldCharType="begin"/>
      </w:r>
      <w:r w:rsidR="00B96A5F">
        <w:instrText xml:space="preserve"> REF _Ref453753000 \w \h  \* MERGEFORMAT </w:instrText>
      </w:r>
      <w:r w:rsidR="00B96A5F">
        <w:fldChar w:fldCharType="separate"/>
      </w:r>
      <w:r w:rsidR="0077568F" w:rsidRPr="0077568F">
        <w:rPr>
          <w:sz w:val="20"/>
        </w:rPr>
        <w:t>17.3</w:t>
      </w:r>
      <w:r w:rsidR="00B96A5F">
        <w:fldChar w:fldCharType="end"/>
      </w:r>
      <w:r w:rsidRPr="00472518">
        <w:rPr>
          <w:sz w:val="20"/>
        </w:rPr>
        <w:t>; or</w:t>
      </w:r>
    </w:p>
    <w:p w14:paraId="15806119" w14:textId="7ACDEF73" w:rsidR="004D3F1E" w:rsidRPr="00472518" w:rsidRDefault="004D3F1E" w:rsidP="00683E9E">
      <w:pPr>
        <w:pStyle w:val="Heading4"/>
        <w:rPr>
          <w:sz w:val="20"/>
        </w:rPr>
      </w:pPr>
      <w:r w:rsidRPr="00472518">
        <w:rPr>
          <w:sz w:val="20"/>
        </w:rPr>
        <w:t xml:space="preserve">ensure that the Members convening the Special General Meeting are supplied with the Register of Members in accordance with </w:t>
      </w:r>
      <w:r w:rsidR="00320339" w:rsidRPr="00472518">
        <w:rPr>
          <w:sz w:val="20"/>
        </w:rPr>
        <w:t xml:space="preserve">rule </w:t>
      </w:r>
      <w:r w:rsidR="00B96A5F">
        <w:fldChar w:fldCharType="begin"/>
      </w:r>
      <w:r w:rsidR="00B96A5F">
        <w:instrText xml:space="preserve"> REF _Ref478388470 \w \h  \* MERGEFORMAT </w:instrText>
      </w:r>
      <w:r w:rsidR="00B96A5F">
        <w:fldChar w:fldCharType="separate"/>
      </w:r>
      <w:r w:rsidR="0077568F">
        <w:t>9</w:t>
      </w:r>
      <w:r w:rsidR="00B96A5F">
        <w:fldChar w:fldCharType="end"/>
      </w:r>
      <w:r w:rsidRPr="00472518">
        <w:rPr>
          <w:sz w:val="20"/>
        </w:rPr>
        <w:t xml:space="preserve"> for the purpose of convening the Special General Meeting; and</w:t>
      </w:r>
    </w:p>
    <w:p w14:paraId="7919B3AD" w14:textId="77777777" w:rsidR="004D3F1E" w:rsidRPr="00472518" w:rsidRDefault="004D3F1E" w:rsidP="007A46B0">
      <w:pPr>
        <w:pStyle w:val="Heading3"/>
        <w:ind w:left="1474" w:hanging="765"/>
        <w:rPr>
          <w:sz w:val="20"/>
        </w:rPr>
      </w:pPr>
      <w:r w:rsidRPr="00472518">
        <w:rPr>
          <w:sz w:val="20"/>
        </w:rPr>
        <w:t xml:space="preserve">the Association </w:t>
      </w:r>
      <w:r w:rsidR="00860951" w:rsidRPr="00472518">
        <w:rPr>
          <w:sz w:val="20"/>
        </w:rPr>
        <w:t xml:space="preserve">must </w:t>
      </w:r>
      <w:r w:rsidRPr="00472518">
        <w:rPr>
          <w:sz w:val="20"/>
        </w:rPr>
        <w:t>pay the reasonable expenses of convening and holding the Special General Meeting.</w:t>
      </w:r>
    </w:p>
    <w:p w14:paraId="6A0EEB82" w14:textId="77777777" w:rsidR="00E00FF9" w:rsidRPr="00472518" w:rsidRDefault="00E00FF9" w:rsidP="00683E9E">
      <w:pPr>
        <w:pStyle w:val="Heading2"/>
        <w:rPr>
          <w:sz w:val="20"/>
        </w:rPr>
      </w:pPr>
      <w:bookmarkStart w:id="234" w:name="_Ref453753000"/>
      <w:bookmarkStart w:id="235" w:name="_Toc458084078"/>
      <w:r w:rsidRPr="00472518">
        <w:rPr>
          <w:sz w:val="20"/>
        </w:rPr>
        <w:t>Notice of General Meeting</w:t>
      </w:r>
      <w:bookmarkEnd w:id="234"/>
      <w:bookmarkEnd w:id="235"/>
    </w:p>
    <w:p w14:paraId="596DB736" w14:textId="77777777" w:rsidR="00E00FF9" w:rsidRPr="00472518" w:rsidRDefault="00E8502C" w:rsidP="00457D00">
      <w:pPr>
        <w:pStyle w:val="BodyTextIndent"/>
        <w:rPr>
          <w:sz w:val="20"/>
        </w:rPr>
      </w:pPr>
      <w:r w:rsidRPr="00472518">
        <w:rPr>
          <w:sz w:val="20"/>
        </w:rPr>
        <w:t xml:space="preserve">Every </w:t>
      </w:r>
      <w:r w:rsidR="00E00FF9" w:rsidRPr="00472518">
        <w:rPr>
          <w:sz w:val="20"/>
        </w:rPr>
        <w:t xml:space="preserve">notice of General Meeting </w:t>
      </w:r>
      <w:r w:rsidR="00860951" w:rsidRPr="00472518">
        <w:rPr>
          <w:sz w:val="20"/>
        </w:rPr>
        <w:t>must</w:t>
      </w:r>
      <w:r w:rsidR="00E00FF9" w:rsidRPr="00472518">
        <w:rPr>
          <w:sz w:val="20"/>
        </w:rPr>
        <w:t>:</w:t>
      </w:r>
    </w:p>
    <w:p w14:paraId="611A7C6A" w14:textId="5A3B5437" w:rsidR="00E00FF9" w:rsidRPr="00472518" w:rsidRDefault="00E00FF9" w:rsidP="007A46B0">
      <w:pPr>
        <w:pStyle w:val="Heading3"/>
        <w:ind w:left="1474" w:hanging="765"/>
        <w:rPr>
          <w:sz w:val="20"/>
        </w:rPr>
      </w:pPr>
      <w:r w:rsidRPr="00472518">
        <w:rPr>
          <w:sz w:val="20"/>
        </w:rPr>
        <w:t>be given to all Members</w:t>
      </w:r>
      <w:r w:rsidR="000E6658" w:rsidRPr="00472518">
        <w:rPr>
          <w:sz w:val="20"/>
        </w:rPr>
        <w:t xml:space="preserve"> and the Auditor</w:t>
      </w:r>
      <w:r w:rsidR="000A6B4C" w:rsidRPr="00472518">
        <w:rPr>
          <w:sz w:val="20"/>
        </w:rPr>
        <w:t xml:space="preserve"> or Reviewer</w:t>
      </w:r>
      <w:r w:rsidR="000E6658" w:rsidRPr="00472518">
        <w:rPr>
          <w:sz w:val="20"/>
        </w:rPr>
        <w:t xml:space="preserve"> (if any)</w:t>
      </w:r>
      <w:r w:rsidRPr="00472518">
        <w:rPr>
          <w:sz w:val="20"/>
        </w:rPr>
        <w:t xml:space="preserve">at least </w:t>
      </w:r>
      <w:r w:rsidR="005327CB" w:rsidRPr="00472518">
        <w:rPr>
          <w:sz w:val="20"/>
        </w:rPr>
        <w:t>14</w:t>
      </w:r>
      <w:r w:rsidRPr="00472518">
        <w:rPr>
          <w:sz w:val="20"/>
        </w:rPr>
        <w:t xml:space="preserve"> days prior to the date of the General Meeting, except in the case of a General Meeting at which a </w:t>
      </w:r>
      <w:r w:rsidRPr="00472518">
        <w:rPr>
          <w:sz w:val="20"/>
        </w:rPr>
        <w:lastRenderedPageBreak/>
        <w:t xml:space="preserve">Special Resolution is to be considered, in which case at least </w:t>
      </w:r>
      <w:r w:rsidR="003D6CC7" w:rsidRPr="00472518">
        <w:rPr>
          <w:sz w:val="20"/>
        </w:rPr>
        <w:t>21</w:t>
      </w:r>
      <w:r w:rsidR="00884828">
        <w:rPr>
          <w:sz w:val="20"/>
        </w:rPr>
        <w:t xml:space="preserve"> </w:t>
      </w:r>
      <w:r w:rsidRPr="00472518">
        <w:rPr>
          <w:sz w:val="20"/>
        </w:rPr>
        <w:t>days</w:t>
      </w:r>
      <w:r w:rsidR="00F14EDA" w:rsidRPr="00472518">
        <w:rPr>
          <w:sz w:val="20"/>
        </w:rPr>
        <w:t>’</w:t>
      </w:r>
      <w:r w:rsidRPr="00472518">
        <w:rPr>
          <w:sz w:val="20"/>
        </w:rPr>
        <w:t xml:space="preserve"> notice </w:t>
      </w:r>
      <w:r w:rsidR="00860951" w:rsidRPr="00472518">
        <w:rPr>
          <w:sz w:val="20"/>
        </w:rPr>
        <w:t xml:space="preserve">must </w:t>
      </w:r>
      <w:r w:rsidRPr="00472518">
        <w:rPr>
          <w:sz w:val="20"/>
        </w:rPr>
        <w:t>be given;</w:t>
      </w:r>
    </w:p>
    <w:p w14:paraId="5023DAA1" w14:textId="77777777" w:rsidR="00E00FF9" w:rsidRPr="00472518" w:rsidRDefault="00E00FF9" w:rsidP="007A46B0">
      <w:pPr>
        <w:pStyle w:val="Heading3"/>
        <w:ind w:left="1474" w:hanging="765"/>
        <w:rPr>
          <w:sz w:val="20"/>
        </w:rPr>
      </w:pPr>
      <w:r w:rsidRPr="00472518">
        <w:rPr>
          <w:sz w:val="20"/>
        </w:rPr>
        <w:t>state the time, date and place of the General Meeting and the particulars of the business to be transacted at the General Meeting, including (where applicable), the wording of any proposed Special Resolutions, and the order in which the business is to be transacted</w:t>
      </w:r>
      <w:r w:rsidR="00FD09AD" w:rsidRPr="00472518">
        <w:rPr>
          <w:sz w:val="20"/>
        </w:rPr>
        <w:t>;</w:t>
      </w:r>
    </w:p>
    <w:p w14:paraId="0A873074" w14:textId="77777777" w:rsidR="008F2C91" w:rsidRPr="008F2C91" w:rsidRDefault="008F2C91" w:rsidP="008F2C91">
      <w:pPr>
        <w:pStyle w:val="Heading3"/>
        <w:ind w:left="1474" w:hanging="765"/>
        <w:rPr>
          <w:sz w:val="20"/>
        </w:rPr>
      </w:pPr>
      <w:r w:rsidRPr="008F2C91">
        <w:rPr>
          <w:sz w:val="20"/>
        </w:rPr>
        <w:t xml:space="preserve">state that </w:t>
      </w:r>
      <w:r w:rsidR="00B43648">
        <w:rPr>
          <w:sz w:val="20"/>
        </w:rPr>
        <w:t xml:space="preserve">a Voting </w:t>
      </w:r>
      <w:r w:rsidRPr="008F2C91">
        <w:rPr>
          <w:sz w:val="20"/>
        </w:rPr>
        <w:t xml:space="preserve">Member may appoint another Member as a proxy for the General Meeting and include a copy of any form that the Committee has approved for the appointment of a proxy; </w:t>
      </w:r>
    </w:p>
    <w:p w14:paraId="7F5A7D12" w14:textId="77777777" w:rsidR="008F2C91" w:rsidRPr="008F2C91" w:rsidRDefault="008F2C91" w:rsidP="008F2C91">
      <w:pPr>
        <w:pStyle w:val="Heading3"/>
        <w:ind w:left="1474" w:hanging="765"/>
        <w:rPr>
          <w:sz w:val="20"/>
        </w:rPr>
      </w:pPr>
      <w:r w:rsidRPr="008F2C91">
        <w:rPr>
          <w:sz w:val="20"/>
        </w:rPr>
        <w:t xml:space="preserve">contain details of the Association’s voting procedures, including how to vote by post, electronic transmission, and proxy; </w:t>
      </w:r>
      <w:r>
        <w:rPr>
          <w:sz w:val="20"/>
        </w:rPr>
        <w:t>and</w:t>
      </w:r>
    </w:p>
    <w:p w14:paraId="4D7D1ED0" w14:textId="37B4A946" w:rsidR="004628E1" w:rsidRPr="00472518" w:rsidRDefault="003D6CC7" w:rsidP="008F2C91">
      <w:pPr>
        <w:pStyle w:val="Heading3"/>
        <w:ind w:left="1474" w:hanging="765"/>
        <w:rPr>
          <w:sz w:val="20"/>
        </w:rPr>
      </w:pPr>
      <w:r w:rsidRPr="00472518">
        <w:rPr>
          <w:sz w:val="20"/>
        </w:rPr>
        <w:t xml:space="preserve">be delivered by hand, sent by prepaid post or sent by electronic transmission to every Member in accordance with each Member’s contact details appearing in the Register of Members in accordance with rule </w:t>
      </w:r>
      <w:r w:rsidR="00B96A5F">
        <w:fldChar w:fldCharType="begin"/>
      </w:r>
      <w:r w:rsidR="00B96A5F">
        <w:instrText xml:space="preserve"> REF _Ref478388470 \r \h  \* MERGEFORMAT </w:instrText>
      </w:r>
      <w:r w:rsidR="00B96A5F">
        <w:fldChar w:fldCharType="separate"/>
      </w:r>
      <w:r w:rsidR="0077568F">
        <w:t>9</w:t>
      </w:r>
      <w:r w:rsidR="00B96A5F">
        <w:fldChar w:fldCharType="end"/>
      </w:r>
      <w:r w:rsidRPr="00472518">
        <w:rPr>
          <w:sz w:val="20"/>
        </w:rPr>
        <w:t>.</w:t>
      </w:r>
    </w:p>
    <w:p w14:paraId="5413F464" w14:textId="77777777" w:rsidR="00E00FF9" w:rsidRPr="00472518" w:rsidRDefault="00E00FF9" w:rsidP="00683E9E">
      <w:pPr>
        <w:pStyle w:val="Heading2"/>
        <w:rPr>
          <w:sz w:val="20"/>
        </w:rPr>
      </w:pPr>
      <w:bookmarkStart w:id="236" w:name="_Toc453753408"/>
      <w:bookmarkStart w:id="237" w:name="_Toc458084079"/>
      <w:bookmarkEnd w:id="236"/>
      <w:r w:rsidRPr="00472518">
        <w:rPr>
          <w:sz w:val="20"/>
        </w:rPr>
        <w:t>Quorum</w:t>
      </w:r>
      <w:bookmarkEnd w:id="237"/>
    </w:p>
    <w:p w14:paraId="1C939093" w14:textId="77777777" w:rsidR="00E00FF9" w:rsidRPr="00472518" w:rsidRDefault="00E00FF9" w:rsidP="007A46B0">
      <w:pPr>
        <w:pStyle w:val="Heading3"/>
        <w:ind w:left="1474" w:hanging="765"/>
        <w:rPr>
          <w:sz w:val="20"/>
        </w:rPr>
      </w:pPr>
      <w:r w:rsidRPr="00472518">
        <w:rPr>
          <w:sz w:val="20"/>
        </w:rPr>
        <w:t xml:space="preserve">A quorum of a General Meeting </w:t>
      </w:r>
      <w:r w:rsidR="00860951" w:rsidRPr="00472518">
        <w:rPr>
          <w:sz w:val="20"/>
        </w:rPr>
        <w:t>is</w:t>
      </w:r>
      <w:r w:rsidR="007D5AE9">
        <w:rPr>
          <w:sz w:val="20"/>
        </w:rPr>
        <w:t xml:space="preserve"> </w:t>
      </w:r>
      <w:r w:rsidR="00E914E9">
        <w:rPr>
          <w:sz w:val="20"/>
        </w:rPr>
        <w:t>5</w:t>
      </w:r>
      <w:r w:rsidR="007D5AE9">
        <w:rPr>
          <w:sz w:val="20"/>
        </w:rPr>
        <w:t xml:space="preserve"> </w:t>
      </w:r>
      <w:r w:rsidR="00462A41" w:rsidRPr="00472518">
        <w:rPr>
          <w:sz w:val="20"/>
        </w:rPr>
        <w:t xml:space="preserve">Voting </w:t>
      </w:r>
      <w:r w:rsidR="00C51460" w:rsidRPr="00472518">
        <w:rPr>
          <w:sz w:val="20"/>
        </w:rPr>
        <w:t>Members</w:t>
      </w:r>
      <w:r w:rsidR="001E27D1" w:rsidRPr="00472518">
        <w:rPr>
          <w:sz w:val="20"/>
        </w:rPr>
        <w:t xml:space="preserve"> as at the date of the General Meeting.</w:t>
      </w:r>
    </w:p>
    <w:p w14:paraId="641E0E9F" w14:textId="77777777" w:rsidR="00CC7D3A" w:rsidRPr="00472518" w:rsidRDefault="00E00FF9" w:rsidP="007A46B0">
      <w:pPr>
        <w:pStyle w:val="Heading3"/>
        <w:ind w:left="1474" w:hanging="765"/>
        <w:rPr>
          <w:sz w:val="20"/>
        </w:rPr>
      </w:pPr>
      <w:r w:rsidRPr="00472518">
        <w:rPr>
          <w:sz w:val="20"/>
        </w:rPr>
        <w:t>If a quorum is not obtained within thirty minutes of the time ap</w:t>
      </w:r>
      <w:r w:rsidR="00CC7D3A" w:rsidRPr="00472518">
        <w:rPr>
          <w:sz w:val="20"/>
        </w:rPr>
        <w:t xml:space="preserve">pointed for the General Meeting: </w:t>
      </w:r>
    </w:p>
    <w:p w14:paraId="7023E4F1" w14:textId="1D811B98" w:rsidR="009F1B14" w:rsidRPr="00472518" w:rsidRDefault="00CC7D3A" w:rsidP="00683E9E">
      <w:pPr>
        <w:pStyle w:val="Heading4"/>
        <w:rPr>
          <w:sz w:val="20"/>
        </w:rPr>
      </w:pPr>
      <w:r w:rsidRPr="00472518">
        <w:rPr>
          <w:sz w:val="20"/>
        </w:rPr>
        <w:t>in the case of a m</w:t>
      </w:r>
      <w:r w:rsidR="002C1185" w:rsidRPr="00472518">
        <w:rPr>
          <w:sz w:val="20"/>
        </w:rPr>
        <w:t>eeting convened pursuant to rule</w:t>
      </w:r>
      <w:r w:rsidR="00884828">
        <w:rPr>
          <w:sz w:val="20"/>
        </w:rPr>
        <w:t xml:space="preserve"> </w:t>
      </w:r>
      <w:r w:rsidR="00B96A5F">
        <w:fldChar w:fldCharType="begin"/>
      </w:r>
      <w:r w:rsidR="00B96A5F">
        <w:instrText xml:space="preserve"> REF _Ref357097540 \r \h  \* MERGEFORMAT </w:instrText>
      </w:r>
      <w:r w:rsidR="00B96A5F">
        <w:fldChar w:fldCharType="separate"/>
      </w:r>
      <w:r w:rsidR="0077568F" w:rsidRPr="0077568F">
        <w:rPr>
          <w:sz w:val="20"/>
        </w:rPr>
        <w:t>17.1(c)</w:t>
      </w:r>
      <w:r w:rsidR="00B96A5F">
        <w:fldChar w:fldCharType="end"/>
      </w:r>
      <w:r w:rsidR="002C1185" w:rsidRPr="00472518">
        <w:rPr>
          <w:sz w:val="20"/>
        </w:rPr>
        <w:t>,</w:t>
      </w:r>
      <w:r w:rsidR="00E00FF9" w:rsidRPr="00472518">
        <w:rPr>
          <w:sz w:val="20"/>
        </w:rPr>
        <w:t xml:space="preserve">the General Meeting </w:t>
      </w:r>
      <w:r w:rsidR="00860951" w:rsidRPr="00472518">
        <w:rPr>
          <w:sz w:val="20"/>
        </w:rPr>
        <w:t xml:space="preserve">will </w:t>
      </w:r>
      <w:r w:rsidR="009F1B14" w:rsidRPr="00472518">
        <w:rPr>
          <w:sz w:val="20"/>
        </w:rPr>
        <w:t>lapse; and</w:t>
      </w:r>
    </w:p>
    <w:p w14:paraId="2C12E312" w14:textId="77777777" w:rsidR="00E00FF9" w:rsidRPr="00472518" w:rsidRDefault="009F1B14" w:rsidP="00683E9E">
      <w:pPr>
        <w:pStyle w:val="Heading4"/>
        <w:rPr>
          <w:sz w:val="20"/>
        </w:rPr>
      </w:pPr>
      <w:r w:rsidRPr="00472518">
        <w:rPr>
          <w:sz w:val="20"/>
        </w:rPr>
        <w:t xml:space="preserve">in the case of any other General Meeting, the General Meeting </w:t>
      </w:r>
      <w:r w:rsidR="00860951" w:rsidRPr="00472518">
        <w:rPr>
          <w:sz w:val="20"/>
        </w:rPr>
        <w:t xml:space="preserve">will </w:t>
      </w:r>
      <w:r w:rsidRPr="00472518">
        <w:rPr>
          <w:sz w:val="20"/>
        </w:rPr>
        <w:t xml:space="preserve">be adjourned to a date and time as determined by the </w:t>
      </w:r>
      <w:r w:rsidR="004C32D2" w:rsidRPr="00472518">
        <w:rPr>
          <w:sz w:val="20"/>
        </w:rPr>
        <w:t>Committee</w:t>
      </w:r>
      <w:r w:rsidRPr="00472518">
        <w:rPr>
          <w:sz w:val="20"/>
        </w:rPr>
        <w:t xml:space="preserve">.  </w:t>
      </w:r>
    </w:p>
    <w:p w14:paraId="6B9DE435" w14:textId="77777777" w:rsidR="00E00FF9" w:rsidRPr="00472518" w:rsidRDefault="00E00FF9" w:rsidP="007A46B0">
      <w:pPr>
        <w:pStyle w:val="Heading3"/>
        <w:ind w:left="1474" w:hanging="765"/>
        <w:rPr>
          <w:sz w:val="20"/>
        </w:rPr>
      </w:pPr>
      <w:r w:rsidRPr="00472518">
        <w:rPr>
          <w:sz w:val="20"/>
        </w:rPr>
        <w:t xml:space="preserve">There </w:t>
      </w:r>
      <w:r w:rsidR="00860951" w:rsidRPr="00472518">
        <w:rPr>
          <w:sz w:val="20"/>
        </w:rPr>
        <w:t xml:space="preserve">will </w:t>
      </w:r>
      <w:r w:rsidRPr="00472518">
        <w:rPr>
          <w:sz w:val="20"/>
        </w:rPr>
        <w:t>not be transacted at any adjourned General Meeting any business other than the business left unfinished at or on the agenda of the General Meeting which was adjourned.</w:t>
      </w:r>
    </w:p>
    <w:p w14:paraId="2348A7B6" w14:textId="5F5F3633" w:rsidR="00E00FF9" w:rsidRPr="00472518" w:rsidRDefault="00E00FF9" w:rsidP="007A46B0">
      <w:pPr>
        <w:pStyle w:val="Heading3"/>
        <w:ind w:left="1474" w:hanging="765"/>
        <w:rPr>
          <w:sz w:val="20"/>
        </w:rPr>
      </w:pPr>
      <w:r w:rsidRPr="00472518">
        <w:rPr>
          <w:sz w:val="20"/>
        </w:rPr>
        <w:t xml:space="preserve">When a General Meeting is adjourned for a period of </w:t>
      </w:r>
      <w:r w:rsidR="005327CB" w:rsidRPr="00472518">
        <w:rPr>
          <w:sz w:val="20"/>
        </w:rPr>
        <w:t>30</w:t>
      </w:r>
      <w:r w:rsidRPr="00472518">
        <w:rPr>
          <w:sz w:val="20"/>
        </w:rPr>
        <w:t xml:space="preserve"> days or more, the </w:t>
      </w:r>
      <w:r w:rsidR="00A36360" w:rsidRPr="00472518">
        <w:rPr>
          <w:sz w:val="20"/>
        </w:rPr>
        <w:t xml:space="preserve">Association </w:t>
      </w:r>
      <w:r w:rsidR="00860951" w:rsidRPr="00472518">
        <w:rPr>
          <w:sz w:val="20"/>
        </w:rPr>
        <w:t>must</w:t>
      </w:r>
      <w:r w:rsidRPr="00472518">
        <w:rPr>
          <w:sz w:val="20"/>
        </w:rPr>
        <w:t xml:space="preserve"> give notice under rule </w:t>
      </w:r>
      <w:r w:rsidR="00B96A5F">
        <w:fldChar w:fldCharType="begin"/>
      </w:r>
      <w:r w:rsidR="00B96A5F">
        <w:instrText xml:space="preserve"> REF _Ref453753000 \w \h  \* MERGEFORMAT </w:instrText>
      </w:r>
      <w:r w:rsidR="00B96A5F">
        <w:fldChar w:fldCharType="separate"/>
      </w:r>
      <w:r w:rsidR="0077568F" w:rsidRPr="0077568F">
        <w:rPr>
          <w:sz w:val="20"/>
        </w:rPr>
        <w:t>17.3</w:t>
      </w:r>
      <w:r w:rsidR="00B96A5F">
        <w:fldChar w:fldCharType="end"/>
      </w:r>
      <w:r w:rsidRPr="00472518">
        <w:rPr>
          <w:sz w:val="20"/>
        </w:rPr>
        <w:t xml:space="preserve"> of the adjourned General Meeting as if that General Meeting was a new General Meeting.</w:t>
      </w:r>
    </w:p>
    <w:p w14:paraId="3556BEAB" w14:textId="77777777" w:rsidR="0059556C" w:rsidRPr="00472518" w:rsidRDefault="00E00FF9" w:rsidP="002741CB">
      <w:pPr>
        <w:pStyle w:val="Heading2"/>
        <w:rPr>
          <w:sz w:val="20"/>
        </w:rPr>
      </w:pPr>
      <w:bookmarkStart w:id="238" w:name="_Toc458084080"/>
      <w:bookmarkStart w:id="239" w:name="_Ref478476467"/>
      <w:bookmarkStart w:id="240" w:name="_Ref478568679"/>
      <w:r w:rsidRPr="00472518">
        <w:rPr>
          <w:sz w:val="20"/>
        </w:rPr>
        <w:t>Chairperson</w:t>
      </w:r>
      <w:bookmarkEnd w:id="238"/>
      <w:bookmarkEnd w:id="239"/>
      <w:bookmarkEnd w:id="240"/>
      <w:r w:rsidR="005543A0">
        <w:rPr>
          <w:sz w:val="20"/>
        </w:rPr>
        <w:t xml:space="preserve"> </w:t>
      </w:r>
      <w:r w:rsidR="00EC4130" w:rsidRPr="00472518">
        <w:rPr>
          <w:sz w:val="20"/>
        </w:rPr>
        <w:t>of General Meetings</w:t>
      </w:r>
    </w:p>
    <w:p w14:paraId="5BDD7FE2" w14:textId="75BFF2B6" w:rsidR="0059556C" w:rsidRPr="00472518" w:rsidRDefault="0059556C" w:rsidP="007A46B0">
      <w:pPr>
        <w:pStyle w:val="Heading3"/>
        <w:ind w:left="1474" w:hanging="765"/>
        <w:rPr>
          <w:sz w:val="20"/>
        </w:rPr>
      </w:pPr>
      <w:bookmarkStart w:id="241" w:name="_Ref478387300"/>
      <w:r w:rsidRPr="00472518">
        <w:rPr>
          <w:sz w:val="20"/>
        </w:rPr>
        <w:t xml:space="preserve">Subject to rule </w:t>
      </w:r>
      <w:r w:rsidR="00B96A5F">
        <w:fldChar w:fldCharType="begin"/>
      </w:r>
      <w:r w:rsidR="00B96A5F">
        <w:instrText xml:space="preserve"> REF _Ref478387309 \w \h  \* MERGEFORMAT </w:instrText>
      </w:r>
      <w:r w:rsidR="00B96A5F">
        <w:fldChar w:fldCharType="separate"/>
      </w:r>
      <w:r w:rsidR="0077568F" w:rsidRPr="0077568F">
        <w:rPr>
          <w:sz w:val="20"/>
        </w:rPr>
        <w:t>17.5(b)</w:t>
      </w:r>
      <w:r w:rsidR="00B96A5F">
        <w:fldChar w:fldCharType="end"/>
      </w:r>
      <w:r w:rsidRPr="00472518">
        <w:rPr>
          <w:sz w:val="20"/>
        </w:rPr>
        <w:t xml:space="preserve">, at every General Meeting the </w:t>
      </w:r>
      <w:r w:rsidR="00AB065B">
        <w:rPr>
          <w:sz w:val="20"/>
        </w:rPr>
        <w:t>President</w:t>
      </w:r>
      <w:r w:rsidR="005543A0">
        <w:rPr>
          <w:sz w:val="20"/>
        </w:rPr>
        <w:t xml:space="preserve"> </w:t>
      </w:r>
      <w:r w:rsidR="00860951" w:rsidRPr="00472518">
        <w:rPr>
          <w:sz w:val="20"/>
        </w:rPr>
        <w:t xml:space="preserve">will </w:t>
      </w:r>
      <w:r w:rsidR="00472518" w:rsidRPr="00472518">
        <w:rPr>
          <w:sz w:val="20"/>
        </w:rPr>
        <w:t>preside as C</w:t>
      </w:r>
      <w:r w:rsidRPr="00472518">
        <w:rPr>
          <w:sz w:val="20"/>
        </w:rPr>
        <w:t>hairperson of the General Meeting.</w:t>
      </w:r>
      <w:bookmarkEnd w:id="241"/>
    </w:p>
    <w:p w14:paraId="5B7FF22B" w14:textId="77777777" w:rsidR="00405B6D" w:rsidRPr="00472518" w:rsidRDefault="0059556C" w:rsidP="007A46B0">
      <w:pPr>
        <w:pStyle w:val="Heading3"/>
        <w:ind w:left="1474" w:hanging="765"/>
        <w:rPr>
          <w:sz w:val="20"/>
        </w:rPr>
      </w:pPr>
      <w:bookmarkStart w:id="242" w:name="_Ref478387309"/>
      <w:r w:rsidRPr="00472518">
        <w:rPr>
          <w:sz w:val="20"/>
        </w:rPr>
        <w:t xml:space="preserve">In the absence of </w:t>
      </w:r>
      <w:r w:rsidR="003E3CC1" w:rsidRPr="00472518">
        <w:rPr>
          <w:sz w:val="20"/>
        </w:rPr>
        <w:t xml:space="preserve">the </w:t>
      </w:r>
      <w:r w:rsidR="00AB065B">
        <w:rPr>
          <w:sz w:val="20"/>
        </w:rPr>
        <w:t>President</w:t>
      </w:r>
      <w:r w:rsidRPr="00472518">
        <w:rPr>
          <w:sz w:val="20"/>
        </w:rPr>
        <w:t xml:space="preserve">, the </w:t>
      </w:r>
      <w:r w:rsidR="00462A41" w:rsidRPr="00472518">
        <w:rPr>
          <w:sz w:val="20"/>
        </w:rPr>
        <w:t xml:space="preserve">Voting </w:t>
      </w:r>
      <w:r w:rsidRPr="00472518">
        <w:rPr>
          <w:sz w:val="20"/>
        </w:rPr>
        <w:t xml:space="preserve">Members </w:t>
      </w:r>
      <w:r w:rsidR="00405B6D" w:rsidRPr="00472518">
        <w:rPr>
          <w:sz w:val="20"/>
        </w:rPr>
        <w:t xml:space="preserve">must elect a Committee Member to </w:t>
      </w:r>
      <w:r w:rsidRPr="00472518">
        <w:rPr>
          <w:sz w:val="20"/>
        </w:rPr>
        <w:t>preside</w:t>
      </w:r>
      <w:r w:rsidR="00472518" w:rsidRPr="00472518">
        <w:rPr>
          <w:sz w:val="20"/>
        </w:rPr>
        <w:t xml:space="preserve"> as C</w:t>
      </w:r>
      <w:r w:rsidR="00EC4130" w:rsidRPr="00472518">
        <w:rPr>
          <w:sz w:val="20"/>
        </w:rPr>
        <w:t>hairperson</w:t>
      </w:r>
      <w:r w:rsidRPr="00472518">
        <w:rPr>
          <w:sz w:val="20"/>
        </w:rPr>
        <w:t>.</w:t>
      </w:r>
      <w:bookmarkEnd w:id="242"/>
    </w:p>
    <w:p w14:paraId="567A3921" w14:textId="77777777" w:rsidR="00E00FF9" w:rsidRPr="00472518" w:rsidRDefault="00E00FF9" w:rsidP="007A46B0">
      <w:pPr>
        <w:pStyle w:val="Heading3"/>
        <w:ind w:left="1474" w:hanging="765"/>
        <w:rPr>
          <w:sz w:val="20"/>
        </w:rPr>
      </w:pPr>
      <w:r w:rsidRPr="00472518">
        <w:rPr>
          <w:sz w:val="20"/>
        </w:rPr>
        <w:t xml:space="preserve">The </w:t>
      </w:r>
      <w:r w:rsidR="00472518" w:rsidRPr="00472518">
        <w:rPr>
          <w:sz w:val="20"/>
        </w:rPr>
        <w:t>Chairperson</w:t>
      </w:r>
      <w:r w:rsidR="005543A0">
        <w:rPr>
          <w:sz w:val="20"/>
        </w:rPr>
        <w:t xml:space="preserve"> </w:t>
      </w:r>
      <w:r w:rsidRPr="00472518">
        <w:rPr>
          <w:sz w:val="20"/>
        </w:rPr>
        <w:t>may:</w:t>
      </w:r>
    </w:p>
    <w:p w14:paraId="29EE9B34" w14:textId="77777777" w:rsidR="00E00FF9" w:rsidRPr="00472518" w:rsidRDefault="00E00FF9" w:rsidP="00683E9E">
      <w:pPr>
        <w:pStyle w:val="Heading4"/>
        <w:rPr>
          <w:sz w:val="20"/>
        </w:rPr>
      </w:pPr>
      <w:r w:rsidRPr="00472518">
        <w:rPr>
          <w:sz w:val="20"/>
        </w:rPr>
        <w:t>with the consent of the General Meeting, adjourn any General Meeting from time to time and from place to place; and</w:t>
      </w:r>
    </w:p>
    <w:p w14:paraId="41C4E92A" w14:textId="77777777" w:rsidR="00E00FF9" w:rsidRPr="00472518" w:rsidRDefault="00E00FF9" w:rsidP="00683E9E">
      <w:pPr>
        <w:pStyle w:val="Heading4"/>
        <w:rPr>
          <w:sz w:val="20"/>
        </w:rPr>
      </w:pPr>
      <w:r w:rsidRPr="00472518">
        <w:rPr>
          <w:sz w:val="20"/>
        </w:rPr>
        <w:t>impose reasonable time limits on the speakers on any motion.</w:t>
      </w:r>
    </w:p>
    <w:p w14:paraId="3A31D0D7" w14:textId="77777777" w:rsidR="00E00FF9" w:rsidRPr="00472518" w:rsidRDefault="00E00FF9" w:rsidP="00683E9E">
      <w:pPr>
        <w:pStyle w:val="Heading2"/>
        <w:rPr>
          <w:sz w:val="20"/>
        </w:rPr>
      </w:pPr>
      <w:r w:rsidRPr="00472518">
        <w:rPr>
          <w:sz w:val="20"/>
        </w:rPr>
        <w:lastRenderedPageBreak/>
        <w:t>Voting at General Meetings</w:t>
      </w:r>
    </w:p>
    <w:p w14:paraId="2425A71E" w14:textId="77777777" w:rsidR="007471E0" w:rsidRPr="00472518" w:rsidRDefault="00803FE2" w:rsidP="007A46B0">
      <w:pPr>
        <w:pStyle w:val="Heading3"/>
        <w:ind w:left="1474" w:hanging="765"/>
        <w:rPr>
          <w:sz w:val="20"/>
        </w:rPr>
      </w:pPr>
      <w:r w:rsidRPr="00472518">
        <w:rPr>
          <w:sz w:val="20"/>
        </w:rPr>
        <w:t xml:space="preserve">Each </w:t>
      </w:r>
      <w:r w:rsidR="00462A41" w:rsidRPr="00472518">
        <w:rPr>
          <w:sz w:val="20"/>
        </w:rPr>
        <w:t xml:space="preserve">Voting </w:t>
      </w:r>
      <w:r w:rsidR="00E00FF9" w:rsidRPr="00472518">
        <w:rPr>
          <w:sz w:val="20"/>
        </w:rPr>
        <w:t xml:space="preserve">Member present at a General Meeting </w:t>
      </w:r>
      <w:r w:rsidR="00405B6D" w:rsidRPr="00472518">
        <w:rPr>
          <w:sz w:val="20"/>
        </w:rPr>
        <w:t>has</w:t>
      </w:r>
      <w:r w:rsidR="00E00FF9" w:rsidRPr="00472518">
        <w:rPr>
          <w:sz w:val="20"/>
        </w:rPr>
        <w:t xml:space="preserve"> a deliberative vote.</w:t>
      </w:r>
    </w:p>
    <w:p w14:paraId="5388E9A9" w14:textId="77777777" w:rsidR="007471E0" w:rsidRPr="00472518" w:rsidRDefault="007471E0" w:rsidP="007A46B0">
      <w:pPr>
        <w:pStyle w:val="Heading3"/>
        <w:ind w:left="1474" w:hanging="765"/>
        <w:rPr>
          <w:sz w:val="20"/>
        </w:rPr>
      </w:pPr>
      <w:r w:rsidRPr="00472518">
        <w:rPr>
          <w:sz w:val="20"/>
        </w:rPr>
        <w:t xml:space="preserve">A </w:t>
      </w:r>
      <w:r w:rsidR="00462A41" w:rsidRPr="00472518">
        <w:rPr>
          <w:sz w:val="20"/>
        </w:rPr>
        <w:t xml:space="preserve">Voting </w:t>
      </w:r>
      <w:r w:rsidRPr="00472518">
        <w:rPr>
          <w:sz w:val="20"/>
        </w:rPr>
        <w:t>Member present at a General Meeting is not entitled to vote on any resolution:</w:t>
      </w:r>
    </w:p>
    <w:p w14:paraId="4678E856" w14:textId="278C6D6C" w:rsidR="007471E0" w:rsidRPr="00472518" w:rsidRDefault="007471E0" w:rsidP="003827E2">
      <w:pPr>
        <w:pStyle w:val="Heading4"/>
        <w:rPr>
          <w:sz w:val="20"/>
        </w:rPr>
      </w:pPr>
      <w:r w:rsidRPr="00472518">
        <w:rPr>
          <w:sz w:val="20"/>
        </w:rPr>
        <w:t xml:space="preserve">while that </w:t>
      </w:r>
      <w:r w:rsidR="00462A41" w:rsidRPr="00472518">
        <w:rPr>
          <w:sz w:val="20"/>
        </w:rPr>
        <w:t xml:space="preserve">Voting </w:t>
      </w:r>
      <w:r w:rsidRPr="00472518">
        <w:rPr>
          <w:sz w:val="20"/>
        </w:rPr>
        <w:t>Member</w:t>
      </w:r>
      <w:r w:rsidR="007A46B0">
        <w:rPr>
          <w:sz w:val="20"/>
        </w:rPr>
        <w:t>, or that Voting Member’s rights and entitlements, are</w:t>
      </w:r>
      <w:r w:rsidRPr="00472518">
        <w:rPr>
          <w:sz w:val="20"/>
        </w:rPr>
        <w:t xml:space="preserve"> the subject of suspension under rule </w:t>
      </w:r>
      <w:r w:rsidR="00A21F12">
        <w:rPr>
          <w:sz w:val="20"/>
          <w:highlight w:val="yellow"/>
        </w:rPr>
        <w:fldChar w:fldCharType="begin"/>
      </w:r>
      <w:r w:rsidR="007A46B0">
        <w:rPr>
          <w:sz w:val="20"/>
        </w:rPr>
        <w:instrText xml:space="preserve"> REF _Ref451513582 \r \h </w:instrText>
      </w:r>
      <w:r w:rsidR="00A21F12">
        <w:rPr>
          <w:sz w:val="20"/>
          <w:highlight w:val="yellow"/>
        </w:rPr>
      </w:r>
      <w:r w:rsidR="00A21F12">
        <w:rPr>
          <w:sz w:val="20"/>
          <w:highlight w:val="yellow"/>
        </w:rPr>
        <w:fldChar w:fldCharType="separate"/>
      </w:r>
      <w:r w:rsidR="0077568F">
        <w:rPr>
          <w:sz w:val="20"/>
        </w:rPr>
        <w:t>8</w:t>
      </w:r>
      <w:r w:rsidR="00A21F12">
        <w:rPr>
          <w:sz w:val="20"/>
          <w:highlight w:val="yellow"/>
        </w:rPr>
        <w:fldChar w:fldCharType="end"/>
      </w:r>
      <w:r w:rsidRPr="00472518">
        <w:rPr>
          <w:sz w:val="20"/>
        </w:rPr>
        <w:t>; or</w:t>
      </w:r>
    </w:p>
    <w:p w14:paraId="27761352" w14:textId="77777777" w:rsidR="0008705F" w:rsidRPr="00472518" w:rsidRDefault="0008705F" w:rsidP="003827E2">
      <w:pPr>
        <w:pStyle w:val="Heading4"/>
        <w:rPr>
          <w:sz w:val="20"/>
        </w:rPr>
      </w:pPr>
      <w:r w:rsidRPr="00472518">
        <w:rPr>
          <w:sz w:val="20"/>
        </w:rPr>
        <w:t xml:space="preserve">if the Annual Subscription Fee </w:t>
      </w:r>
      <w:r w:rsidR="00462A41" w:rsidRPr="00472518">
        <w:rPr>
          <w:sz w:val="20"/>
        </w:rPr>
        <w:t>or any other moneys payable by</w:t>
      </w:r>
      <w:r w:rsidRPr="00472518">
        <w:rPr>
          <w:sz w:val="20"/>
        </w:rPr>
        <w:t xml:space="preserve"> the </w:t>
      </w:r>
      <w:r w:rsidR="00462A41" w:rsidRPr="00472518">
        <w:rPr>
          <w:sz w:val="20"/>
        </w:rPr>
        <w:t xml:space="preserve">Voting </w:t>
      </w:r>
      <w:r w:rsidRPr="00472518">
        <w:rPr>
          <w:sz w:val="20"/>
        </w:rPr>
        <w:t xml:space="preserve">Member </w:t>
      </w:r>
      <w:r w:rsidR="007471E0" w:rsidRPr="00472518">
        <w:rPr>
          <w:sz w:val="20"/>
        </w:rPr>
        <w:t xml:space="preserve">are </w:t>
      </w:r>
      <w:r w:rsidRPr="00472518">
        <w:rPr>
          <w:sz w:val="20"/>
        </w:rPr>
        <w:t xml:space="preserve">due </w:t>
      </w:r>
      <w:r w:rsidR="007A46B0">
        <w:rPr>
          <w:sz w:val="20"/>
        </w:rPr>
        <w:t xml:space="preserve">and payable </w:t>
      </w:r>
      <w:r w:rsidRPr="00472518">
        <w:rPr>
          <w:sz w:val="20"/>
        </w:rPr>
        <w:t>but unpaid</w:t>
      </w:r>
      <w:r w:rsidR="007471E0" w:rsidRPr="00472518">
        <w:rPr>
          <w:sz w:val="20"/>
        </w:rPr>
        <w:t>, as at the date of the General Meeting.</w:t>
      </w:r>
    </w:p>
    <w:p w14:paraId="77CFEFBA" w14:textId="77777777" w:rsidR="007471E0" w:rsidRPr="00472518" w:rsidRDefault="007471E0" w:rsidP="007A46B0">
      <w:pPr>
        <w:pStyle w:val="Heading3"/>
        <w:ind w:left="1474" w:hanging="765"/>
        <w:rPr>
          <w:sz w:val="20"/>
        </w:rPr>
      </w:pPr>
      <w:r w:rsidRPr="00472518">
        <w:rPr>
          <w:sz w:val="20"/>
        </w:rPr>
        <w:t xml:space="preserve">The </w:t>
      </w:r>
      <w:r w:rsidR="0008705F" w:rsidRPr="00472518">
        <w:rPr>
          <w:sz w:val="20"/>
        </w:rPr>
        <w:t xml:space="preserve">Association </w:t>
      </w:r>
      <w:r w:rsidRPr="00472518">
        <w:rPr>
          <w:sz w:val="20"/>
        </w:rPr>
        <w:t xml:space="preserve">must disregard any vote on a resolution purported to be cast by a Member present at a </w:t>
      </w:r>
      <w:r w:rsidR="0008705F" w:rsidRPr="00472518">
        <w:rPr>
          <w:sz w:val="20"/>
        </w:rPr>
        <w:t>General Meeting</w:t>
      </w:r>
      <w:r w:rsidRPr="00472518">
        <w:rPr>
          <w:sz w:val="20"/>
        </w:rPr>
        <w:t xml:space="preserve"> where that person is not entitled to vote on that resolution, under these Rules. </w:t>
      </w:r>
    </w:p>
    <w:p w14:paraId="7F2CA296" w14:textId="77777777" w:rsidR="00947CC4" w:rsidRPr="00472518" w:rsidRDefault="00E00FF9" w:rsidP="007A46B0">
      <w:pPr>
        <w:pStyle w:val="Heading3"/>
        <w:ind w:left="1474" w:hanging="765"/>
        <w:rPr>
          <w:sz w:val="20"/>
        </w:rPr>
      </w:pPr>
      <w:r w:rsidRPr="00472518">
        <w:rPr>
          <w:sz w:val="20"/>
        </w:rPr>
        <w:t>U</w:t>
      </w:r>
      <w:r w:rsidR="001F578B" w:rsidRPr="00472518">
        <w:rPr>
          <w:sz w:val="20"/>
        </w:rPr>
        <w:t>nless otherwise provided in these</w:t>
      </w:r>
      <w:r w:rsidR="005543A0">
        <w:rPr>
          <w:sz w:val="20"/>
        </w:rPr>
        <w:t xml:space="preserve"> </w:t>
      </w:r>
      <w:r w:rsidR="00BE2EB8" w:rsidRPr="00472518">
        <w:rPr>
          <w:sz w:val="20"/>
        </w:rPr>
        <w:t>Rules</w:t>
      </w:r>
      <w:r w:rsidRPr="00472518">
        <w:rPr>
          <w:sz w:val="20"/>
        </w:rPr>
        <w:t xml:space="preserve"> or the Act, any resolution at a General Meeting </w:t>
      </w:r>
      <w:r w:rsidR="00405B6D" w:rsidRPr="00472518">
        <w:rPr>
          <w:sz w:val="20"/>
        </w:rPr>
        <w:t xml:space="preserve">will </w:t>
      </w:r>
      <w:r w:rsidRPr="00472518">
        <w:rPr>
          <w:sz w:val="20"/>
        </w:rPr>
        <w:t xml:space="preserve">be carried by a simple majority of the </w:t>
      </w:r>
      <w:r w:rsidR="00BC4784" w:rsidRPr="00472518">
        <w:rPr>
          <w:sz w:val="20"/>
        </w:rPr>
        <w:t>Members present on a show of hands</w:t>
      </w:r>
      <w:r w:rsidRPr="00472518">
        <w:rPr>
          <w:sz w:val="20"/>
        </w:rPr>
        <w:t>.</w:t>
      </w:r>
    </w:p>
    <w:p w14:paraId="6E66439C" w14:textId="77777777" w:rsidR="00E00FF9" w:rsidRPr="00472518" w:rsidRDefault="00947CC4" w:rsidP="007A46B0">
      <w:pPr>
        <w:pStyle w:val="Heading3"/>
        <w:ind w:left="1474" w:hanging="765"/>
        <w:rPr>
          <w:sz w:val="20"/>
        </w:rPr>
      </w:pPr>
      <w:r w:rsidRPr="00472518">
        <w:rPr>
          <w:sz w:val="20"/>
        </w:rPr>
        <w:t xml:space="preserve">The </w:t>
      </w:r>
      <w:r w:rsidR="00472518" w:rsidRPr="00472518">
        <w:rPr>
          <w:sz w:val="20"/>
        </w:rPr>
        <w:t>Chairperson</w:t>
      </w:r>
      <w:r w:rsidR="005543A0">
        <w:rPr>
          <w:sz w:val="20"/>
        </w:rPr>
        <w:t xml:space="preserve"> </w:t>
      </w:r>
      <w:r w:rsidR="0008705F" w:rsidRPr="00472518">
        <w:rPr>
          <w:sz w:val="20"/>
        </w:rPr>
        <w:t xml:space="preserve">of the General Meeting </w:t>
      </w:r>
      <w:r w:rsidRPr="00472518">
        <w:rPr>
          <w:sz w:val="20"/>
        </w:rPr>
        <w:t xml:space="preserve">does not have a casting vote.  </w:t>
      </w:r>
    </w:p>
    <w:p w14:paraId="643C9FE5" w14:textId="4F5C46CD" w:rsidR="00E00FF9" w:rsidRPr="00472518" w:rsidRDefault="00E00FF9" w:rsidP="007A46B0">
      <w:pPr>
        <w:pStyle w:val="Heading3"/>
        <w:ind w:left="1474" w:hanging="765"/>
        <w:rPr>
          <w:sz w:val="20"/>
        </w:rPr>
      </w:pPr>
      <w:r w:rsidRPr="00472518">
        <w:rPr>
          <w:sz w:val="20"/>
        </w:rPr>
        <w:t xml:space="preserve">At any General Meeting, a declaration by the </w:t>
      </w:r>
      <w:r w:rsidR="00472518" w:rsidRPr="00472518">
        <w:rPr>
          <w:sz w:val="20"/>
        </w:rPr>
        <w:t>Chairperson</w:t>
      </w:r>
      <w:r w:rsidR="005543A0">
        <w:rPr>
          <w:sz w:val="20"/>
        </w:rPr>
        <w:t xml:space="preserve"> </w:t>
      </w:r>
      <w:r w:rsidRPr="00472518">
        <w:rPr>
          <w:sz w:val="20"/>
        </w:rPr>
        <w:t>that a resolution has been carried and an entry to that effect in the minute book of the proceedings of the Association under rule</w:t>
      </w:r>
      <w:r w:rsidR="00884828">
        <w:rPr>
          <w:sz w:val="20"/>
        </w:rPr>
        <w:t xml:space="preserve"> </w:t>
      </w:r>
      <w:r w:rsidR="00B96A5F">
        <w:fldChar w:fldCharType="begin"/>
      </w:r>
      <w:r w:rsidR="00B96A5F">
        <w:instrText xml:space="preserve"> REF _Ref452462786 \r \h  \* MERGEFORMAT </w:instrText>
      </w:r>
      <w:r w:rsidR="00B96A5F">
        <w:fldChar w:fldCharType="separate"/>
      </w:r>
      <w:r w:rsidR="0077568F" w:rsidRPr="0077568F">
        <w:rPr>
          <w:sz w:val="20"/>
        </w:rPr>
        <w:t>17.13</w:t>
      </w:r>
      <w:r w:rsidR="00B96A5F">
        <w:fldChar w:fldCharType="end"/>
      </w:r>
      <w:r w:rsidRPr="00472518">
        <w:rPr>
          <w:sz w:val="20"/>
        </w:rPr>
        <w:t xml:space="preserve">, </w:t>
      </w:r>
      <w:r w:rsidR="00405B6D" w:rsidRPr="00472518">
        <w:rPr>
          <w:sz w:val="20"/>
        </w:rPr>
        <w:t>is</w:t>
      </w:r>
      <w:r w:rsidRPr="00472518">
        <w:rPr>
          <w:sz w:val="20"/>
        </w:rPr>
        <w:t xml:space="preserve"> conclusive evidence of the fact unless, during the General Meeting at which the resolution is considered, a poll is d</w:t>
      </w:r>
      <w:r w:rsidR="00EA6DF0" w:rsidRPr="00472518">
        <w:rPr>
          <w:sz w:val="20"/>
        </w:rPr>
        <w:t>emanded in accordance with rule</w:t>
      </w:r>
      <w:r w:rsidR="00884828">
        <w:rPr>
          <w:sz w:val="20"/>
        </w:rPr>
        <w:t xml:space="preserve"> </w:t>
      </w:r>
      <w:r w:rsidR="00B96A5F">
        <w:fldChar w:fldCharType="begin"/>
      </w:r>
      <w:r w:rsidR="00B96A5F">
        <w:instrText xml:space="preserve"> REF _Ref478476277 \w \h  \* MERGEFORMAT </w:instrText>
      </w:r>
      <w:r w:rsidR="00B96A5F">
        <w:fldChar w:fldCharType="separate"/>
      </w:r>
      <w:r w:rsidR="0077568F" w:rsidRPr="0077568F">
        <w:rPr>
          <w:sz w:val="20"/>
        </w:rPr>
        <w:t>17.6(g)</w:t>
      </w:r>
      <w:r w:rsidR="00B96A5F">
        <w:fldChar w:fldCharType="end"/>
      </w:r>
      <w:r w:rsidRPr="00472518">
        <w:rPr>
          <w:sz w:val="20"/>
        </w:rPr>
        <w:t>.</w:t>
      </w:r>
    </w:p>
    <w:p w14:paraId="04CF0783" w14:textId="77777777" w:rsidR="00E00FF9" w:rsidRPr="00472518" w:rsidRDefault="00E00FF9" w:rsidP="007A46B0">
      <w:pPr>
        <w:pStyle w:val="Heading3"/>
        <w:ind w:left="1474" w:hanging="765"/>
        <w:rPr>
          <w:sz w:val="20"/>
        </w:rPr>
      </w:pPr>
      <w:bookmarkStart w:id="243" w:name="_Ref478476277"/>
      <w:r w:rsidRPr="00472518">
        <w:rPr>
          <w:sz w:val="20"/>
        </w:rPr>
        <w:t xml:space="preserve">At a General Meeting, a poll may be demanded by the </w:t>
      </w:r>
      <w:r w:rsidR="00472518" w:rsidRPr="00472518">
        <w:rPr>
          <w:sz w:val="20"/>
        </w:rPr>
        <w:t>Chairperson</w:t>
      </w:r>
      <w:r w:rsidR="005543A0">
        <w:rPr>
          <w:sz w:val="20"/>
        </w:rPr>
        <w:t xml:space="preserve"> </w:t>
      </w:r>
      <w:r w:rsidRPr="00472518">
        <w:rPr>
          <w:sz w:val="20"/>
        </w:rPr>
        <w:t xml:space="preserve">or by </w:t>
      </w:r>
      <w:r w:rsidR="00FB3007" w:rsidRPr="00472518">
        <w:rPr>
          <w:sz w:val="20"/>
        </w:rPr>
        <w:t xml:space="preserve">five </w:t>
      </w:r>
      <w:r w:rsidRPr="00472518">
        <w:rPr>
          <w:sz w:val="20"/>
        </w:rPr>
        <w:t xml:space="preserve">or more Members present and, if so demanded, </w:t>
      </w:r>
      <w:r w:rsidR="00405B6D" w:rsidRPr="00472518">
        <w:rPr>
          <w:sz w:val="20"/>
        </w:rPr>
        <w:t xml:space="preserve">must </w:t>
      </w:r>
      <w:r w:rsidRPr="00472518">
        <w:rPr>
          <w:sz w:val="20"/>
        </w:rPr>
        <w:t xml:space="preserve">be taken in </w:t>
      </w:r>
      <w:r w:rsidR="00F14EDA" w:rsidRPr="00472518">
        <w:rPr>
          <w:sz w:val="20"/>
        </w:rPr>
        <w:t xml:space="preserve">any </w:t>
      </w:r>
      <w:r w:rsidRPr="00472518">
        <w:rPr>
          <w:sz w:val="20"/>
        </w:rPr>
        <w:t xml:space="preserve">manner </w:t>
      </w:r>
      <w:r w:rsidR="00F14EDA" w:rsidRPr="00472518">
        <w:rPr>
          <w:sz w:val="20"/>
        </w:rPr>
        <w:t xml:space="preserve">that </w:t>
      </w:r>
      <w:r w:rsidRPr="00472518">
        <w:rPr>
          <w:sz w:val="20"/>
        </w:rPr>
        <w:t xml:space="preserve">the </w:t>
      </w:r>
      <w:r w:rsidR="00472518" w:rsidRPr="00472518">
        <w:rPr>
          <w:sz w:val="20"/>
        </w:rPr>
        <w:t>Chairperson</w:t>
      </w:r>
      <w:r w:rsidR="005543A0">
        <w:rPr>
          <w:sz w:val="20"/>
        </w:rPr>
        <w:t xml:space="preserve"> </w:t>
      </w:r>
      <w:r w:rsidRPr="00472518">
        <w:rPr>
          <w:sz w:val="20"/>
        </w:rPr>
        <w:t>directs.</w:t>
      </w:r>
      <w:bookmarkEnd w:id="243"/>
    </w:p>
    <w:p w14:paraId="155FCE9C" w14:textId="19E23870" w:rsidR="00E00FF9" w:rsidRPr="00472518" w:rsidRDefault="00E00FF9" w:rsidP="007A46B0">
      <w:pPr>
        <w:pStyle w:val="Heading3"/>
        <w:ind w:left="1474" w:hanging="765"/>
        <w:rPr>
          <w:sz w:val="20"/>
        </w:rPr>
      </w:pPr>
      <w:r w:rsidRPr="00472518">
        <w:rPr>
          <w:sz w:val="20"/>
        </w:rPr>
        <w:t>If a poll is demanded and taken under rule</w:t>
      </w:r>
      <w:r w:rsidR="00884828">
        <w:rPr>
          <w:sz w:val="20"/>
        </w:rPr>
        <w:t xml:space="preserve"> </w:t>
      </w:r>
      <w:r w:rsidR="00B96A5F">
        <w:fldChar w:fldCharType="begin"/>
      </w:r>
      <w:r w:rsidR="00B96A5F">
        <w:instrText xml:space="preserve"> REF _Ref478476277 \w \h  \* MERGE</w:instrText>
      </w:r>
      <w:r w:rsidR="00B96A5F">
        <w:instrText xml:space="preserve">FORMAT </w:instrText>
      </w:r>
      <w:r w:rsidR="00B96A5F">
        <w:fldChar w:fldCharType="separate"/>
      </w:r>
      <w:r w:rsidR="0077568F" w:rsidRPr="0077568F">
        <w:rPr>
          <w:sz w:val="20"/>
        </w:rPr>
        <w:t>17.6(g)</w:t>
      </w:r>
      <w:r w:rsidR="00B96A5F">
        <w:fldChar w:fldCharType="end"/>
      </w:r>
      <w:r w:rsidRPr="00472518">
        <w:rPr>
          <w:sz w:val="20"/>
        </w:rPr>
        <w:t xml:space="preserve">, a declaration by the </w:t>
      </w:r>
      <w:r w:rsidR="00472518" w:rsidRPr="00472518">
        <w:rPr>
          <w:sz w:val="20"/>
        </w:rPr>
        <w:t>Chairperson</w:t>
      </w:r>
      <w:r w:rsidR="005543A0">
        <w:rPr>
          <w:sz w:val="20"/>
        </w:rPr>
        <w:t xml:space="preserve"> </w:t>
      </w:r>
      <w:r w:rsidRPr="00472518">
        <w:rPr>
          <w:sz w:val="20"/>
        </w:rPr>
        <w:t>of the result of the poll is evidence of the matter so declared.</w:t>
      </w:r>
    </w:p>
    <w:p w14:paraId="1785FBFC" w14:textId="77777777" w:rsidR="008F2C91" w:rsidRPr="008F2C91" w:rsidRDefault="008F2C91" w:rsidP="008F2C91">
      <w:pPr>
        <w:pStyle w:val="Heading2"/>
        <w:rPr>
          <w:sz w:val="20"/>
        </w:rPr>
      </w:pPr>
      <w:bookmarkStart w:id="244" w:name="_Ref489623757"/>
      <w:bookmarkStart w:id="245" w:name="_Toc1739665"/>
      <w:bookmarkStart w:id="246" w:name="_Toc447116741"/>
      <w:bookmarkStart w:id="247" w:name="_Toc458084082"/>
      <w:r w:rsidRPr="008F2C91">
        <w:rPr>
          <w:sz w:val="20"/>
        </w:rPr>
        <w:t>Proxies</w:t>
      </w:r>
      <w:bookmarkEnd w:id="244"/>
    </w:p>
    <w:p w14:paraId="0A20A6B3" w14:textId="77777777" w:rsidR="008F2C91" w:rsidRPr="008F2C91" w:rsidRDefault="008F2C91" w:rsidP="008F2C91">
      <w:pPr>
        <w:pStyle w:val="Heading3"/>
        <w:tabs>
          <w:tab w:val="clear" w:pos="1560"/>
        </w:tabs>
        <w:ind w:left="1418"/>
        <w:rPr>
          <w:sz w:val="20"/>
        </w:rPr>
      </w:pPr>
      <w:r w:rsidRPr="008F2C91">
        <w:rPr>
          <w:sz w:val="20"/>
        </w:rPr>
        <w:t xml:space="preserve">A </w:t>
      </w:r>
      <w:r>
        <w:rPr>
          <w:sz w:val="20"/>
        </w:rPr>
        <w:t xml:space="preserve">Voting </w:t>
      </w:r>
      <w:r w:rsidRPr="008F2C91">
        <w:rPr>
          <w:sz w:val="20"/>
        </w:rPr>
        <w:t>Member may appoint a person who is a Member as his or her proxy to vote and speak on his or her behalf at a General Meeting.</w:t>
      </w:r>
    </w:p>
    <w:p w14:paraId="21A7E4B1" w14:textId="77777777" w:rsidR="008F2C91" w:rsidRPr="008F2C91" w:rsidRDefault="008F2C91" w:rsidP="008F2C91">
      <w:pPr>
        <w:pStyle w:val="Heading3"/>
        <w:tabs>
          <w:tab w:val="clear" w:pos="1560"/>
        </w:tabs>
        <w:ind w:left="1418"/>
        <w:rPr>
          <w:sz w:val="20"/>
        </w:rPr>
      </w:pPr>
      <w:r w:rsidRPr="008F2C91">
        <w:rPr>
          <w:sz w:val="20"/>
        </w:rPr>
        <w:t xml:space="preserve">The appointment of a proxy must be in writing and signed by the </w:t>
      </w:r>
      <w:r>
        <w:rPr>
          <w:sz w:val="20"/>
        </w:rPr>
        <w:t xml:space="preserve">Voting </w:t>
      </w:r>
      <w:r w:rsidRPr="008F2C91">
        <w:rPr>
          <w:sz w:val="20"/>
        </w:rPr>
        <w:t>Member making the appointment.</w:t>
      </w:r>
    </w:p>
    <w:p w14:paraId="40FD0E9A" w14:textId="77777777" w:rsidR="008F2C91" w:rsidRPr="008F2C91" w:rsidRDefault="008F2C91" w:rsidP="008F2C91">
      <w:pPr>
        <w:pStyle w:val="Heading3"/>
        <w:tabs>
          <w:tab w:val="clear" w:pos="1560"/>
        </w:tabs>
        <w:ind w:left="1418"/>
        <w:rPr>
          <w:sz w:val="20"/>
        </w:rPr>
      </w:pPr>
      <w:r w:rsidRPr="008F2C91">
        <w:rPr>
          <w:sz w:val="20"/>
        </w:rPr>
        <w:t>The Member appointing the proxy may give specific directions as to how the proxy is to vote on his or her behalf.</w:t>
      </w:r>
    </w:p>
    <w:p w14:paraId="4725FB8B" w14:textId="77777777" w:rsidR="008F2C91" w:rsidRPr="008F2C91" w:rsidRDefault="008F2C91" w:rsidP="008F2C91">
      <w:pPr>
        <w:pStyle w:val="Heading3"/>
        <w:tabs>
          <w:tab w:val="clear" w:pos="1560"/>
        </w:tabs>
        <w:ind w:left="1418"/>
        <w:rPr>
          <w:sz w:val="20"/>
        </w:rPr>
      </w:pPr>
      <w:r w:rsidRPr="008F2C91">
        <w:rPr>
          <w:sz w:val="20"/>
        </w:rPr>
        <w:t>If no instructions are given to the proxy, the proxy may vote as the proxy sees fit.</w:t>
      </w:r>
    </w:p>
    <w:p w14:paraId="172FD5EC" w14:textId="77777777" w:rsidR="008F2C91" w:rsidRPr="008F2C91" w:rsidRDefault="008F2C91" w:rsidP="008F2C91">
      <w:pPr>
        <w:pStyle w:val="Heading3"/>
        <w:tabs>
          <w:tab w:val="clear" w:pos="1560"/>
        </w:tabs>
        <w:ind w:left="1418"/>
        <w:rPr>
          <w:sz w:val="20"/>
        </w:rPr>
      </w:pPr>
      <w:r w:rsidRPr="008F2C91">
        <w:rPr>
          <w:sz w:val="20"/>
        </w:rPr>
        <w:t>If the Committee has approved a form for the appointment of a proxy, the appointing Member must use that form.</w:t>
      </w:r>
    </w:p>
    <w:p w14:paraId="212E6AB8" w14:textId="77777777" w:rsidR="008F2C91" w:rsidRPr="008F2C91" w:rsidRDefault="008F2C91" w:rsidP="008F2C91">
      <w:pPr>
        <w:pStyle w:val="Heading3"/>
        <w:tabs>
          <w:tab w:val="clear" w:pos="1560"/>
        </w:tabs>
        <w:ind w:left="1418"/>
        <w:rPr>
          <w:sz w:val="20"/>
        </w:rPr>
      </w:pPr>
      <w:r w:rsidRPr="008F2C91">
        <w:rPr>
          <w:sz w:val="20"/>
        </w:rPr>
        <w:t>A form appointing a proxy is of no effect unless it is received by the Association before the commencement of the General Meeting for which the proxy is appointed at a time specified by the Committee.</w:t>
      </w:r>
    </w:p>
    <w:p w14:paraId="0CC0E03A" w14:textId="77777777" w:rsidR="0008705F" w:rsidRPr="00472518" w:rsidRDefault="0008705F" w:rsidP="0008705F">
      <w:pPr>
        <w:pStyle w:val="Heading2"/>
        <w:keepLines w:val="0"/>
        <w:rPr>
          <w:sz w:val="20"/>
        </w:rPr>
      </w:pPr>
      <w:r w:rsidRPr="00472518">
        <w:rPr>
          <w:sz w:val="20"/>
        </w:rPr>
        <w:lastRenderedPageBreak/>
        <w:t>Objections to entitlement to vote</w:t>
      </w:r>
      <w:bookmarkEnd w:id="245"/>
    </w:p>
    <w:p w14:paraId="5E66BA34" w14:textId="77777777" w:rsidR="0008705F" w:rsidRPr="00472518" w:rsidRDefault="0008705F" w:rsidP="0008705F">
      <w:pPr>
        <w:pStyle w:val="Heading3"/>
        <w:ind w:left="1474" w:hanging="765"/>
        <w:rPr>
          <w:sz w:val="20"/>
        </w:rPr>
      </w:pPr>
      <w:r w:rsidRPr="00472518">
        <w:rPr>
          <w:sz w:val="20"/>
        </w:rPr>
        <w:t xml:space="preserve">An objection to the qualification of any person to vote at a General Meeting may only be made: </w:t>
      </w:r>
    </w:p>
    <w:p w14:paraId="26025261" w14:textId="77777777" w:rsidR="0008705F" w:rsidRPr="00472518" w:rsidRDefault="0008705F" w:rsidP="0008705F">
      <w:pPr>
        <w:pStyle w:val="Heading4"/>
        <w:rPr>
          <w:sz w:val="20"/>
        </w:rPr>
      </w:pPr>
      <w:r w:rsidRPr="00472518">
        <w:rPr>
          <w:sz w:val="20"/>
        </w:rPr>
        <w:t xml:space="preserve">before that General Meeting, to the Committee; or </w:t>
      </w:r>
    </w:p>
    <w:p w14:paraId="421F25E2" w14:textId="77777777" w:rsidR="0008705F" w:rsidRPr="00472518" w:rsidRDefault="0008705F" w:rsidP="0008705F">
      <w:pPr>
        <w:pStyle w:val="Heading4"/>
        <w:rPr>
          <w:sz w:val="20"/>
        </w:rPr>
      </w:pPr>
      <w:r w:rsidRPr="00472518">
        <w:rPr>
          <w:sz w:val="20"/>
        </w:rPr>
        <w:t xml:space="preserve">at that General Meeting (or any resumed meeting if that meeting is adjourned), to the </w:t>
      </w:r>
      <w:r w:rsidR="00472518" w:rsidRPr="00472518">
        <w:rPr>
          <w:sz w:val="20"/>
        </w:rPr>
        <w:t>Chairperson</w:t>
      </w:r>
      <w:r w:rsidRPr="00472518">
        <w:rPr>
          <w:sz w:val="20"/>
        </w:rPr>
        <w:t xml:space="preserve"> of that meeting. </w:t>
      </w:r>
    </w:p>
    <w:p w14:paraId="3FFD365A" w14:textId="77777777" w:rsidR="0008705F" w:rsidRPr="00472518" w:rsidRDefault="0008705F" w:rsidP="0008705F">
      <w:pPr>
        <w:pStyle w:val="Heading3"/>
        <w:ind w:left="1474" w:hanging="765"/>
        <w:rPr>
          <w:sz w:val="20"/>
        </w:rPr>
      </w:pPr>
      <w:r w:rsidRPr="00472518">
        <w:rPr>
          <w:sz w:val="20"/>
        </w:rPr>
        <w:t xml:space="preserve">Any objection must be decided by the Committee or the </w:t>
      </w:r>
      <w:r w:rsidR="00472518" w:rsidRPr="00472518">
        <w:rPr>
          <w:sz w:val="20"/>
        </w:rPr>
        <w:t>Chairperson</w:t>
      </w:r>
      <w:r w:rsidRPr="00472518">
        <w:rPr>
          <w:sz w:val="20"/>
        </w:rPr>
        <w:t xml:space="preserve"> of the General Meeting (as the case may be), whose decision, made in good faith, is final and conclusive.</w:t>
      </w:r>
    </w:p>
    <w:p w14:paraId="701B0012" w14:textId="77777777" w:rsidR="00F76BB1" w:rsidRPr="00472518" w:rsidRDefault="00F76BB1" w:rsidP="00683E9E">
      <w:pPr>
        <w:pStyle w:val="Heading2"/>
        <w:rPr>
          <w:sz w:val="20"/>
        </w:rPr>
      </w:pPr>
      <w:r w:rsidRPr="00472518">
        <w:rPr>
          <w:sz w:val="20"/>
        </w:rPr>
        <w:t>Auditor</w:t>
      </w:r>
      <w:r w:rsidR="000A6B4C" w:rsidRPr="00472518">
        <w:rPr>
          <w:sz w:val="20"/>
        </w:rPr>
        <w:t xml:space="preserve"> or Reviewer’s</w:t>
      </w:r>
      <w:r w:rsidR="007A46B0">
        <w:rPr>
          <w:sz w:val="20"/>
        </w:rPr>
        <w:t xml:space="preserve"> Right to be h</w:t>
      </w:r>
      <w:r w:rsidRPr="00472518">
        <w:rPr>
          <w:sz w:val="20"/>
        </w:rPr>
        <w:t>eard</w:t>
      </w:r>
    </w:p>
    <w:p w14:paraId="56DEA986" w14:textId="77777777" w:rsidR="00F76BB1" w:rsidRPr="00472518" w:rsidRDefault="00F76BB1" w:rsidP="00457D00">
      <w:pPr>
        <w:pStyle w:val="BodyTextIndent"/>
        <w:rPr>
          <w:sz w:val="20"/>
        </w:rPr>
      </w:pPr>
      <w:r w:rsidRPr="00472518">
        <w:rPr>
          <w:sz w:val="20"/>
        </w:rPr>
        <w:t>The Auditor</w:t>
      </w:r>
      <w:r w:rsidR="000A6B4C" w:rsidRPr="00472518">
        <w:rPr>
          <w:sz w:val="20"/>
        </w:rPr>
        <w:t xml:space="preserve"> or Reviewer</w:t>
      </w:r>
      <w:r w:rsidRPr="00472518">
        <w:rPr>
          <w:sz w:val="20"/>
        </w:rPr>
        <w:t xml:space="preserve"> (if any) is entitled to attend and be heard at a </w:t>
      </w:r>
      <w:r w:rsidR="00646175" w:rsidRPr="00472518">
        <w:rPr>
          <w:sz w:val="20"/>
        </w:rPr>
        <w:t xml:space="preserve">General Meeting </w:t>
      </w:r>
      <w:r w:rsidRPr="00472518">
        <w:rPr>
          <w:sz w:val="20"/>
        </w:rPr>
        <w:t>on any part of the business of that meeting that concerns the Auditor</w:t>
      </w:r>
      <w:r w:rsidR="000A6B4C" w:rsidRPr="00472518">
        <w:rPr>
          <w:sz w:val="20"/>
        </w:rPr>
        <w:t xml:space="preserve"> or Reviewer</w:t>
      </w:r>
      <w:r w:rsidRPr="00472518">
        <w:rPr>
          <w:sz w:val="20"/>
        </w:rPr>
        <w:t xml:space="preserve"> (if any) in their professional capacity.</w:t>
      </w:r>
    </w:p>
    <w:p w14:paraId="371A649A" w14:textId="77777777" w:rsidR="0079344E" w:rsidRPr="00472518" w:rsidRDefault="0079344E" w:rsidP="00683E9E">
      <w:pPr>
        <w:pStyle w:val="Heading2"/>
        <w:rPr>
          <w:sz w:val="20"/>
        </w:rPr>
      </w:pPr>
      <w:r w:rsidRPr="00472518">
        <w:rPr>
          <w:sz w:val="20"/>
        </w:rPr>
        <w:t>Use of Technology at General Meeting</w:t>
      </w:r>
    </w:p>
    <w:p w14:paraId="0A924981" w14:textId="77777777" w:rsidR="0079344E" w:rsidRPr="00472518" w:rsidRDefault="0079344E" w:rsidP="00244C9A">
      <w:pPr>
        <w:pStyle w:val="Heading3"/>
        <w:ind w:left="1474" w:hanging="765"/>
        <w:rPr>
          <w:sz w:val="20"/>
        </w:rPr>
      </w:pPr>
      <w:r w:rsidRPr="00472518">
        <w:rPr>
          <w:sz w:val="20"/>
        </w:rPr>
        <w:t xml:space="preserve">The Association may hold a </w:t>
      </w:r>
      <w:r w:rsidR="00646175" w:rsidRPr="00472518">
        <w:rPr>
          <w:sz w:val="20"/>
        </w:rPr>
        <w:t xml:space="preserve">General Meeting </w:t>
      </w:r>
      <w:r w:rsidRPr="00472518">
        <w:rPr>
          <w:sz w:val="20"/>
        </w:rPr>
        <w:t xml:space="preserve">at 2 or more venues using any technology that gives the Members entitled to be heard at a </w:t>
      </w:r>
      <w:r w:rsidR="00646175" w:rsidRPr="00472518">
        <w:rPr>
          <w:sz w:val="20"/>
        </w:rPr>
        <w:t>General Meeting</w:t>
      </w:r>
      <w:r w:rsidRPr="00472518">
        <w:rPr>
          <w:sz w:val="20"/>
        </w:rPr>
        <w:t xml:space="preserve"> a reasonable opportunity to participate.  </w:t>
      </w:r>
    </w:p>
    <w:p w14:paraId="291AA05F" w14:textId="77777777" w:rsidR="0079344E" w:rsidRPr="00472518" w:rsidRDefault="0079344E" w:rsidP="00244C9A">
      <w:pPr>
        <w:pStyle w:val="Heading3"/>
        <w:ind w:left="1474" w:hanging="765"/>
        <w:rPr>
          <w:sz w:val="20"/>
        </w:rPr>
      </w:pPr>
      <w:r w:rsidRPr="00472518">
        <w:rPr>
          <w:sz w:val="20"/>
        </w:rPr>
        <w:t>The Members may only withdraw their consent</w:t>
      </w:r>
      <w:r w:rsidR="00646175" w:rsidRPr="00472518">
        <w:rPr>
          <w:sz w:val="20"/>
        </w:rPr>
        <w:t xml:space="preserve"> for the use of technology</w:t>
      </w:r>
      <w:r w:rsidRPr="00472518">
        <w:rPr>
          <w:sz w:val="20"/>
        </w:rPr>
        <w:t xml:space="preserve"> by a resolution of the Association at a </w:t>
      </w:r>
      <w:r w:rsidR="00646175" w:rsidRPr="00472518">
        <w:rPr>
          <w:sz w:val="20"/>
        </w:rPr>
        <w:t>General Meeting</w:t>
      </w:r>
      <w:r w:rsidRPr="00472518">
        <w:rPr>
          <w:sz w:val="20"/>
        </w:rPr>
        <w:t xml:space="preserve">.  </w:t>
      </w:r>
    </w:p>
    <w:p w14:paraId="7D87336D" w14:textId="77777777" w:rsidR="00C7711C" w:rsidRPr="00472518" w:rsidRDefault="00C7711C" w:rsidP="00683E9E">
      <w:pPr>
        <w:pStyle w:val="Heading2"/>
        <w:rPr>
          <w:sz w:val="20"/>
        </w:rPr>
      </w:pPr>
      <w:r w:rsidRPr="00472518">
        <w:rPr>
          <w:sz w:val="20"/>
        </w:rPr>
        <w:t xml:space="preserve">Postponing or Cancelling a Meeting </w:t>
      </w:r>
    </w:p>
    <w:p w14:paraId="46CCD169" w14:textId="27726516" w:rsidR="00C7711C" w:rsidRPr="00472518" w:rsidRDefault="008309FD" w:rsidP="00244C9A">
      <w:pPr>
        <w:pStyle w:val="Heading3"/>
        <w:ind w:left="1474" w:hanging="765"/>
        <w:rPr>
          <w:sz w:val="20"/>
        </w:rPr>
      </w:pPr>
      <w:r w:rsidRPr="00472518">
        <w:rPr>
          <w:sz w:val="20"/>
        </w:rPr>
        <w:t xml:space="preserve">Subject to rule </w:t>
      </w:r>
      <w:r w:rsidR="00B96A5F">
        <w:fldChar w:fldCharType="begin"/>
      </w:r>
      <w:r w:rsidR="00B96A5F">
        <w:instrText xml:space="preserve"> REF _Ref489884088 \w \h  \* MERGEFORMAT </w:instrText>
      </w:r>
      <w:r w:rsidR="00B96A5F">
        <w:fldChar w:fldCharType="separate"/>
      </w:r>
      <w:r w:rsidR="0077568F" w:rsidRPr="0077568F">
        <w:rPr>
          <w:sz w:val="20"/>
        </w:rPr>
        <w:t>17.11(b)</w:t>
      </w:r>
      <w:r w:rsidR="00B96A5F">
        <w:fldChar w:fldCharType="end"/>
      </w:r>
      <w:r w:rsidRPr="00472518">
        <w:rPr>
          <w:sz w:val="20"/>
        </w:rPr>
        <w:t>, t</w:t>
      </w:r>
      <w:r w:rsidR="00C7711C" w:rsidRPr="00472518">
        <w:rPr>
          <w:sz w:val="20"/>
        </w:rPr>
        <w:t xml:space="preserve">he </w:t>
      </w:r>
      <w:r w:rsidR="009F0298" w:rsidRPr="00472518">
        <w:rPr>
          <w:sz w:val="20"/>
        </w:rPr>
        <w:t>Committee</w:t>
      </w:r>
      <w:r w:rsidR="00C7711C" w:rsidRPr="00472518">
        <w:rPr>
          <w:sz w:val="20"/>
        </w:rPr>
        <w:t xml:space="preserve"> may change the venue for, postpone or cancel a </w:t>
      </w:r>
      <w:r w:rsidR="009F0298" w:rsidRPr="00472518">
        <w:rPr>
          <w:sz w:val="20"/>
        </w:rPr>
        <w:t>G</w:t>
      </w:r>
      <w:r w:rsidR="00C7711C" w:rsidRPr="00472518">
        <w:rPr>
          <w:sz w:val="20"/>
        </w:rPr>
        <w:t xml:space="preserve">eneral </w:t>
      </w:r>
      <w:r w:rsidR="009F0298" w:rsidRPr="00472518">
        <w:rPr>
          <w:sz w:val="20"/>
        </w:rPr>
        <w:t>M</w:t>
      </w:r>
      <w:r w:rsidR="00C7711C" w:rsidRPr="00472518">
        <w:rPr>
          <w:sz w:val="20"/>
        </w:rPr>
        <w:t xml:space="preserve">eeting at its own discretion.  </w:t>
      </w:r>
    </w:p>
    <w:p w14:paraId="3A8A89E1" w14:textId="73693DF4" w:rsidR="00C7711C" w:rsidRPr="00472518" w:rsidRDefault="00C7711C" w:rsidP="00244C9A">
      <w:pPr>
        <w:pStyle w:val="Heading3"/>
        <w:ind w:left="1474" w:hanging="765"/>
        <w:rPr>
          <w:sz w:val="20"/>
        </w:rPr>
      </w:pPr>
      <w:bookmarkStart w:id="248" w:name="_Ref489884088"/>
      <w:r w:rsidRPr="00472518">
        <w:rPr>
          <w:sz w:val="20"/>
        </w:rPr>
        <w:t xml:space="preserve">If a </w:t>
      </w:r>
      <w:r w:rsidR="008309FD" w:rsidRPr="00472518">
        <w:rPr>
          <w:sz w:val="20"/>
        </w:rPr>
        <w:t xml:space="preserve">Special </w:t>
      </w:r>
      <w:r w:rsidR="009F0298" w:rsidRPr="00472518">
        <w:rPr>
          <w:sz w:val="20"/>
        </w:rPr>
        <w:t>G</w:t>
      </w:r>
      <w:r w:rsidRPr="00472518">
        <w:rPr>
          <w:sz w:val="20"/>
        </w:rPr>
        <w:t xml:space="preserve">eneral </w:t>
      </w:r>
      <w:r w:rsidR="009F0298" w:rsidRPr="00472518">
        <w:rPr>
          <w:sz w:val="20"/>
        </w:rPr>
        <w:t>M</w:t>
      </w:r>
      <w:r w:rsidRPr="00472518">
        <w:rPr>
          <w:sz w:val="20"/>
        </w:rPr>
        <w:t>eeting is called</w:t>
      </w:r>
      <w:r w:rsidR="00110F6D" w:rsidRPr="00472518">
        <w:rPr>
          <w:sz w:val="20"/>
        </w:rPr>
        <w:t xml:space="preserve"> under rule</w:t>
      </w:r>
      <w:r w:rsidR="00B96A5F">
        <w:fldChar w:fldCharType="begin"/>
      </w:r>
      <w:r w:rsidR="00B96A5F">
        <w:instrText xml:space="preserve"> REF _Ref357097540 \w \h  \* MERGEFORMAT </w:instrText>
      </w:r>
      <w:r w:rsidR="00B96A5F">
        <w:fldChar w:fldCharType="separate"/>
      </w:r>
      <w:r w:rsidR="0077568F" w:rsidRPr="0077568F">
        <w:rPr>
          <w:sz w:val="20"/>
        </w:rPr>
        <w:t>17.1(c)</w:t>
      </w:r>
      <w:r w:rsidR="00B96A5F">
        <w:fldChar w:fldCharType="end"/>
      </w:r>
      <w:r w:rsidRPr="00472518">
        <w:rPr>
          <w:sz w:val="20"/>
        </w:rPr>
        <w:t xml:space="preserve">, the </w:t>
      </w:r>
      <w:r w:rsidR="008309FD" w:rsidRPr="00472518">
        <w:rPr>
          <w:sz w:val="20"/>
        </w:rPr>
        <w:t>Committee</w:t>
      </w:r>
      <w:r w:rsidR="005543A0">
        <w:rPr>
          <w:sz w:val="20"/>
        </w:rPr>
        <w:t xml:space="preserve"> </w:t>
      </w:r>
      <w:r w:rsidR="00110F6D" w:rsidRPr="00472518">
        <w:rPr>
          <w:sz w:val="20"/>
        </w:rPr>
        <w:t>must</w:t>
      </w:r>
      <w:r w:rsidRPr="00472518">
        <w:rPr>
          <w:sz w:val="20"/>
        </w:rPr>
        <w:t xml:space="preserve"> not cancel it without the consent of the relevant Members</w:t>
      </w:r>
      <w:r w:rsidR="00166F60" w:rsidRPr="00472518">
        <w:rPr>
          <w:sz w:val="20"/>
        </w:rPr>
        <w:t xml:space="preserve"> who requested the Special General Meeting under that rule</w:t>
      </w:r>
      <w:r w:rsidR="008309FD" w:rsidRPr="00472518">
        <w:rPr>
          <w:sz w:val="20"/>
        </w:rPr>
        <w:t>.</w:t>
      </w:r>
      <w:bookmarkEnd w:id="248"/>
    </w:p>
    <w:p w14:paraId="6FD84351" w14:textId="77777777" w:rsidR="00E00FF9" w:rsidRPr="00472518" w:rsidRDefault="00E00FF9" w:rsidP="00683E9E">
      <w:pPr>
        <w:pStyle w:val="Heading2"/>
        <w:rPr>
          <w:sz w:val="20"/>
        </w:rPr>
      </w:pPr>
      <w:r w:rsidRPr="00472518">
        <w:rPr>
          <w:sz w:val="20"/>
        </w:rPr>
        <w:t>Annual General Meeting</w:t>
      </w:r>
      <w:bookmarkEnd w:id="246"/>
      <w:bookmarkEnd w:id="247"/>
    </w:p>
    <w:p w14:paraId="569B7EAC" w14:textId="77777777" w:rsidR="00E00FF9" w:rsidRPr="00472518" w:rsidRDefault="00803FE2" w:rsidP="00683E9E">
      <w:pPr>
        <w:pStyle w:val="BodyTextIndent"/>
        <w:rPr>
          <w:sz w:val="20"/>
        </w:rPr>
      </w:pPr>
      <w:r w:rsidRPr="00472518">
        <w:rPr>
          <w:sz w:val="20"/>
        </w:rPr>
        <w:t xml:space="preserve">Each </w:t>
      </w:r>
      <w:r w:rsidR="00E00FF9" w:rsidRPr="00472518">
        <w:rPr>
          <w:sz w:val="20"/>
        </w:rPr>
        <w:t xml:space="preserve">Annual General Meeting </w:t>
      </w:r>
      <w:r w:rsidR="00405B6D" w:rsidRPr="00472518">
        <w:rPr>
          <w:sz w:val="20"/>
        </w:rPr>
        <w:t xml:space="preserve">must </w:t>
      </w:r>
      <w:r w:rsidR="00E00FF9" w:rsidRPr="00472518">
        <w:rPr>
          <w:sz w:val="20"/>
        </w:rPr>
        <w:t>consider the following business in the following order:</w:t>
      </w:r>
    </w:p>
    <w:p w14:paraId="26577D41" w14:textId="1B2A3ABD" w:rsidR="00E00FF9" w:rsidRPr="00472518" w:rsidRDefault="00E00FF9" w:rsidP="00244C9A">
      <w:pPr>
        <w:pStyle w:val="Heading3"/>
        <w:ind w:left="1474" w:hanging="765"/>
        <w:rPr>
          <w:sz w:val="20"/>
        </w:rPr>
      </w:pPr>
      <w:r w:rsidRPr="00472518">
        <w:rPr>
          <w:sz w:val="20"/>
        </w:rPr>
        <w:t xml:space="preserve">the disclosure of the nature and extent of all material personal interests required to be disclosed under rule </w:t>
      </w:r>
      <w:r w:rsidR="00B96A5F">
        <w:fldChar w:fldCharType="begin"/>
      </w:r>
      <w:r w:rsidR="00B96A5F">
        <w:instrText xml:space="preserve"> REF _Ref447016851 \w \h  \* MERGEFORMAT </w:instrText>
      </w:r>
      <w:r w:rsidR="00B96A5F">
        <w:fldChar w:fldCharType="separate"/>
      </w:r>
      <w:r w:rsidR="0077568F" w:rsidRPr="0077568F">
        <w:rPr>
          <w:sz w:val="20"/>
        </w:rPr>
        <w:t>15.6(a)</w:t>
      </w:r>
      <w:r w:rsidR="00B96A5F">
        <w:fldChar w:fldCharType="end"/>
      </w:r>
      <w:r w:rsidRPr="00472518">
        <w:rPr>
          <w:sz w:val="20"/>
        </w:rPr>
        <w:t xml:space="preserve"> (if any); </w:t>
      </w:r>
    </w:p>
    <w:p w14:paraId="056CE841" w14:textId="77777777" w:rsidR="0008705F" w:rsidRPr="00472518" w:rsidRDefault="0008705F" w:rsidP="00244C9A">
      <w:pPr>
        <w:pStyle w:val="Heading3"/>
        <w:ind w:left="1474" w:hanging="765"/>
        <w:rPr>
          <w:sz w:val="20"/>
        </w:rPr>
      </w:pPr>
      <w:r w:rsidRPr="00472518">
        <w:rPr>
          <w:sz w:val="20"/>
        </w:rPr>
        <w:t xml:space="preserve">the confirmation of the minutes of the immediately preceding Annual General Meeting; </w:t>
      </w:r>
    </w:p>
    <w:p w14:paraId="3E16BD96" w14:textId="77777777" w:rsidR="0008705F" w:rsidRPr="00472518" w:rsidRDefault="0008705F" w:rsidP="00244C9A">
      <w:pPr>
        <w:pStyle w:val="Heading3"/>
        <w:ind w:left="1474" w:hanging="765"/>
        <w:rPr>
          <w:sz w:val="20"/>
        </w:rPr>
      </w:pPr>
      <w:r w:rsidRPr="00472518">
        <w:rPr>
          <w:sz w:val="20"/>
        </w:rPr>
        <w:t xml:space="preserve">the presentation of the </w:t>
      </w:r>
      <w:r w:rsidR="00AB065B">
        <w:rPr>
          <w:sz w:val="20"/>
        </w:rPr>
        <w:t>President</w:t>
      </w:r>
      <w:r w:rsidRPr="00472518">
        <w:rPr>
          <w:sz w:val="20"/>
        </w:rPr>
        <w:t xml:space="preserve">’s report on the activities of the </w:t>
      </w:r>
      <w:r w:rsidR="002D56B2">
        <w:rPr>
          <w:sz w:val="20"/>
        </w:rPr>
        <w:t>Association</w:t>
      </w:r>
      <w:r w:rsidRPr="00472518">
        <w:rPr>
          <w:sz w:val="20"/>
        </w:rPr>
        <w:t xml:space="preserve"> in the since the last Annual General Meeting; </w:t>
      </w:r>
    </w:p>
    <w:p w14:paraId="0973F145" w14:textId="77777777" w:rsidR="0008705F" w:rsidRPr="00472518" w:rsidRDefault="0008705F" w:rsidP="007A46B0">
      <w:pPr>
        <w:pStyle w:val="Heading3"/>
        <w:ind w:left="1474" w:hanging="765"/>
        <w:rPr>
          <w:sz w:val="20"/>
        </w:rPr>
      </w:pPr>
      <w:r w:rsidRPr="00472518">
        <w:rPr>
          <w:sz w:val="20"/>
        </w:rPr>
        <w:t xml:space="preserve">the presentation of the Treasurer’s report for the Financial Year ended immediately prior to the Annual General Meeting; </w:t>
      </w:r>
    </w:p>
    <w:p w14:paraId="3FFBAC5F" w14:textId="77777777" w:rsidR="0008705F" w:rsidRPr="00472518" w:rsidRDefault="00E00FF9" w:rsidP="00244C9A">
      <w:pPr>
        <w:pStyle w:val="Heading3"/>
        <w:ind w:left="1474" w:hanging="765"/>
        <w:rPr>
          <w:sz w:val="20"/>
        </w:rPr>
      </w:pPr>
      <w:r w:rsidRPr="00472518">
        <w:rPr>
          <w:sz w:val="20"/>
        </w:rPr>
        <w:t xml:space="preserve">the consideration of the financial accounts </w:t>
      </w:r>
      <w:r w:rsidR="00DD55E9" w:rsidRPr="00472518">
        <w:rPr>
          <w:sz w:val="20"/>
        </w:rPr>
        <w:t xml:space="preserve">of the Association </w:t>
      </w:r>
      <w:r w:rsidRPr="00472518">
        <w:rPr>
          <w:sz w:val="20"/>
        </w:rPr>
        <w:t xml:space="preserve">and </w:t>
      </w:r>
      <w:r w:rsidR="0008705F" w:rsidRPr="00472518">
        <w:rPr>
          <w:sz w:val="20"/>
        </w:rPr>
        <w:t xml:space="preserve">other </w:t>
      </w:r>
      <w:r w:rsidRPr="00472518">
        <w:rPr>
          <w:sz w:val="20"/>
        </w:rPr>
        <w:t xml:space="preserve">reports of the </w:t>
      </w:r>
      <w:r w:rsidR="001875EF" w:rsidRPr="00472518">
        <w:rPr>
          <w:sz w:val="20"/>
        </w:rPr>
        <w:t>Committee</w:t>
      </w:r>
      <w:r w:rsidRPr="00472518">
        <w:rPr>
          <w:sz w:val="20"/>
        </w:rPr>
        <w:t>;</w:t>
      </w:r>
    </w:p>
    <w:p w14:paraId="35109D37" w14:textId="77777777" w:rsidR="0008705F" w:rsidRPr="00472518" w:rsidRDefault="0008705F" w:rsidP="00244C9A">
      <w:pPr>
        <w:pStyle w:val="Heading3"/>
        <w:ind w:left="1474" w:hanging="765"/>
        <w:rPr>
          <w:sz w:val="20"/>
        </w:rPr>
      </w:pPr>
      <w:r w:rsidRPr="00472518">
        <w:rPr>
          <w:sz w:val="20"/>
        </w:rPr>
        <w:t xml:space="preserve">the election of the Committee; </w:t>
      </w:r>
    </w:p>
    <w:p w14:paraId="596C259D" w14:textId="77777777" w:rsidR="00E00FF9" w:rsidRPr="00472518" w:rsidRDefault="0008705F" w:rsidP="00244C9A">
      <w:pPr>
        <w:pStyle w:val="Heading3"/>
        <w:ind w:left="1474" w:hanging="765"/>
        <w:rPr>
          <w:sz w:val="20"/>
        </w:rPr>
      </w:pPr>
      <w:r w:rsidRPr="00472518">
        <w:rPr>
          <w:sz w:val="20"/>
        </w:rPr>
        <w:lastRenderedPageBreak/>
        <w:t xml:space="preserve">if required by the Act, the appointment of the auditor of the Association; </w:t>
      </w:r>
      <w:r w:rsidR="006E1F49" w:rsidRPr="00472518">
        <w:rPr>
          <w:sz w:val="20"/>
        </w:rPr>
        <w:t>and</w:t>
      </w:r>
    </w:p>
    <w:p w14:paraId="24EBE1B0" w14:textId="77777777" w:rsidR="00E00FF9" w:rsidRPr="00472518" w:rsidRDefault="00E00FF9" w:rsidP="00244C9A">
      <w:pPr>
        <w:pStyle w:val="Heading3"/>
        <w:ind w:left="1474" w:hanging="765"/>
        <w:rPr>
          <w:sz w:val="20"/>
        </w:rPr>
      </w:pPr>
      <w:r w:rsidRPr="00472518">
        <w:rPr>
          <w:sz w:val="20"/>
        </w:rPr>
        <w:t>any other business specified in the notice convening</w:t>
      </w:r>
      <w:r w:rsidR="00AF5415" w:rsidRPr="00472518">
        <w:rPr>
          <w:sz w:val="20"/>
        </w:rPr>
        <w:t xml:space="preserve"> the Annual General Meeting.</w:t>
      </w:r>
    </w:p>
    <w:p w14:paraId="083DD4C3" w14:textId="77777777" w:rsidR="00E00FF9" w:rsidRPr="00472518" w:rsidRDefault="00E00FF9" w:rsidP="00683E9E">
      <w:pPr>
        <w:pStyle w:val="Heading2"/>
        <w:rPr>
          <w:sz w:val="20"/>
        </w:rPr>
      </w:pPr>
      <w:bookmarkStart w:id="249" w:name="_Ref452462786"/>
      <w:bookmarkStart w:id="250" w:name="_Toc458084083"/>
      <w:r w:rsidRPr="00472518">
        <w:rPr>
          <w:sz w:val="20"/>
        </w:rPr>
        <w:t>Minutes of General Meetings</w:t>
      </w:r>
      <w:bookmarkEnd w:id="249"/>
      <w:bookmarkEnd w:id="250"/>
    </w:p>
    <w:p w14:paraId="4717FCAE" w14:textId="77777777" w:rsidR="00E00FF9" w:rsidRPr="00472518" w:rsidRDefault="00E00FF9" w:rsidP="00244C9A">
      <w:pPr>
        <w:pStyle w:val="Heading3"/>
        <w:ind w:left="1474" w:hanging="765"/>
        <w:rPr>
          <w:sz w:val="20"/>
        </w:rPr>
      </w:pPr>
      <w:bookmarkStart w:id="251" w:name="_Ref452461367"/>
      <w:r w:rsidRPr="00472518">
        <w:rPr>
          <w:sz w:val="20"/>
        </w:rPr>
        <w:t xml:space="preserve">The </w:t>
      </w:r>
      <w:r w:rsidR="00704871" w:rsidRPr="00472518">
        <w:rPr>
          <w:sz w:val="20"/>
        </w:rPr>
        <w:t>Secretary</w:t>
      </w:r>
      <w:r w:rsidRPr="00472518">
        <w:rPr>
          <w:sz w:val="20"/>
        </w:rPr>
        <w:t xml:space="preserve">, or </w:t>
      </w:r>
      <w:r w:rsidR="00F14EDA" w:rsidRPr="00472518">
        <w:rPr>
          <w:sz w:val="20"/>
        </w:rPr>
        <w:t xml:space="preserve">any </w:t>
      </w:r>
      <w:r w:rsidRPr="00472518">
        <w:rPr>
          <w:sz w:val="20"/>
        </w:rPr>
        <w:t xml:space="preserve">other person nominated and authorised by the </w:t>
      </w:r>
      <w:r w:rsidR="001875EF" w:rsidRPr="00472518">
        <w:rPr>
          <w:sz w:val="20"/>
        </w:rPr>
        <w:t>Committee</w:t>
      </w:r>
      <w:r w:rsidRPr="00472518">
        <w:rPr>
          <w:sz w:val="20"/>
        </w:rPr>
        <w:t xml:space="preserve">, </w:t>
      </w:r>
      <w:r w:rsidR="00405B6D" w:rsidRPr="00472518">
        <w:rPr>
          <w:sz w:val="20"/>
        </w:rPr>
        <w:t xml:space="preserve">must </w:t>
      </w:r>
      <w:r w:rsidRPr="00472518">
        <w:rPr>
          <w:sz w:val="20"/>
        </w:rPr>
        <w:t xml:space="preserve">cause proper minutes of all proceedings of every General Meeting to be entered into a minute book within </w:t>
      </w:r>
      <w:r w:rsidR="005327CB" w:rsidRPr="00472518">
        <w:rPr>
          <w:sz w:val="20"/>
        </w:rPr>
        <w:t>30</w:t>
      </w:r>
      <w:r w:rsidRPr="00472518">
        <w:rPr>
          <w:sz w:val="20"/>
        </w:rPr>
        <w:t xml:space="preserve"> days after the holding of each General Meeting.</w:t>
      </w:r>
      <w:bookmarkEnd w:id="251"/>
    </w:p>
    <w:p w14:paraId="7E456FC1" w14:textId="589A1415" w:rsidR="00E00FF9" w:rsidRPr="00472518" w:rsidRDefault="00E00FF9" w:rsidP="00244C9A">
      <w:pPr>
        <w:pStyle w:val="Heading3"/>
        <w:ind w:left="1474" w:hanging="765"/>
        <w:rPr>
          <w:sz w:val="20"/>
        </w:rPr>
      </w:pPr>
      <w:r w:rsidRPr="00472518">
        <w:rPr>
          <w:sz w:val="20"/>
        </w:rPr>
        <w:t xml:space="preserve">The minutes referred to under rule </w:t>
      </w:r>
      <w:r w:rsidR="00B96A5F">
        <w:fldChar w:fldCharType="begin"/>
      </w:r>
      <w:r w:rsidR="00B96A5F">
        <w:instrText xml:space="preserve"> REF _Ref452461367 \w \h  \* MERGEFORMAT </w:instrText>
      </w:r>
      <w:r w:rsidR="00B96A5F">
        <w:fldChar w:fldCharType="separate"/>
      </w:r>
      <w:r w:rsidR="0077568F" w:rsidRPr="0077568F">
        <w:rPr>
          <w:sz w:val="20"/>
        </w:rPr>
        <w:t>17.13(a)</w:t>
      </w:r>
      <w:r w:rsidR="00B96A5F">
        <w:fldChar w:fldCharType="end"/>
      </w:r>
      <w:r w:rsidRPr="00472518">
        <w:rPr>
          <w:sz w:val="20"/>
        </w:rPr>
        <w:t xml:space="preserve"> must </w:t>
      </w:r>
      <w:r w:rsidR="00F05423" w:rsidRPr="00472518">
        <w:rPr>
          <w:sz w:val="20"/>
        </w:rPr>
        <w:t>record</w:t>
      </w:r>
      <w:r w:rsidRPr="00472518">
        <w:rPr>
          <w:sz w:val="20"/>
        </w:rPr>
        <w:t xml:space="preserve">: </w:t>
      </w:r>
    </w:p>
    <w:p w14:paraId="48DD496E" w14:textId="77777777" w:rsidR="00F05423" w:rsidRPr="00472518" w:rsidRDefault="00F05423" w:rsidP="007A46B0">
      <w:pPr>
        <w:pStyle w:val="Heading4"/>
        <w:tabs>
          <w:tab w:val="clear" w:pos="2126"/>
          <w:tab w:val="num" w:pos="2268"/>
        </w:tabs>
        <w:rPr>
          <w:sz w:val="20"/>
        </w:rPr>
      </w:pPr>
      <w:r w:rsidRPr="00472518">
        <w:rPr>
          <w:sz w:val="20"/>
        </w:rPr>
        <w:t>the names of all Members who attended the meeting;</w:t>
      </w:r>
    </w:p>
    <w:p w14:paraId="6C56E6C9" w14:textId="0E3B3C1F" w:rsidR="008F2C91" w:rsidRPr="008F2C91" w:rsidRDefault="008F2C91" w:rsidP="008F2C91">
      <w:pPr>
        <w:pStyle w:val="Heading4"/>
        <w:rPr>
          <w:sz w:val="20"/>
        </w:rPr>
      </w:pPr>
      <w:r w:rsidRPr="008F2C91">
        <w:rPr>
          <w:sz w:val="20"/>
        </w:rPr>
        <w:t>an</w:t>
      </w:r>
      <w:r w:rsidR="00F86249">
        <w:rPr>
          <w:sz w:val="20"/>
        </w:rPr>
        <w:t xml:space="preserve">y proxy forms validly received </w:t>
      </w:r>
      <w:r w:rsidRPr="008F2C91">
        <w:rPr>
          <w:sz w:val="20"/>
        </w:rPr>
        <w:t xml:space="preserve">in accordance with rule </w:t>
      </w:r>
      <w:r w:rsidR="00B96A5F">
        <w:fldChar w:fldCharType="begin"/>
      </w:r>
      <w:r w:rsidR="00B96A5F">
        <w:instrText xml:space="preserve"> REF _Ref489623757 \r \h  \* MERGEFORMAT </w:instrText>
      </w:r>
      <w:r w:rsidR="00B96A5F">
        <w:fldChar w:fldCharType="separate"/>
      </w:r>
      <w:r w:rsidR="0077568F" w:rsidRPr="0077568F">
        <w:rPr>
          <w:sz w:val="20"/>
        </w:rPr>
        <w:t>17.7</w:t>
      </w:r>
      <w:r w:rsidR="00B96A5F">
        <w:fldChar w:fldCharType="end"/>
      </w:r>
      <w:r w:rsidRPr="008F2C91">
        <w:rPr>
          <w:sz w:val="20"/>
        </w:rPr>
        <w:t xml:space="preserve">; </w:t>
      </w:r>
    </w:p>
    <w:p w14:paraId="5CE0A773" w14:textId="77777777" w:rsidR="00E00FF9" w:rsidRPr="00472518" w:rsidRDefault="00E00FF9" w:rsidP="007A46B0">
      <w:pPr>
        <w:pStyle w:val="Heading4"/>
        <w:tabs>
          <w:tab w:val="clear" w:pos="2126"/>
          <w:tab w:val="num" w:pos="2268"/>
        </w:tabs>
        <w:rPr>
          <w:sz w:val="20"/>
        </w:rPr>
      </w:pPr>
      <w:r w:rsidRPr="00472518">
        <w:rPr>
          <w:sz w:val="20"/>
        </w:rPr>
        <w:t xml:space="preserve">details of any material personal interest disclosed by a </w:t>
      </w:r>
      <w:r w:rsidR="001875EF" w:rsidRPr="00472518">
        <w:rPr>
          <w:sz w:val="20"/>
        </w:rPr>
        <w:t>Committee</w:t>
      </w:r>
      <w:r w:rsidRPr="00472518">
        <w:rPr>
          <w:sz w:val="20"/>
        </w:rPr>
        <w:t xml:space="preserve"> Member at the General Meeting; and</w:t>
      </w:r>
    </w:p>
    <w:p w14:paraId="3184DF7D" w14:textId="77777777" w:rsidR="00E00FF9" w:rsidRPr="00472518" w:rsidRDefault="00E00FF9" w:rsidP="007A46B0">
      <w:pPr>
        <w:pStyle w:val="Heading4"/>
        <w:tabs>
          <w:tab w:val="clear" w:pos="2126"/>
          <w:tab w:val="num" w:pos="2268"/>
        </w:tabs>
        <w:rPr>
          <w:sz w:val="20"/>
        </w:rPr>
      </w:pPr>
      <w:r w:rsidRPr="00472518">
        <w:rPr>
          <w:sz w:val="20"/>
        </w:rPr>
        <w:t>all resolutions passed by the General Meeting.</w:t>
      </w:r>
    </w:p>
    <w:p w14:paraId="517E89CA" w14:textId="309909B8" w:rsidR="00E00FF9" w:rsidRPr="00472518" w:rsidRDefault="00E00FF9" w:rsidP="00244C9A">
      <w:pPr>
        <w:pStyle w:val="Heading3"/>
        <w:ind w:left="1474" w:hanging="765"/>
        <w:rPr>
          <w:sz w:val="20"/>
        </w:rPr>
      </w:pPr>
      <w:r w:rsidRPr="00472518">
        <w:rPr>
          <w:sz w:val="20"/>
        </w:rPr>
        <w:t xml:space="preserve">The minutes created under rule </w:t>
      </w:r>
      <w:r w:rsidR="00B96A5F">
        <w:fldChar w:fldCharType="begin"/>
      </w:r>
      <w:r w:rsidR="00B96A5F">
        <w:instrText xml:space="preserve"> REF _Ref452461367 \w \h  \* MERGEFORMAT </w:instrText>
      </w:r>
      <w:r w:rsidR="00B96A5F">
        <w:fldChar w:fldCharType="separate"/>
      </w:r>
      <w:r w:rsidR="0077568F" w:rsidRPr="0077568F">
        <w:rPr>
          <w:sz w:val="20"/>
        </w:rPr>
        <w:t>17.13(a)</w:t>
      </w:r>
      <w:r w:rsidR="00B96A5F">
        <w:fldChar w:fldCharType="end"/>
      </w:r>
      <w:r w:rsidRPr="00472518">
        <w:rPr>
          <w:sz w:val="20"/>
        </w:rPr>
        <w:t xml:space="preserve"> when signed by the </w:t>
      </w:r>
      <w:r w:rsidR="00472518" w:rsidRPr="00472518">
        <w:rPr>
          <w:sz w:val="20"/>
        </w:rPr>
        <w:t>Chairperson</w:t>
      </w:r>
      <w:r w:rsidR="00947CC4" w:rsidRPr="00472518">
        <w:rPr>
          <w:sz w:val="20"/>
        </w:rPr>
        <w:t xml:space="preserve"> of the General Meeting </w:t>
      </w:r>
      <w:r w:rsidR="00405B6D" w:rsidRPr="00472518">
        <w:rPr>
          <w:sz w:val="20"/>
        </w:rPr>
        <w:t>are</w:t>
      </w:r>
      <w:r w:rsidRPr="00472518">
        <w:rPr>
          <w:sz w:val="20"/>
        </w:rPr>
        <w:t>, until the contrary is proved, evidence that:</w:t>
      </w:r>
    </w:p>
    <w:p w14:paraId="7E78D9E1" w14:textId="77777777" w:rsidR="00E00FF9" w:rsidRPr="00472518" w:rsidRDefault="00E00FF9" w:rsidP="00683E9E">
      <w:pPr>
        <w:pStyle w:val="Heading4"/>
        <w:rPr>
          <w:sz w:val="20"/>
        </w:rPr>
      </w:pPr>
      <w:r w:rsidRPr="00472518">
        <w:rPr>
          <w:sz w:val="20"/>
        </w:rPr>
        <w:t>the General Meeting was duly convened and held;</w:t>
      </w:r>
    </w:p>
    <w:p w14:paraId="7D4B8239" w14:textId="77777777" w:rsidR="00E00FF9" w:rsidRPr="00472518" w:rsidRDefault="00E00FF9" w:rsidP="00683E9E">
      <w:pPr>
        <w:pStyle w:val="Heading4"/>
        <w:rPr>
          <w:sz w:val="20"/>
        </w:rPr>
      </w:pPr>
      <w:r w:rsidRPr="00472518">
        <w:rPr>
          <w:sz w:val="20"/>
        </w:rPr>
        <w:t>all proceedings recorded as having taken place at the General Meeting did in fact take place; and</w:t>
      </w:r>
    </w:p>
    <w:p w14:paraId="54CFBDB7" w14:textId="77777777" w:rsidR="00E00FF9" w:rsidRPr="00472518" w:rsidRDefault="00E00FF9" w:rsidP="00683E9E">
      <w:pPr>
        <w:pStyle w:val="Heading4"/>
        <w:rPr>
          <w:sz w:val="20"/>
        </w:rPr>
      </w:pPr>
      <w:r w:rsidRPr="00472518">
        <w:rPr>
          <w:sz w:val="20"/>
        </w:rPr>
        <w:t>all appointments reported to have been made at the General Meeting have been validly made.</w:t>
      </w:r>
    </w:p>
    <w:p w14:paraId="40ADFCCF" w14:textId="77777777" w:rsidR="004E5518" w:rsidRPr="00472518" w:rsidRDefault="004E5518" w:rsidP="00683E9E">
      <w:pPr>
        <w:pStyle w:val="Heading1"/>
        <w:rPr>
          <w:sz w:val="22"/>
        </w:rPr>
      </w:pPr>
      <w:bookmarkStart w:id="252" w:name="_Toc447116796"/>
      <w:bookmarkStart w:id="253" w:name="_Toc458084113"/>
      <w:bookmarkStart w:id="254" w:name="_Ref453596451"/>
      <w:bookmarkStart w:id="255" w:name="_Toc48243184"/>
      <w:bookmarkEnd w:id="221"/>
      <w:r w:rsidRPr="00472518">
        <w:rPr>
          <w:sz w:val="22"/>
        </w:rPr>
        <w:t>Dispute resolution</w:t>
      </w:r>
      <w:bookmarkEnd w:id="252"/>
      <w:bookmarkEnd w:id="253"/>
      <w:bookmarkEnd w:id="254"/>
      <w:bookmarkEnd w:id="255"/>
    </w:p>
    <w:p w14:paraId="6DC8572E" w14:textId="52CE0234" w:rsidR="00646DC3" w:rsidRDefault="004E5518" w:rsidP="00F86249">
      <w:pPr>
        <w:pStyle w:val="Heading3"/>
        <w:tabs>
          <w:tab w:val="clear" w:pos="1560"/>
          <w:tab w:val="num" w:pos="1418"/>
        </w:tabs>
        <w:ind w:left="1474" w:hanging="765"/>
        <w:rPr>
          <w:sz w:val="20"/>
        </w:rPr>
      </w:pPr>
      <w:r w:rsidRPr="00472518">
        <w:rPr>
          <w:sz w:val="20"/>
        </w:rPr>
        <w:t xml:space="preserve">The dispute resolution procedure set out in this rule </w:t>
      </w:r>
      <w:r w:rsidR="00B96A5F">
        <w:fldChar w:fldCharType="begin"/>
      </w:r>
      <w:r w:rsidR="00B96A5F">
        <w:instrText xml:space="preserve"> REF _Ref453596451 \w \h  \* MERGEFORMAT </w:instrText>
      </w:r>
      <w:r w:rsidR="00B96A5F">
        <w:fldChar w:fldCharType="separate"/>
      </w:r>
      <w:r w:rsidR="0077568F" w:rsidRPr="0077568F">
        <w:rPr>
          <w:sz w:val="20"/>
        </w:rPr>
        <w:t>18</w:t>
      </w:r>
      <w:r w:rsidR="00B96A5F">
        <w:fldChar w:fldCharType="end"/>
      </w:r>
      <w:r w:rsidR="00646DC3">
        <w:rPr>
          <w:sz w:val="20"/>
        </w:rPr>
        <w:t>:</w:t>
      </w:r>
    </w:p>
    <w:p w14:paraId="39C57294" w14:textId="77777777" w:rsidR="004E5518" w:rsidRPr="00F86249" w:rsidRDefault="004E5518" w:rsidP="00646DC3">
      <w:pPr>
        <w:pStyle w:val="Heading4"/>
        <w:rPr>
          <w:sz w:val="20"/>
        </w:rPr>
      </w:pPr>
      <w:r w:rsidRPr="00F86249">
        <w:rPr>
          <w:sz w:val="20"/>
        </w:rPr>
        <w:t xml:space="preserve">applies to disputes </w:t>
      </w:r>
      <w:r w:rsidR="0028181B" w:rsidRPr="00F86249">
        <w:rPr>
          <w:sz w:val="20"/>
        </w:rPr>
        <w:t>arising under or in relation to the</w:t>
      </w:r>
      <w:r w:rsidR="00905CA1" w:rsidRPr="00F86249">
        <w:rPr>
          <w:sz w:val="20"/>
        </w:rPr>
        <w:t>se</w:t>
      </w:r>
      <w:r w:rsidR="0028181B" w:rsidRPr="00F86249">
        <w:rPr>
          <w:sz w:val="20"/>
        </w:rPr>
        <w:t xml:space="preserve"> Rules </w:t>
      </w:r>
      <w:r w:rsidRPr="00F86249">
        <w:rPr>
          <w:sz w:val="20"/>
        </w:rPr>
        <w:t xml:space="preserve">between: </w:t>
      </w:r>
    </w:p>
    <w:p w14:paraId="66C95CC6" w14:textId="77777777" w:rsidR="004E5518" w:rsidRPr="00F86249" w:rsidRDefault="004E5518" w:rsidP="00646DC3">
      <w:pPr>
        <w:pStyle w:val="Heading5"/>
        <w:rPr>
          <w:sz w:val="20"/>
        </w:rPr>
      </w:pPr>
      <w:r w:rsidRPr="00F86249">
        <w:rPr>
          <w:sz w:val="20"/>
        </w:rPr>
        <w:t>a Member and another M</w:t>
      </w:r>
      <w:r w:rsidR="00ED1C8E" w:rsidRPr="00F86249">
        <w:rPr>
          <w:sz w:val="20"/>
        </w:rPr>
        <w:t>ember; and</w:t>
      </w:r>
    </w:p>
    <w:p w14:paraId="55F8FCEF" w14:textId="77777777" w:rsidR="00646DC3" w:rsidRPr="00F86249" w:rsidRDefault="004E5518" w:rsidP="00646DC3">
      <w:pPr>
        <w:pStyle w:val="Heading5"/>
        <w:rPr>
          <w:sz w:val="20"/>
        </w:rPr>
      </w:pPr>
      <w:r w:rsidRPr="00F86249">
        <w:rPr>
          <w:sz w:val="20"/>
        </w:rPr>
        <w:t>a Member and the Association</w:t>
      </w:r>
      <w:r w:rsidR="00646DC3" w:rsidRPr="00F86249">
        <w:rPr>
          <w:sz w:val="20"/>
        </w:rPr>
        <w:t>;</w:t>
      </w:r>
    </w:p>
    <w:p w14:paraId="4C0C30F8" w14:textId="77777777" w:rsidR="004E5518" w:rsidRPr="00F86249" w:rsidRDefault="00646DC3" w:rsidP="00646DC3">
      <w:pPr>
        <w:pStyle w:val="Heading4"/>
        <w:rPr>
          <w:sz w:val="20"/>
        </w:rPr>
      </w:pPr>
      <w:r w:rsidRPr="00F86249">
        <w:rPr>
          <w:sz w:val="20"/>
        </w:rPr>
        <w:t>but does not apply to</w:t>
      </w:r>
      <w:r w:rsidR="00F86249" w:rsidRPr="00F86249">
        <w:rPr>
          <w:sz w:val="20"/>
        </w:rPr>
        <w:t xml:space="preserve"> a dispute or related matter that is regulated or governed by the ‘rules’ as defined in the Racing Rules of Sailing. </w:t>
      </w:r>
    </w:p>
    <w:p w14:paraId="0ABF7343" w14:textId="77777777" w:rsidR="004E5518" w:rsidRPr="00472518" w:rsidRDefault="004E5518" w:rsidP="007A46B0">
      <w:pPr>
        <w:pStyle w:val="Heading3"/>
        <w:ind w:left="1474" w:hanging="765"/>
        <w:rPr>
          <w:sz w:val="20"/>
        </w:rPr>
      </w:pPr>
      <w:r w:rsidRPr="00472518">
        <w:rPr>
          <w:sz w:val="20"/>
        </w:rPr>
        <w:t xml:space="preserve">The parties to </w:t>
      </w:r>
      <w:r w:rsidR="007B050B" w:rsidRPr="00472518">
        <w:rPr>
          <w:sz w:val="20"/>
        </w:rPr>
        <w:t>a</w:t>
      </w:r>
      <w:r w:rsidRPr="00472518">
        <w:rPr>
          <w:sz w:val="20"/>
        </w:rPr>
        <w:t xml:space="preserve"> dispute must meet and discuss the matter in dispute, and, if possible, resolve the dispute within 14 days after the dispute comes to the attention of all of the parties. </w:t>
      </w:r>
    </w:p>
    <w:p w14:paraId="6DB58AA8" w14:textId="77777777" w:rsidR="004E5518" w:rsidRPr="00472518" w:rsidRDefault="004E5518" w:rsidP="007A46B0">
      <w:pPr>
        <w:pStyle w:val="Heading3"/>
        <w:ind w:left="1474" w:hanging="765"/>
        <w:rPr>
          <w:sz w:val="20"/>
        </w:rPr>
      </w:pPr>
      <w:r w:rsidRPr="00472518">
        <w:rPr>
          <w:sz w:val="20"/>
        </w:rPr>
        <w:t xml:space="preserve">If the parties are unable to resolve the dispute at the meeting, or if a party fails to attend that meeting, then the parties must, within 10 days, </w:t>
      </w:r>
      <w:r w:rsidR="004F37F1" w:rsidRPr="00472518">
        <w:rPr>
          <w:sz w:val="20"/>
        </w:rPr>
        <w:t xml:space="preserve">arrange to </w:t>
      </w:r>
      <w:r w:rsidRPr="00472518">
        <w:rPr>
          <w:sz w:val="20"/>
        </w:rPr>
        <w:t xml:space="preserve">hold a meeting in the presence of a registered mediator. </w:t>
      </w:r>
    </w:p>
    <w:p w14:paraId="68954D82" w14:textId="77777777" w:rsidR="004E5518" w:rsidRPr="00472518" w:rsidRDefault="004E5518" w:rsidP="007A46B0">
      <w:pPr>
        <w:pStyle w:val="Heading3"/>
        <w:ind w:left="1474" w:hanging="765"/>
        <w:rPr>
          <w:sz w:val="20"/>
        </w:rPr>
      </w:pPr>
      <w:r w:rsidRPr="00472518">
        <w:rPr>
          <w:sz w:val="20"/>
        </w:rPr>
        <w:t xml:space="preserve">The parties to the dispute must, in good faith, attempt to settle the dispute by mediation. </w:t>
      </w:r>
    </w:p>
    <w:p w14:paraId="42CB6572" w14:textId="77777777" w:rsidR="004E5518" w:rsidRPr="00472518" w:rsidRDefault="004E5518" w:rsidP="007A46B0">
      <w:pPr>
        <w:pStyle w:val="Heading3"/>
        <w:ind w:left="1474" w:hanging="765"/>
        <w:rPr>
          <w:sz w:val="20"/>
        </w:rPr>
      </w:pPr>
      <w:r w:rsidRPr="00472518">
        <w:rPr>
          <w:sz w:val="20"/>
        </w:rPr>
        <w:t xml:space="preserve">The mediator, in conducting the mediation, must: </w:t>
      </w:r>
    </w:p>
    <w:p w14:paraId="0FFF8B80" w14:textId="77777777" w:rsidR="004E5518" w:rsidRPr="00472518" w:rsidRDefault="004E5518" w:rsidP="00683E9E">
      <w:pPr>
        <w:pStyle w:val="Heading4"/>
        <w:rPr>
          <w:sz w:val="20"/>
        </w:rPr>
      </w:pPr>
      <w:r w:rsidRPr="00472518">
        <w:rPr>
          <w:sz w:val="20"/>
        </w:rPr>
        <w:lastRenderedPageBreak/>
        <w:t>give the part</w:t>
      </w:r>
      <w:r w:rsidRPr="00472518">
        <w:rPr>
          <w:sz w:val="18"/>
        </w:rPr>
        <w:t>i</w:t>
      </w:r>
      <w:r w:rsidRPr="00472518">
        <w:rPr>
          <w:sz w:val="20"/>
        </w:rPr>
        <w:t xml:space="preserve">es to the mediation process every opportunity to be heard; </w:t>
      </w:r>
    </w:p>
    <w:p w14:paraId="5997731B" w14:textId="77777777" w:rsidR="004E5518" w:rsidRPr="00472518" w:rsidRDefault="004E5518" w:rsidP="00683E9E">
      <w:pPr>
        <w:pStyle w:val="Heading4"/>
        <w:rPr>
          <w:sz w:val="20"/>
        </w:rPr>
      </w:pPr>
      <w:r w:rsidRPr="00472518">
        <w:rPr>
          <w:sz w:val="20"/>
        </w:rPr>
        <w:t xml:space="preserve">allow due consideration by all parties of any written statement submitted by any party; and </w:t>
      </w:r>
    </w:p>
    <w:p w14:paraId="2227C933" w14:textId="77777777" w:rsidR="004E5518" w:rsidRPr="00472518" w:rsidRDefault="004E5518" w:rsidP="00683E9E">
      <w:pPr>
        <w:pStyle w:val="Heading4"/>
        <w:rPr>
          <w:rFonts w:eastAsia="Calibri"/>
          <w:sz w:val="20"/>
          <w:szCs w:val="22"/>
        </w:rPr>
      </w:pPr>
      <w:r w:rsidRPr="00472518">
        <w:rPr>
          <w:sz w:val="20"/>
        </w:rPr>
        <w:t xml:space="preserve">ensure that natural justice is accorded to the parties to the dispute throughout the mediation process. </w:t>
      </w:r>
    </w:p>
    <w:p w14:paraId="6B5E5CB3" w14:textId="77777777" w:rsidR="004E5518" w:rsidRPr="0007472A" w:rsidRDefault="004E5518" w:rsidP="005939C9">
      <w:pPr>
        <w:pStyle w:val="Heading3"/>
        <w:ind w:left="1474" w:hanging="765"/>
        <w:rPr>
          <w:sz w:val="20"/>
        </w:rPr>
      </w:pPr>
      <w:r w:rsidRPr="0007472A">
        <w:rPr>
          <w:sz w:val="20"/>
        </w:rPr>
        <w:t xml:space="preserve">The mediator must not determine the dispute. The mediation must be confidential and without prejudice. </w:t>
      </w:r>
    </w:p>
    <w:p w14:paraId="1E17418E" w14:textId="77777777" w:rsidR="004E5518" w:rsidRPr="00472518" w:rsidRDefault="004E5518" w:rsidP="007A46B0">
      <w:pPr>
        <w:pStyle w:val="Heading3"/>
        <w:ind w:left="1474" w:hanging="765"/>
        <w:rPr>
          <w:sz w:val="20"/>
        </w:rPr>
      </w:pPr>
      <w:r w:rsidRPr="00472518">
        <w:rPr>
          <w:sz w:val="20"/>
        </w:rPr>
        <w:t>If the mediation process does not result in the dispute being resolved, the parties may seek to resolve the dispute in accordance with the Act or otherwise at law.</w:t>
      </w:r>
    </w:p>
    <w:p w14:paraId="7D3AA83E" w14:textId="77777777" w:rsidR="00A91286" w:rsidRPr="00472518" w:rsidRDefault="00E178F3" w:rsidP="00683E9E">
      <w:pPr>
        <w:pStyle w:val="Heading1"/>
        <w:rPr>
          <w:sz w:val="22"/>
        </w:rPr>
      </w:pPr>
      <w:bookmarkStart w:id="256" w:name="_Toc453770093"/>
      <w:bookmarkStart w:id="257" w:name="_Toc48243185"/>
      <w:r w:rsidRPr="00472518">
        <w:rPr>
          <w:sz w:val="22"/>
        </w:rPr>
        <w:t>Indemnity</w:t>
      </w:r>
      <w:bookmarkEnd w:id="256"/>
      <w:bookmarkEnd w:id="257"/>
    </w:p>
    <w:p w14:paraId="4E55538D" w14:textId="77777777" w:rsidR="00A91286" w:rsidRPr="00472518" w:rsidRDefault="00A91286" w:rsidP="00683E9E">
      <w:pPr>
        <w:pStyle w:val="Heading2"/>
        <w:rPr>
          <w:sz w:val="20"/>
        </w:rPr>
      </w:pPr>
      <w:bookmarkStart w:id="258" w:name="_Toc447116801"/>
      <w:bookmarkStart w:id="259" w:name="_Toc453770094"/>
      <w:r w:rsidRPr="00472518">
        <w:rPr>
          <w:sz w:val="20"/>
        </w:rPr>
        <w:t xml:space="preserve">Members bound by </w:t>
      </w:r>
      <w:r w:rsidR="008C663A" w:rsidRPr="00472518">
        <w:rPr>
          <w:sz w:val="20"/>
        </w:rPr>
        <w:t>Rules</w:t>
      </w:r>
      <w:r w:rsidRPr="00472518">
        <w:rPr>
          <w:sz w:val="20"/>
        </w:rPr>
        <w:t xml:space="preserve"> and decisions of </w:t>
      </w:r>
      <w:r w:rsidR="00B77EC1" w:rsidRPr="00472518">
        <w:rPr>
          <w:sz w:val="20"/>
        </w:rPr>
        <w:t>Committee</w:t>
      </w:r>
      <w:bookmarkEnd w:id="258"/>
      <w:bookmarkEnd w:id="259"/>
    </w:p>
    <w:p w14:paraId="3A7319F8" w14:textId="77777777" w:rsidR="00A91286" w:rsidRPr="00472518" w:rsidRDefault="00803FE2" w:rsidP="00472518">
      <w:pPr>
        <w:pStyle w:val="Heading3"/>
        <w:numPr>
          <w:ilvl w:val="0"/>
          <w:numId w:val="0"/>
        </w:numPr>
        <w:ind w:left="709"/>
        <w:rPr>
          <w:sz w:val="20"/>
        </w:rPr>
      </w:pPr>
      <w:r w:rsidRPr="00472518">
        <w:rPr>
          <w:sz w:val="20"/>
        </w:rPr>
        <w:t xml:space="preserve">Each </w:t>
      </w:r>
      <w:r w:rsidR="00A91286" w:rsidRPr="00472518">
        <w:rPr>
          <w:sz w:val="20"/>
        </w:rPr>
        <w:t xml:space="preserve">Member agrees to comply with </w:t>
      </w:r>
      <w:r w:rsidR="008C663A" w:rsidRPr="00472518">
        <w:rPr>
          <w:sz w:val="20"/>
        </w:rPr>
        <w:t>these Rules</w:t>
      </w:r>
      <w:r w:rsidR="00A91286" w:rsidRPr="00472518">
        <w:rPr>
          <w:sz w:val="20"/>
        </w:rPr>
        <w:t>.</w:t>
      </w:r>
      <w:r w:rsidR="005543A0">
        <w:rPr>
          <w:sz w:val="20"/>
        </w:rPr>
        <w:t xml:space="preserve"> </w:t>
      </w:r>
      <w:r w:rsidRPr="00472518">
        <w:rPr>
          <w:sz w:val="20"/>
        </w:rPr>
        <w:t xml:space="preserve">Each </w:t>
      </w:r>
      <w:r w:rsidR="00B062DE" w:rsidRPr="00472518">
        <w:rPr>
          <w:sz w:val="20"/>
        </w:rPr>
        <w:t>Member is bound by the decisions of the Committee.</w:t>
      </w:r>
    </w:p>
    <w:p w14:paraId="6CB81F73" w14:textId="77777777" w:rsidR="00A91286" w:rsidRPr="00472518" w:rsidRDefault="00B77EC1" w:rsidP="00683E9E">
      <w:pPr>
        <w:pStyle w:val="Heading2"/>
        <w:rPr>
          <w:sz w:val="20"/>
        </w:rPr>
      </w:pPr>
      <w:bookmarkStart w:id="260" w:name="_Toc447116802"/>
      <w:bookmarkStart w:id="261" w:name="_Toc453770095"/>
      <w:r w:rsidRPr="00472518">
        <w:rPr>
          <w:sz w:val="20"/>
        </w:rPr>
        <w:t>Committee</w:t>
      </w:r>
      <w:r w:rsidR="00A91286" w:rsidRPr="00472518">
        <w:rPr>
          <w:sz w:val="20"/>
        </w:rPr>
        <w:t xml:space="preserve"> Members not liable</w:t>
      </w:r>
      <w:bookmarkEnd w:id="260"/>
      <w:bookmarkEnd w:id="261"/>
    </w:p>
    <w:p w14:paraId="6E9B6F3E" w14:textId="77777777" w:rsidR="00A91286" w:rsidRPr="00472518" w:rsidRDefault="00A91286" w:rsidP="00683E9E">
      <w:pPr>
        <w:pStyle w:val="BodyTextIndent"/>
        <w:rPr>
          <w:b/>
          <w:sz w:val="20"/>
        </w:rPr>
      </w:pPr>
      <w:r w:rsidRPr="00472518">
        <w:rPr>
          <w:sz w:val="20"/>
        </w:rPr>
        <w:t xml:space="preserve">No </w:t>
      </w:r>
      <w:r w:rsidR="00B77EC1" w:rsidRPr="00472518">
        <w:rPr>
          <w:sz w:val="20"/>
        </w:rPr>
        <w:t>Committee</w:t>
      </w:r>
      <w:r w:rsidRPr="00472518">
        <w:rPr>
          <w:sz w:val="20"/>
        </w:rPr>
        <w:t xml:space="preserve"> Member </w:t>
      </w:r>
      <w:r w:rsidR="00405B6D" w:rsidRPr="00472518">
        <w:rPr>
          <w:sz w:val="20"/>
        </w:rPr>
        <w:t>is</w:t>
      </w:r>
      <w:r w:rsidRPr="00472518">
        <w:rPr>
          <w:sz w:val="20"/>
        </w:rPr>
        <w:t xml:space="preserve"> liable for the acts of any other </w:t>
      </w:r>
      <w:r w:rsidR="00B77EC1" w:rsidRPr="00472518">
        <w:rPr>
          <w:sz w:val="20"/>
        </w:rPr>
        <w:t>Committee</w:t>
      </w:r>
      <w:r w:rsidRPr="00472518">
        <w:rPr>
          <w:sz w:val="20"/>
        </w:rPr>
        <w:t xml:space="preserve"> Member, or for any </w:t>
      </w:r>
      <w:r w:rsidR="00F14EDA" w:rsidRPr="00472518">
        <w:rPr>
          <w:sz w:val="20"/>
        </w:rPr>
        <w:t>losses, costs or expenses</w:t>
      </w:r>
      <w:r w:rsidRPr="00472518">
        <w:rPr>
          <w:sz w:val="20"/>
        </w:rPr>
        <w:t xml:space="preserve"> incurred by the Association, unless the </w:t>
      </w:r>
      <w:r w:rsidR="00F14EDA" w:rsidRPr="00472518">
        <w:rPr>
          <w:sz w:val="20"/>
        </w:rPr>
        <w:t xml:space="preserve">losses, costs </w:t>
      </w:r>
      <w:r w:rsidR="00917936" w:rsidRPr="00472518">
        <w:rPr>
          <w:sz w:val="20"/>
        </w:rPr>
        <w:t>or</w:t>
      </w:r>
      <w:r w:rsidR="00F14EDA" w:rsidRPr="00472518">
        <w:rPr>
          <w:sz w:val="20"/>
        </w:rPr>
        <w:t xml:space="preserve"> expenses are</w:t>
      </w:r>
      <w:r w:rsidRPr="00472518">
        <w:rPr>
          <w:sz w:val="20"/>
        </w:rPr>
        <w:t xml:space="preserve"> caused by the </w:t>
      </w:r>
      <w:r w:rsidR="00B77EC1" w:rsidRPr="00472518">
        <w:rPr>
          <w:sz w:val="20"/>
        </w:rPr>
        <w:t>Committee</w:t>
      </w:r>
      <w:r w:rsidRPr="00472518">
        <w:rPr>
          <w:sz w:val="20"/>
        </w:rPr>
        <w:t xml:space="preserve"> Member’s own </w:t>
      </w:r>
      <w:r w:rsidR="00166F60" w:rsidRPr="00472518">
        <w:rPr>
          <w:sz w:val="20"/>
        </w:rPr>
        <w:t xml:space="preserve">unlawful </w:t>
      </w:r>
      <w:r w:rsidRPr="00472518">
        <w:rPr>
          <w:sz w:val="20"/>
        </w:rPr>
        <w:t xml:space="preserve">act, wilful neglect or wilful default. </w:t>
      </w:r>
    </w:p>
    <w:p w14:paraId="5C079016" w14:textId="77777777" w:rsidR="00A91286" w:rsidRPr="00472518" w:rsidRDefault="00A91286" w:rsidP="00683E9E">
      <w:pPr>
        <w:pStyle w:val="Heading2"/>
        <w:rPr>
          <w:sz w:val="20"/>
        </w:rPr>
      </w:pPr>
      <w:bookmarkStart w:id="262" w:name="_Toc447116803"/>
      <w:bookmarkStart w:id="263" w:name="_Toc453770096"/>
      <w:r w:rsidRPr="00472518">
        <w:rPr>
          <w:sz w:val="20"/>
        </w:rPr>
        <w:t xml:space="preserve">Indemnification of the </w:t>
      </w:r>
      <w:r w:rsidR="00B77EC1" w:rsidRPr="00472518">
        <w:rPr>
          <w:sz w:val="20"/>
        </w:rPr>
        <w:t>Committee</w:t>
      </w:r>
      <w:r w:rsidRPr="00472518">
        <w:rPr>
          <w:sz w:val="20"/>
        </w:rPr>
        <w:t xml:space="preserve"> Members</w:t>
      </w:r>
      <w:bookmarkEnd w:id="262"/>
      <w:bookmarkEnd w:id="263"/>
    </w:p>
    <w:p w14:paraId="292F91DB" w14:textId="77777777" w:rsidR="00A91286" w:rsidRPr="00472518" w:rsidRDefault="00A91286" w:rsidP="00683E9E">
      <w:pPr>
        <w:pStyle w:val="BodyTextIndent"/>
        <w:rPr>
          <w:sz w:val="20"/>
        </w:rPr>
      </w:pPr>
      <w:r w:rsidRPr="00472518">
        <w:rPr>
          <w:sz w:val="20"/>
        </w:rPr>
        <w:t xml:space="preserve">Each </w:t>
      </w:r>
      <w:r w:rsidR="00B77EC1" w:rsidRPr="00472518">
        <w:rPr>
          <w:sz w:val="20"/>
        </w:rPr>
        <w:t>Committee</w:t>
      </w:r>
      <w:r w:rsidRPr="00472518">
        <w:rPr>
          <w:sz w:val="20"/>
        </w:rPr>
        <w:t xml:space="preserve"> Member </w:t>
      </w:r>
      <w:r w:rsidR="00405B6D" w:rsidRPr="00472518">
        <w:rPr>
          <w:sz w:val="20"/>
        </w:rPr>
        <w:t>is</w:t>
      </w:r>
      <w:r w:rsidRPr="00472518">
        <w:rPr>
          <w:sz w:val="20"/>
        </w:rPr>
        <w:t xml:space="preserve"> indemnified out of the funds of the Association against any losses, costs or expenses incurred by the </w:t>
      </w:r>
      <w:r w:rsidR="00B77EC1" w:rsidRPr="00472518">
        <w:rPr>
          <w:sz w:val="20"/>
        </w:rPr>
        <w:t>Committee</w:t>
      </w:r>
      <w:r w:rsidRPr="00472518">
        <w:rPr>
          <w:sz w:val="20"/>
        </w:rPr>
        <w:t xml:space="preserve"> Member in the discharge of the </w:t>
      </w:r>
      <w:r w:rsidR="00B77EC1" w:rsidRPr="00472518">
        <w:rPr>
          <w:sz w:val="20"/>
        </w:rPr>
        <w:t>Committee</w:t>
      </w:r>
      <w:r w:rsidRPr="00472518">
        <w:rPr>
          <w:sz w:val="20"/>
        </w:rPr>
        <w:t xml:space="preserve"> Member’s duties, except where </w:t>
      </w:r>
      <w:r w:rsidR="00F14EDA" w:rsidRPr="00472518">
        <w:rPr>
          <w:sz w:val="20"/>
        </w:rPr>
        <w:t>the</w:t>
      </w:r>
      <w:r w:rsidRPr="00472518">
        <w:rPr>
          <w:sz w:val="20"/>
        </w:rPr>
        <w:t xml:space="preserve"> losses, costs </w:t>
      </w:r>
      <w:r w:rsidR="00917936" w:rsidRPr="00472518">
        <w:rPr>
          <w:sz w:val="20"/>
        </w:rPr>
        <w:t xml:space="preserve">or </w:t>
      </w:r>
      <w:r w:rsidRPr="00472518">
        <w:rPr>
          <w:sz w:val="20"/>
        </w:rPr>
        <w:t xml:space="preserve">expenses are incurred by the </w:t>
      </w:r>
      <w:r w:rsidR="00B77EC1" w:rsidRPr="00472518">
        <w:rPr>
          <w:sz w:val="20"/>
        </w:rPr>
        <w:t>Committee</w:t>
      </w:r>
      <w:r w:rsidRPr="00472518">
        <w:rPr>
          <w:sz w:val="20"/>
        </w:rPr>
        <w:t xml:space="preserve"> Member’s own </w:t>
      </w:r>
      <w:r w:rsidR="00166F60" w:rsidRPr="00472518">
        <w:rPr>
          <w:sz w:val="20"/>
        </w:rPr>
        <w:t xml:space="preserve">unlawful </w:t>
      </w:r>
      <w:r w:rsidRPr="00472518">
        <w:rPr>
          <w:sz w:val="20"/>
        </w:rPr>
        <w:t>act, wilful neglect or wilful default.</w:t>
      </w:r>
    </w:p>
    <w:p w14:paraId="20FB4DAF" w14:textId="77777777" w:rsidR="00FB7D94" w:rsidRPr="00472518" w:rsidRDefault="00FB7D94" w:rsidP="00683E9E">
      <w:pPr>
        <w:pStyle w:val="Heading1"/>
        <w:rPr>
          <w:sz w:val="22"/>
        </w:rPr>
      </w:pPr>
      <w:bookmarkStart w:id="264" w:name="_Toc489869890"/>
      <w:bookmarkStart w:id="265" w:name="_Toc489883042"/>
      <w:bookmarkStart w:id="266" w:name="_Toc489869891"/>
      <w:bookmarkStart w:id="267" w:name="_Toc489883043"/>
      <w:bookmarkStart w:id="268" w:name="_Toc489869892"/>
      <w:bookmarkStart w:id="269" w:name="_Toc489883044"/>
      <w:bookmarkStart w:id="270" w:name="_Toc489869893"/>
      <w:bookmarkStart w:id="271" w:name="_Toc489883045"/>
      <w:bookmarkStart w:id="272" w:name="_Toc489869894"/>
      <w:bookmarkStart w:id="273" w:name="_Toc489883046"/>
      <w:bookmarkStart w:id="274" w:name="_Ref488740143"/>
      <w:bookmarkStart w:id="275" w:name="_Toc458084120"/>
      <w:bookmarkStart w:id="276" w:name="_Toc48243186"/>
      <w:bookmarkEnd w:id="264"/>
      <w:bookmarkEnd w:id="265"/>
      <w:bookmarkEnd w:id="266"/>
      <w:bookmarkEnd w:id="267"/>
      <w:bookmarkEnd w:id="268"/>
      <w:bookmarkEnd w:id="269"/>
      <w:bookmarkEnd w:id="270"/>
      <w:bookmarkEnd w:id="271"/>
      <w:bookmarkEnd w:id="272"/>
      <w:bookmarkEnd w:id="273"/>
      <w:r w:rsidRPr="00472518">
        <w:rPr>
          <w:sz w:val="22"/>
        </w:rPr>
        <w:t>Auditor</w:t>
      </w:r>
      <w:bookmarkEnd w:id="274"/>
      <w:r w:rsidR="000A6B4C" w:rsidRPr="00472518">
        <w:rPr>
          <w:sz w:val="22"/>
        </w:rPr>
        <w:t xml:space="preserve"> or Reviewer</w:t>
      </w:r>
      <w:bookmarkEnd w:id="276"/>
    </w:p>
    <w:p w14:paraId="63E00538" w14:textId="77777777" w:rsidR="00E62EF6" w:rsidRPr="00472518" w:rsidRDefault="00E62EF6" w:rsidP="0007472A">
      <w:pPr>
        <w:pStyle w:val="Heading3"/>
        <w:ind w:left="1474" w:hanging="765"/>
        <w:rPr>
          <w:sz w:val="20"/>
        </w:rPr>
      </w:pPr>
      <w:bookmarkStart w:id="277" w:name="_Ref489881220"/>
      <w:r w:rsidRPr="00472518">
        <w:rPr>
          <w:sz w:val="20"/>
        </w:rPr>
        <w:t>The Association must</w:t>
      </w:r>
      <w:r w:rsidR="00FB1FD2">
        <w:rPr>
          <w:sz w:val="20"/>
        </w:rPr>
        <w:t>, if required by the Act,</w:t>
      </w:r>
      <w:r w:rsidRPr="00472518">
        <w:rPr>
          <w:sz w:val="20"/>
        </w:rPr>
        <w:t xml:space="preserve"> have its financial report</w:t>
      </w:r>
      <w:r w:rsidR="001C42C6" w:rsidRPr="00472518">
        <w:rPr>
          <w:sz w:val="20"/>
        </w:rPr>
        <w:t xml:space="preserve"> for each Financial Year</w:t>
      </w:r>
      <w:r w:rsidRPr="00472518">
        <w:rPr>
          <w:sz w:val="20"/>
        </w:rPr>
        <w:t xml:space="preserve"> audited or reviewed in accordance with the provisions of the Act. </w:t>
      </w:r>
    </w:p>
    <w:p w14:paraId="24351C99" w14:textId="77777777" w:rsidR="004325B3" w:rsidRPr="00472518" w:rsidRDefault="00E62EF6" w:rsidP="0007472A">
      <w:pPr>
        <w:pStyle w:val="Heading3"/>
        <w:ind w:left="1474" w:hanging="765"/>
        <w:rPr>
          <w:sz w:val="20"/>
        </w:rPr>
      </w:pPr>
      <w:r w:rsidRPr="00472518">
        <w:rPr>
          <w:sz w:val="20"/>
        </w:rPr>
        <w:t xml:space="preserve">The </w:t>
      </w:r>
      <w:r w:rsidR="00F14EDA" w:rsidRPr="00472518">
        <w:rPr>
          <w:sz w:val="20"/>
        </w:rPr>
        <w:t xml:space="preserve">Committee </w:t>
      </w:r>
      <w:r w:rsidRPr="00472518">
        <w:rPr>
          <w:sz w:val="20"/>
        </w:rPr>
        <w:t xml:space="preserve">must appoint an </w:t>
      </w:r>
      <w:r w:rsidR="00F14EDA" w:rsidRPr="00472518">
        <w:rPr>
          <w:sz w:val="20"/>
        </w:rPr>
        <w:t xml:space="preserve">Auditor </w:t>
      </w:r>
      <w:r w:rsidRPr="00472518">
        <w:rPr>
          <w:sz w:val="20"/>
        </w:rPr>
        <w:t xml:space="preserve">or </w:t>
      </w:r>
      <w:r w:rsidR="00F14EDA" w:rsidRPr="00472518">
        <w:rPr>
          <w:sz w:val="20"/>
        </w:rPr>
        <w:t>Reviewer</w:t>
      </w:r>
      <w:r w:rsidRPr="00472518">
        <w:rPr>
          <w:sz w:val="20"/>
        </w:rPr>
        <w:t>, as the case may be, in accordance w</w:t>
      </w:r>
      <w:r w:rsidR="00940BD9" w:rsidRPr="00472518">
        <w:rPr>
          <w:sz w:val="20"/>
        </w:rPr>
        <w:t xml:space="preserve">ith the provisions of the Act. </w:t>
      </w:r>
      <w:bookmarkEnd w:id="277"/>
    </w:p>
    <w:p w14:paraId="2496D899" w14:textId="77777777" w:rsidR="00F5443E" w:rsidRPr="00472518" w:rsidRDefault="00F5443E" w:rsidP="00683E9E">
      <w:pPr>
        <w:pStyle w:val="Heading1"/>
        <w:rPr>
          <w:sz w:val="22"/>
        </w:rPr>
      </w:pPr>
      <w:bookmarkStart w:id="278" w:name="_Toc48243187"/>
      <w:r w:rsidRPr="00472518">
        <w:rPr>
          <w:sz w:val="22"/>
        </w:rPr>
        <w:t>Inspection of records and documents of the Association</w:t>
      </w:r>
      <w:bookmarkEnd w:id="275"/>
      <w:bookmarkEnd w:id="278"/>
    </w:p>
    <w:p w14:paraId="4A003634" w14:textId="77777777" w:rsidR="00F5443E" w:rsidRPr="00472518" w:rsidRDefault="00F5443E" w:rsidP="00457D00">
      <w:pPr>
        <w:pStyle w:val="BodyTextIndent"/>
        <w:rPr>
          <w:sz w:val="20"/>
        </w:rPr>
      </w:pPr>
      <w:bookmarkStart w:id="279" w:name="_Ref453241974"/>
      <w:r w:rsidRPr="00472518">
        <w:rPr>
          <w:sz w:val="20"/>
        </w:rPr>
        <w:t>In accordance with the requirements of the Act, a Member may inspect:</w:t>
      </w:r>
      <w:bookmarkEnd w:id="279"/>
    </w:p>
    <w:p w14:paraId="052C53D1" w14:textId="77777777" w:rsidR="00F5443E" w:rsidRPr="00472518" w:rsidRDefault="00F5443E" w:rsidP="0007472A">
      <w:pPr>
        <w:pStyle w:val="Heading3"/>
        <w:ind w:left="1474" w:hanging="765"/>
        <w:rPr>
          <w:sz w:val="20"/>
        </w:rPr>
      </w:pPr>
      <w:r w:rsidRPr="00472518">
        <w:rPr>
          <w:sz w:val="20"/>
        </w:rPr>
        <w:t xml:space="preserve">these Rules; </w:t>
      </w:r>
    </w:p>
    <w:p w14:paraId="1098341F" w14:textId="1CBB2C47" w:rsidR="00F5443E" w:rsidRPr="00472518" w:rsidRDefault="00F5443E" w:rsidP="0007472A">
      <w:pPr>
        <w:pStyle w:val="Heading3"/>
        <w:ind w:left="1474" w:hanging="765"/>
        <w:rPr>
          <w:sz w:val="20"/>
        </w:rPr>
      </w:pPr>
      <w:r w:rsidRPr="00472518">
        <w:rPr>
          <w:sz w:val="20"/>
        </w:rPr>
        <w:t xml:space="preserve">the Register of Members in accordance with rule </w:t>
      </w:r>
      <w:r w:rsidR="00B96A5F">
        <w:fldChar w:fldCharType="begin"/>
      </w:r>
      <w:r w:rsidR="00B96A5F">
        <w:instrText xml:space="preserve"> REF _Ref478391507 \w \h  \* MERGEFORMAT </w:instrText>
      </w:r>
      <w:r w:rsidR="00B96A5F">
        <w:fldChar w:fldCharType="separate"/>
      </w:r>
      <w:r w:rsidR="0077568F" w:rsidRPr="0077568F">
        <w:rPr>
          <w:sz w:val="20"/>
        </w:rPr>
        <w:t>9.2</w:t>
      </w:r>
      <w:r w:rsidR="00B96A5F">
        <w:fldChar w:fldCharType="end"/>
      </w:r>
      <w:r w:rsidRPr="00472518">
        <w:rPr>
          <w:sz w:val="20"/>
        </w:rPr>
        <w:t>;</w:t>
      </w:r>
      <w:r w:rsidR="008F734E" w:rsidRPr="00472518">
        <w:rPr>
          <w:sz w:val="20"/>
        </w:rPr>
        <w:t xml:space="preserve"> and</w:t>
      </w:r>
    </w:p>
    <w:p w14:paraId="3A144FC5" w14:textId="7F57286B" w:rsidR="00F5443E" w:rsidRPr="00472518" w:rsidRDefault="00A329B4" w:rsidP="0007472A">
      <w:pPr>
        <w:pStyle w:val="Heading3"/>
        <w:ind w:left="1474" w:hanging="765"/>
        <w:rPr>
          <w:sz w:val="20"/>
        </w:rPr>
      </w:pPr>
      <w:r w:rsidRPr="00472518">
        <w:rPr>
          <w:sz w:val="20"/>
        </w:rPr>
        <w:t xml:space="preserve">the </w:t>
      </w:r>
      <w:r w:rsidR="00F5443E" w:rsidRPr="00472518">
        <w:rPr>
          <w:sz w:val="20"/>
        </w:rPr>
        <w:t xml:space="preserve">record of </w:t>
      </w:r>
      <w:r w:rsidRPr="00472518">
        <w:rPr>
          <w:sz w:val="20"/>
        </w:rPr>
        <w:t>Committee Members</w:t>
      </w:r>
      <w:r w:rsidR="005543A0">
        <w:rPr>
          <w:sz w:val="20"/>
        </w:rPr>
        <w:t xml:space="preserve"> </w:t>
      </w:r>
      <w:r w:rsidR="00AA5D0C" w:rsidRPr="00472518">
        <w:rPr>
          <w:sz w:val="20"/>
        </w:rPr>
        <w:t xml:space="preserve">maintained </w:t>
      </w:r>
      <w:r w:rsidR="00F5443E" w:rsidRPr="00472518">
        <w:rPr>
          <w:sz w:val="20"/>
        </w:rPr>
        <w:t>in accordance with rule</w:t>
      </w:r>
      <w:r w:rsidR="00B96A5F">
        <w:fldChar w:fldCharType="begin"/>
      </w:r>
      <w:r w:rsidR="00B96A5F">
        <w:instrText xml:space="preserve"> REF _Ref478642951 \w \h  \* MERGEFORMAT </w:instrText>
      </w:r>
      <w:r w:rsidR="00B96A5F">
        <w:fldChar w:fldCharType="separate"/>
      </w:r>
      <w:r w:rsidR="0077568F" w:rsidRPr="0077568F">
        <w:rPr>
          <w:sz w:val="20"/>
        </w:rPr>
        <w:t>14.2(e)</w:t>
      </w:r>
      <w:r w:rsidR="00B96A5F">
        <w:fldChar w:fldCharType="end"/>
      </w:r>
      <w:r w:rsidR="008F734E" w:rsidRPr="00472518">
        <w:rPr>
          <w:sz w:val="20"/>
        </w:rPr>
        <w:t xml:space="preserve">. </w:t>
      </w:r>
    </w:p>
    <w:p w14:paraId="38450F7C" w14:textId="77777777" w:rsidR="004D39D9" w:rsidRPr="00472518" w:rsidRDefault="004A5759" w:rsidP="00683E9E">
      <w:pPr>
        <w:pStyle w:val="Heading1"/>
        <w:rPr>
          <w:sz w:val="22"/>
        </w:rPr>
      </w:pPr>
      <w:bookmarkStart w:id="280" w:name="_Toc490813973"/>
      <w:bookmarkStart w:id="281" w:name="_Ref423438951"/>
      <w:bookmarkStart w:id="282" w:name="_Toc447116804"/>
      <w:bookmarkStart w:id="283" w:name="_Toc453770100"/>
      <w:bookmarkStart w:id="284" w:name="_Toc48243188"/>
      <w:bookmarkEnd w:id="280"/>
      <w:r w:rsidRPr="00472518">
        <w:rPr>
          <w:sz w:val="22"/>
        </w:rPr>
        <w:lastRenderedPageBreak/>
        <w:t>Notices</w:t>
      </w:r>
      <w:bookmarkEnd w:id="281"/>
      <w:bookmarkEnd w:id="282"/>
      <w:bookmarkEnd w:id="283"/>
      <w:bookmarkEnd w:id="284"/>
    </w:p>
    <w:p w14:paraId="4C6FD67F" w14:textId="77777777" w:rsidR="004D39D9" w:rsidRPr="00472518" w:rsidRDefault="004D39D9" w:rsidP="00683E9E">
      <w:pPr>
        <w:pStyle w:val="Heading2"/>
        <w:ind w:left="720" w:hanging="720"/>
        <w:rPr>
          <w:sz w:val="20"/>
        </w:rPr>
      </w:pPr>
      <w:bookmarkStart w:id="285" w:name="_Toc447116805"/>
      <w:bookmarkStart w:id="286" w:name="_Toc453770101"/>
      <w:r w:rsidRPr="00472518">
        <w:rPr>
          <w:sz w:val="20"/>
        </w:rPr>
        <w:t>Service</w:t>
      </w:r>
      <w:bookmarkEnd w:id="285"/>
      <w:bookmarkEnd w:id="286"/>
      <w:r w:rsidR="005543A0">
        <w:rPr>
          <w:sz w:val="20"/>
        </w:rPr>
        <w:t xml:space="preserve"> </w:t>
      </w:r>
      <w:r w:rsidR="00367C4B" w:rsidRPr="00472518">
        <w:rPr>
          <w:sz w:val="20"/>
        </w:rPr>
        <w:t xml:space="preserve">on Members </w:t>
      </w:r>
      <w:r w:rsidR="008F734E" w:rsidRPr="00472518">
        <w:rPr>
          <w:sz w:val="20"/>
        </w:rPr>
        <w:t xml:space="preserve">or Committee Members </w:t>
      </w:r>
    </w:p>
    <w:p w14:paraId="7984A6CB" w14:textId="348D4E8A" w:rsidR="004D39D9" w:rsidRPr="0007472A" w:rsidRDefault="004C7F7D" w:rsidP="0007472A">
      <w:pPr>
        <w:pStyle w:val="Heading3"/>
        <w:ind w:left="1474" w:hanging="765"/>
        <w:rPr>
          <w:sz w:val="20"/>
        </w:rPr>
      </w:pPr>
      <w:r w:rsidRPr="00472518">
        <w:rPr>
          <w:sz w:val="20"/>
        </w:rPr>
        <w:t>A notice under these</w:t>
      </w:r>
      <w:r w:rsidR="00884828">
        <w:rPr>
          <w:sz w:val="20"/>
        </w:rPr>
        <w:t xml:space="preserve"> </w:t>
      </w:r>
      <w:r w:rsidR="00B77EC1" w:rsidRPr="00472518">
        <w:rPr>
          <w:sz w:val="20"/>
        </w:rPr>
        <w:t>Rules</w:t>
      </w:r>
      <w:r w:rsidR="00884828">
        <w:rPr>
          <w:sz w:val="20"/>
        </w:rPr>
        <w:t xml:space="preserve"> </w:t>
      </w:r>
      <w:r w:rsidR="00405B6D" w:rsidRPr="00472518">
        <w:rPr>
          <w:sz w:val="20"/>
        </w:rPr>
        <w:t>is</w:t>
      </w:r>
      <w:r w:rsidR="004D39D9" w:rsidRPr="00472518">
        <w:rPr>
          <w:sz w:val="20"/>
        </w:rPr>
        <w:t xml:space="preserve"> deemed to be properly served if the notice is addressed and delivered to the Member in person, by pre-paid post or by email </w:t>
      </w:r>
      <w:r w:rsidR="004B269C">
        <w:rPr>
          <w:sz w:val="20"/>
        </w:rPr>
        <w:t xml:space="preserve">or other electronic communication </w:t>
      </w:r>
      <w:r w:rsidR="004D39D9" w:rsidRPr="00472518">
        <w:rPr>
          <w:sz w:val="20"/>
        </w:rPr>
        <w:t xml:space="preserve">as per the details contained in the Register of Members. </w:t>
      </w:r>
    </w:p>
    <w:p w14:paraId="70FF9FB9" w14:textId="77777777" w:rsidR="004D39D9" w:rsidRPr="00472518" w:rsidRDefault="004D39D9" w:rsidP="0007472A">
      <w:pPr>
        <w:pStyle w:val="Heading3"/>
        <w:ind w:left="1474" w:hanging="765"/>
        <w:rPr>
          <w:sz w:val="20"/>
        </w:rPr>
      </w:pPr>
      <w:r w:rsidRPr="00472518">
        <w:rPr>
          <w:sz w:val="20"/>
        </w:rPr>
        <w:t xml:space="preserve">The </w:t>
      </w:r>
      <w:r w:rsidR="00A96766" w:rsidRPr="00472518">
        <w:rPr>
          <w:sz w:val="20"/>
        </w:rPr>
        <w:t>non-</w:t>
      </w:r>
      <w:r w:rsidRPr="00472518">
        <w:rPr>
          <w:sz w:val="20"/>
        </w:rPr>
        <w:t>receipt of, or the omission to send to any Member</w:t>
      </w:r>
      <w:r w:rsidR="008F734E" w:rsidRPr="00472518">
        <w:rPr>
          <w:sz w:val="20"/>
        </w:rPr>
        <w:t xml:space="preserve"> or Committee Member,</w:t>
      </w:r>
      <w:r w:rsidRPr="00472518">
        <w:rPr>
          <w:sz w:val="20"/>
        </w:rPr>
        <w:t xml:space="preserve"> any notice or other document required to be sent to a Member </w:t>
      </w:r>
      <w:r w:rsidR="004C7F7D" w:rsidRPr="00472518">
        <w:rPr>
          <w:sz w:val="20"/>
        </w:rPr>
        <w:t>under these</w:t>
      </w:r>
      <w:r w:rsidR="005543A0">
        <w:rPr>
          <w:sz w:val="20"/>
        </w:rPr>
        <w:t xml:space="preserve"> </w:t>
      </w:r>
      <w:r w:rsidR="00B77EC1" w:rsidRPr="00472518">
        <w:rPr>
          <w:sz w:val="20"/>
        </w:rPr>
        <w:t>Rules</w:t>
      </w:r>
      <w:r w:rsidR="005543A0">
        <w:rPr>
          <w:sz w:val="20"/>
        </w:rPr>
        <w:t xml:space="preserve"> </w:t>
      </w:r>
      <w:r w:rsidR="00405B6D" w:rsidRPr="00472518">
        <w:rPr>
          <w:sz w:val="20"/>
        </w:rPr>
        <w:t xml:space="preserve">does </w:t>
      </w:r>
      <w:r w:rsidRPr="00472518">
        <w:rPr>
          <w:sz w:val="20"/>
        </w:rPr>
        <w:t xml:space="preserve">not invalidate any General Meeting or </w:t>
      </w:r>
      <w:r w:rsidR="00B77EC1" w:rsidRPr="00472518">
        <w:rPr>
          <w:sz w:val="20"/>
        </w:rPr>
        <w:t>Committee</w:t>
      </w:r>
      <w:r w:rsidRPr="00472518">
        <w:rPr>
          <w:sz w:val="20"/>
        </w:rPr>
        <w:t xml:space="preserve"> Meeting.</w:t>
      </w:r>
    </w:p>
    <w:p w14:paraId="199F5E4A" w14:textId="77777777" w:rsidR="00367C4B" w:rsidRPr="00472518" w:rsidRDefault="00367C4B" w:rsidP="00683E9E">
      <w:pPr>
        <w:pStyle w:val="Heading2"/>
        <w:ind w:left="720" w:hanging="720"/>
        <w:rPr>
          <w:sz w:val="20"/>
        </w:rPr>
      </w:pPr>
      <w:bookmarkStart w:id="287" w:name="_Toc447116806"/>
      <w:bookmarkStart w:id="288" w:name="_Toc453770102"/>
      <w:r w:rsidRPr="00472518">
        <w:rPr>
          <w:sz w:val="20"/>
        </w:rPr>
        <w:t xml:space="preserve">Service on the Association </w:t>
      </w:r>
    </w:p>
    <w:p w14:paraId="11F10DE2" w14:textId="77777777" w:rsidR="00367C4B" w:rsidRPr="00472518" w:rsidRDefault="00367C4B" w:rsidP="00457D00">
      <w:pPr>
        <w:pStyle w:val="BodyTextIndent"/>
        <w:rPr>
          <w:sz w:val="20"/>
        </w:rPr>
      </w:pPr>
      <w:r w:rsidRPr="00472518">
        <w:rPr>
          <w:sz w:val="20"/>
        </w:rPr>
        <w:t xml:space="preserve">A notice may be served on the Association by either </w:t>
      </w:r>
      <w:r w:rsidR="00604AA3" w:rsidRPr="00472518">
        <w:rPr>
          <w:sz w:val="20"/>
        </w:rPr>
        <w:t>email, post</w:t>
      </w:r>
      <w:r w:rsidR="00D44B51" w:rsidRPr="00472518">
        <w:rPr>
          <w:sz w:val="20"/>
        </w:rPr>
        <w:t xml:space="preserve"> or </w:t>
      </w:r>
      <w:r w:rsidR="001C42C6" w:rsidRPr="00472518">
        <w:rPr>
          <w:sz w:val="20"/>
        </w:rPr>
        <w:t xml:space="preserve">personal delivery </w:t>
      </w:r>
      <w:r w:rsidR="00D44B51" w:rsidRPr="00472518">
        <w:rPr>
          <w:sz w:val="20"/>
        </w:rPr>
        <w:t>to the Secretary</w:t>
      </w:r>
      <w:r w:rsidR="009707A2" w:rsidRPr="00472518">
        <w:rPr>
          <w:sz w:val="20"/>
        </w:rPr>
        <w:t xml:space="preserve"> or Chairperson</w:t>
      </w:r>
      <w:r w:rsidR="00D44B51" w:rsidRPr="00472518">
        <w:rPr>
          <w:sz w:val="20"/>
        </w:rPr>
        <w:t xml:space="preserve">. </w:t>
      </w:r>
    </w:p>
    <w:p w14:paraId="67AE5823" w14:textId="77777777" w:rsidR="004D39D9" w:rsidRPr="00472518" w:rsidRDefault="004D39D9" w:rsidP="00683E9E">
      <w:pPr>
        <w:pStyle w:val="Heading2"/>
        <w:ind w:left="720" w:hanging="720"/>
        <w:rPr>
          <w:sz w:val="20"/>
        </w:rPr>
      </w:pPr>
      <w:r w:rsidRPr="00472518">
        <w:rPr>
          <w:sz w:val="20"/>
        </w:rPr>
        <w:t>Time for service of notice</w:t>
      </w:r>
      <w:bookmarkEnd w:id="287"/>
      <w:bookmarkEnd w:id="288"/>
    </w:p>
    <w:p w14:paraId="26782A08" w14:textId="77777777" w:rsidR="004D39D9" w:rsidRPr="00472518" w:rsidRDefault="004D39D9" w:rsidP="00457D00">
      <w:pPr>
        <w:pStyle w:val="BodyTextIndent"/>
        <w:rPr>
          <w:sz w:val="20"/>
        </w:rPr>
      </w:pPr>
      <w:r w:rsidRPr="00472518">
        <w:rPr>
          <w:sz w:val="20"/>
        </w:rPr>
        <w:t xml:space="preserve">A notice is deemed to have been received by a Member </w:t>
      </w:r>
      <w:r w:rsidR="009707A2" w:rsidRPr="00472518">
        <w:rPr>
          <w:sz w:val="20"/>
        </w:rPr>
        <w:t xml:space="preserve">or other person </w:t>
      </w:r>
      <w:r w:rsidRPr="00472518">
        <w:rPr>
          <w:sz w:val="20"/>
        </w:rPr>
        <w:t>if:</w:t>
      </w:r>
    </w:p>
    <w:p w14:paraId="6AF13D49" w14:textId="77777777" w:rsidR="004D39D9" w:rsidRPr="00472518" w:rsidRDefault="004D39D9" w:rsidP="004B269C">
      <w:pPr>
        <w:pStyle w:val="Heading3"/>
        <w:tabs>
          <w:tab w:val="clear" w:pos="1560"/>
          <w:tab w:val="num" w:pos="1418"/>
        </w:tabs>
        <w:ind w:left="1418"/>
        <w:rPr>
          <w:sz w:val="20"/>
        </w:rPr>
      </w:pPr>
      <w:r w:rsidRPr="00472518">
        <w:rPr>
          <w:sz w:val="20"/>
        </w:rPr>
        <w:t>personally delivered, on the day of delivery;</w:t>
      </w:r>
    </w:p>
    <w:p w14:paraId="43C90531" w14:textId="77777777" w:rsidR="004D39D9" w:rsidRPr="00472518" w:rsidRDefault="004D39D9" w:rsidP="004B269C">
      <w:pPr>
        <w:pStyle w:val="Heading3"/>
        <w:tabs>
          <w:tab w:val="clear" w:pos="1560"/>
          <w:tab w:val="num" w:pos="1418"/>
        </w:tabs>
        <w:ind w:left="1418"/>
        <w:rPr>
          <w:sz w:val="20"/>
        </w:rPr>
      </w:pPr>
      <w:r w:rsidRPr="00472518">
        <w:rPr>
          <w:sz w:val="20"/>
        </w:rPr>
        <w:t>served by pre-paid post, on the day following that upon which it is posted;</w:t>
      </w:r>
    </w:p>
    <w:p w14:paraId="11D90364" w14:textId="77777777" w:rsidR="004D39D9" w:rsidRPr="00472518" w:rsidRDefault="004D39D9" w:rsidP="004B269C">
      <w:pPr>
        <w:pStyle w:val="Heading3"/>
        <w:tabs>
          <w:tab w:val="clear" w:pos="1560"/>
          <w:tab w:val="num" w:pos="1418"/>
        </w:tabs>
        <w:ind w:left="1418"/>
        <w:rPr>
          <w:sz w:val="20"/>
        </w:rPr>
      </w:pPr>
      <w:r w:rsidRPr="00472518">
        <w:rPr>
          <w:sz w:val="20"/>
        </w:rPr>
        <w:t xml:space="preserve">if sent electronically, on the date that the electronic communication was sent, </w:t>
      </w:r>
    </w:p>
    <w:p w14:paraId="4D63DDF5" w14:textId="77777777" w:rsidR="00A91286" w:rsidRPr="00472518" w:rsidRDefault="004D39D9" w:rsidP="00457D00">
      <w:pPr>
        <w:pStyle w:val="BodyTextIndent"/>
        <w:rPr>
          <w:sz w:val="20"/>
        </w:rPr>
      </w:pPr>
      <w:r w:rsidRPr="00472518">
        <w:rPr>
          <w:sz w:val="20"/>
        </w:rPr>
        <w:t>but if the communication is taken to be received on a day that is not a Business Day or after 5.00pm, it is taken to be received at 9.00am on the next Business Day.</w:t>
      </w:r>
    </w:p>
    <w:p w14:paraId="0B46D68D" w14:textId="77777777" w:rsidR="000C7467" w:rsidRPr="00472518" w:rsidRDefault="000C7467" w:rsidP="000C7467">
      <w:pPr>
        <w:pStyle w:val="Heading1"/>
        <w:rPr>
          <w:sz w:val="22"/>
        </w:rPr>
      </w:pPr>
      <w:bookmarkStart w:id="289" w:name="_Toc497204411"/>
      <w:bookmarkStart w:id="290" w:name="_Toc453770104"/>
      <w:bookmarkStart w:id="291" w:name="_Toc48243189"/>
      <w:r w:rsidRPr="00472518">
        <w:rPr>
          <w:sz w:val="22"/>
        </w:rPr>
        <w:t>Executing documents</w:t>
      </w:r>
      <w:bookmarkEnd w:id="289"/>
      <w:bookmarkEnd w:id="291"/>
    </w:p>
    <w:p w14:paraId="37A18AD5" w14:textId="77777777" w:rsidR="000C7467" w:rsidRPr="00472518" w:rsidRDefault="000C7467" w:rsidP="00457D00">
      <w:pPr>
        <w:pStyle w:val="BodyTextIndent"/>
        <w:rPr>
          <w:sz w:val="20"/>
        </w:rPr>
      </w:pPr>
      <w:r w:rsidRPr="00472518">
        <w:rPr>
          <w:sz w:val="20"/>
        </w:rPr>
        <w:t>The Association may execute a document if the document is signed by:</w:t>
      </w:r>
    </w:p>
    <w:p w14:paraId="4B57DC47" w14:textId="77777777" w:rsidR="000C7467" w:rsidRPr="004B269C" w:rsidRDefault="000C7467" w:rsidP="004B269C">
      <w:pPr>
        <w:pStyle w:val="Heading3"/>
        <w:tabs>
          <w:tab w:val="clear" w:pos="1560"/>
          <w:tab w:val="num" w:pos="1418"/>
        </w:tabs>
        <w:ind w:left="1418"/>
        <w:rPr>
          <w:sz w:val="20"/>
        </w:rPr>
      </w:pPr>
      <w:r w:rsidRPr="004B269C">
        <w:rPr>
          <w:sz w:val="20"/>
        </w:rPr>
        <w:t>2 Committee Members</w:t>
      </w:r>
      <w:r w:rsidR="00C17EDC">
        <w:rPr>
          <w:sz w:val="20"/>
        </w:rPr>
        <w:t xml:space="preserve"> who are officer-bearers</w:t>
      </w:r>
      <w:r w:rsidRPr="004B269C">
        <w:rPr>
          <w:sz w:val="20"/>
        </w:rPr>
        <w:t>; or</w:t>
      </w:r>
    </w:p>
    <w:p w14:paraId="04AA73E7" w14:textId="77777777" w:rsidR="000C7467" w:rsidRPr="004B269C" w:rsidRDefault="000C7467" w:rsidP="004B269C">
      <w:pPr>
        <w:pStyle w:val="Heading3"/>
        <w:tabs>
          <w:tab w:val="clear" w:pos="1560"/>
          <w:tab w:val="num" w:pos="1418"/>
        </w:tabs>
        <w:ind w:left="1418"/>
        <w:rPr>
          <w:sz w:val="20"/>
        </w:rPr>
      </w:pPr>
      <w:r w:rsidRPr="004B269C">
        <w:rPr>
          <w:sz w:val="20"/>
        </w:rPr>
        <w:t xml:space="preserve">1 Committee Member </w:t>
      </w:r>
      <w:r w:rsidR="00C17EDC">
        <w:rPr>
          <w:sz w:val="20"/>
        </w:rPr>
        <w:t xml:space="preserve">who is an officer-bearer </w:t>
      </w:r>
      <w:r w:rsidRPr="004B269C">
        <w:rPr>
          <w:sz w:val="20"/>
        </w:rPr>
        <w:t>and a</w:t>
      </w:r>
      <w:r w:rsidR="00C17EDC">
        <w:rPr>
          <w:sz w:val="20"/>
        </w:rPr>
        <w:t>nother</w:t>
      </w:r>
      <w:r w:rsidRPr="004B269C">
        <w:rPr>
          <w:sz w:val="20"/>
        </w:rPr>
        <w:t xml:space="preserve"> perso</w:t>
      </w:r>
      <w:r w:rsidR="00745B9B" w:rsidRPr="004B269C">
        <w:rPr>
          <w:sz w:val="20"/>
        </w:rPr>
        <w:t>n authorised by the Committee.</w:t>
      </w:r>
    </w:p>
    <w:p w14:paraId="1A2D0BCF" w14:textId="77777777" w:rsidR="004D39D9" w:rsidRPr="00472518" w:rsidRDefault="003220BD" w:rsidP="00274F12">
      <w:pPr>
        <w:pStyle w:val="Heading1"/>
        <w:rPr>
          <w:sz w:val="22"/>
        </w:rPr>
      </w:pPr>
      <w:bookmarkStart w:id="292" w:name="_Toc48243190"/>
      <w:r w:rsidRPr="00472518">
        <w:rPr>
          <w:sz w:val="22"/>
        </w:rPr>
        <w:t>Winding u</w:t>
      </w:r>
      <w:r w:rsidR="004D39D9" w:rsidRPr="00472518">
        <w:rPr>
          <w:sz w:val="22"/>
        </w:rPr>
        <w:t>p of the Association</w:t>
      </w:r>
      <w:bookmarkEnd w:id="290"/>
      <w:r w:rsidR="00274F12" w:rsidRPr="00472518">
        <w:rPr>
          <w:sz w:val="22"/>
        </w:rPr>
        <w:t xml:space="preserve"> or </w:t>
      </w:r>
      <w:r w:rsidR="00AF15A7" w:rsidRPr="00472518">
        <w:rPr>
          <w:sz w:val="22"/>
        </w:rPr>
        <w:t>c</w:t>
      </w:r>
      <w:r w:rsidR="00274F12" w:rsidRPr="00472518">
        <w:rPr>
          <w:sz w:val="22"/>
        </w:rPr>
        <w:t>ancellation o</w:t>
      </w:r>
      <w:r w:rsidR="00AF15A7" w:rsidRPr="00472518">
        <w:rPr>
          <w:sz w:val="22"/>
        </w:rPr>
        <w:t>f i</w:t>
      </w:r>
      <w:r w:rsidR="00274F12" w:rsidRPr="00472518">
        <w:rPr>
          <w:sz w:val="22"/>
        </w:rPr>
        <w:t>ncorporation</w:t>
      </w:r>
      <w:bookmarkEnd w:id="292"/>
    </w:p>
    <w:p w14:paraId="4D2AC217" w14:textId="77777777" w:rsidR="00F13173" w:rsidRPr="00472518" w:rsidRDefault="00F13173" w:rsidP="00683E9E">
      <w:pPr>
        <w:pStyle w:val="Heading2"/>
        <w:rPr>
          <w:sz w:val="20"/>
        </w:rPr>
      </w:pPr>
      <w:r w:rsidRPr="00472518">
        <w:rPr>
          <w:sz w:val="20"/>
        </w:rPr>
        <w:t>Resolution</w:t>
      </w:r>
    </w:p>
    <w:p w14:paraId="7C64C78A" w14:textId="77777777" w:rsidR="006A6687" w:rsidRPr="00472518" w:rsidRDefault="006A6687" w:rsidP="006A6687">
      <w:pPr>
        <w:pStyle w:val="BodyTextIndent"/>
        <w:rPr>
          <w:sz w:val="20"/>
        </w:rPr>
      </w:pPr>
      <w:r w:rsidRPr="00472518">
        <w:rPr>
          <w:sz w:val="20"/>
        </w:rPr>
        <w:t>The Association may, by Special Resolution, resolve that its incorporation under the Act be cancelled, or that it be voluntarily wound up.</w:t>
      </w:r>
    </w:p>
    <w:p w14:paraId="4147FB82" w14:textId="77777777" w:rsidR="00F13173" w:rsidRPr="00472518" w:rsidRDefault="00F13173" w:rsidP="00683E9E">
      <w:pPr>
        <w:pStyle w:val="Heading2"/>
        <w:rPr>
          <w:sz w:val="20"/>
        </w:rPr>
      </w:pPr>
      <w:bookmarkStart w:id="293" w:name="_Toc453770106"/>
      <w:r w:rsidRPr="00472518">
        <w:rPr>
          <w:sz w:val="20"/>
        </w:rPr>
        <w:t>Distribution of surplus property</w:t>
      </w:r>
      <w:bookmarkEnd w:id="293"/>
    </w:p>
    <w:p w14:paraId="0188862B" w14:textId="77777777" w:rsidR="00AC0B3A" w:rsidRPr="00472518" w:rsidRDefault="00F13173" w:rsidP="00457D00">
      <w:pPr>
        <w:pStyle w:val="BodyTextIndent"/>
        <w:rPr>
          <w:sz w:val="20"/>
        </w:rPr>
      </w:pPr>
      <w:bookmarkStart w:id="294" w:name="_Ref453599302"/>
      <w:r w:rsidRPr="00472518">
        <w:rPr>
          <w:sz w:val="20"/>
        </w:rPr>
        <w:t>If</w:t>
      </w:r>
      <w:r w:rsidR="00D7027D" w:rsidRPr="00472518">
        <w:rPr>
          <w:sz w:val="20"/>
        </w:rPr>
        <w:t>,</w:t>
      </w:r>
      <w:r w:rsidR="005543A0">
        <w:rPr>
          <w:sz w:val="20"/>
        </w:rPr>
        <w:t xml:space="preserve"> </w:t>
      </w:r>
      <w:r w:rsidR="00283AA0" w:rsidRPr="00472518">
        <w:rPr>
          <w:sz w:val="20"/>
        </w:rPr>
        <w:t>up</w:t>
      </w:r>
      <w:r w:rsidRPr="00472518">
        <w:rPr>
          <w:sz w:val="20"/>
        </w:rPr>
        <w:t>on the</w:t>
      </w:r>
      <w:bookmarkEnd w:id="294"/>
      <w:r w:rsidR="005543A0">
        <w:rPr>
          <w:sz w:val="20"/>
        </w:rPr>
        <w:t xml:space="preserve"> </w:t>
      </w:r>
      <w:r w:rsidR="006A6687" w:rsidRPr="00472518">
        <w:rPr>
          <w:sz w:val="20"/>
        </w:rPr>
        <w:t xml:space="preserve">cancellation of the incorporation or the </w:t>
      </w:r>
      <w:r w:rsidRPr="00472518">
        <w:rPr>
          <w:sz w:val="20"/>
        </w:rPr>
        <w:t>winding up of the Association</w:t>
      </w:r>
      <w:r w:rsidR="00551326" w:rsidRPr="00472518">
        <w:rPr>
          <w:sz w:val="20"/>
        </w:rPr>
        <w:t>,</w:t>
      </w:r>
      <w:r w:rsidR="005543A0">
        <w:rPr>
          <w:sz w:val="20"/>
        </w:rPr>
        <w:t xml:space="preserve"> </w:t>
      </w:r>
      <w:r w:rsidRPr="00472518">
        <w:rPr>
          <w:sz w:val="20"/>
        </w:rPr>
        <w:t xml:space="preserve">there remains any property of the Association after satisfaction of all debts and liabilities of the Association, that property </w:t>
      </w:r>
      <w:r w:rsidR="00405B6D" w:rsidRPr="00472518">
        <w:rPr>
          <w:sz w:val="20"/>
        </w:rPr>
        <w:t xml:space="preserve">will </w:t>
      </w:r>
      <w:r w:rsidRPr="00472518">
        <w:rPr>
          <w:sz w:val="20"/>
        </w:rPr>
        <w:t xml:space="preserve">be distributed to an </w:t>
      </w:r>
      <w:r w:rsidR="007C4CFB" w:rsidRPr="00472518">
        <w:rPr>
          <w:sz w:val="20"/>
        </w:rPr>
        <w:t xml:space="preserve">entity </w:t>
      </w:r>
      <w:r w:rsidRPr="00472518">
        <w:rPr>
          <w:sz w:val="20"/>
        </w:rPr>
        <w:t>of the type set out in the Act</w:t>
      </w:r>
      <w:r w:rsidR="00283AA0" w:rsidRPr="00472518">
        <w:rPr>
          <w:sz w:val="20"/>
        </w:rPr>
        <w:t xml:space="preserve">, as </w:t>
      </w:r>
      <w:r w:rsidRPr="00472518">
        <w:rPr>
          <w:sz w:val="20"/>
        </w:rPr>
        <w:t>determined by Special Resolution of the Association.</w:t>
      </w:r>
      <w:bookmarkStart w:id="295" w:name="_Toc414352483"/>
      <w:bookmarkStart w:id="296" w:name="_Toc418854572"/>
      <w:bookmarkEnd w:id="37"/>
      <w:bookmarkEnd w:id="92"/>
      <w:bookmarkEnd w:id="295"/>
      <w:bookmarkEnd w:id="296"/>
    </w:p>
    <w:p w14:paraId="6D8FCE39" w14:textId="77777777" w:rsidR="00E81151" w:rsidRPr="00472518" w:rsidRDefault="00E81151" w:rsidP="00683E9E">
      <w:pPr>
        <w:pStyle w:val="Heading1"/>
        <w:rPr>
          <w:sz w:val="22"/>
        </w:rPr>
      </w:pPr>
      <w:bookmarkStart w:id="297" w:name="Annexure"/>
      <w:bookmarkStart w:id="298" w:name="_Toc48243191"/>
      <w:r w:rsidRPr="00472518">
        <w:rPr>
          <w:sz w:val="22"/>
        </w:rPr>
        <w:lastRenderedPageBreak/>
        <w:t>Rules of the Association</w:t>
      </w:r>
      <w:bookmarkEnd w:id="298"/>
    </w:p>
    <w:p w14:paraId="40E76029" w14:textId="77777777" w:rsidR="00424A6C" w:rsidRPr="00472518" w:rsidRDefault="00424A6C" w:rsidP="004B269C">
      <w:pPr>
        <w:pStyle w:val="Heading3"/>
        <w:tabs>
          <w:tab w:val="clear" w:pos="1560"/>
          <w:tab w:val="num" w:pos="1418"/>
        </w:tabs>
        <w:ind w:left="1418"/>
        <w:rPr>
          <w:sz w:val="20"/>
        </w:rPr>
      </w:pPr>
      <w:r w:rsidRPr="00472518">
        <w:rPr>
          <w:sz w:val="20"/>
        </w:rPr>
        <w:t xml:space="preserve">The Association may, by Special Resolution, resolve to amend these Rules. </w:t>
      </w:r>
    </w:p>
    <w:p w14:paraId="0760E93A" w14:textId="77777777" w:rsidR="00C17EDC" w:rsidRDefault="004C7F7D" w:rsidP="004B269C">
      <w:pPr>
        <w:pStyle w:val="Heading3"/>
        <w:tabs>
          <w:tab w:val="clear" w:pos="1560"/>
          <w:tab w:val="num" w:pos="1418"/>
        </w:tabs>
        <w:ind w:left="1418"/>
        <w:rPr>
          <w:sz w:val="20"/>
        </w:rPr>
      </w:pPr>
      <w:r w:rsidRPr="00472518">
        <w:rPr>
          <w:sz w:val="20"/>
        </w:rPr>
        <w:t>Any amendment or repeal of these</w:t>
      </w:r>
      <w:r w:rsidR="005543A0">
        <w:rPr>
          <w:sz w:val="20"/>
        </w:rPr>
        <w:t xml:space="preserve"> </w:t>
      </w:r>
      <w:r w:rsidR="00B77EC1" w:rsidRPr="00472518">
        <w:rPr>
          <w:sz w:val="20"/>
        </w:rPr>
        <w:t>Rules</w:t>
      </w:r>
      <w:r w:rsidR="00E81151" w:rsidRPr="00472518">
        <w:rPr>
          <w:sz w:val="20"/>
        </w:rPr>
        <w:t xml:space="preserve"> or any new </w:t>
      </w:r>
      <w:r w:rsidRPr="00472518">
        <w:rPr>
          <w:sz w:val="20"/>
        </w:rPr>
        <w:t>r</w:t>
      </w:r>
      <w:r w:rsidR="00B77EC1" w:rsidRPr="00472518">
        <w:rPr>
          <w:sz w:val="20"/>
        </w:rPr>
        <w:t>ules</w:t>
      </w:r>
      <w:r w:rsidR="00E81151" w:rsidRPr="00472518">
        <w:rPr>
          <w:sz w:val="20"/>
        </w:rPr>
        <w:t xml:space="preserve"> only </w:t>
      </w:r>
      <w:r w:rsidR="00405B6D" w:rsidRPr="00472518">
        <w:rPr>
          <w:sz w:val="20"/>
        </w:rPr>
        <w:t xml:space="preserve">has </w:t>
      </w:r>
      <w:r w:rsidR="00E81151" w:rsidRPr="00472518">
        <w:rPr>
          <w:sz w:val="20"/>
        </w:rPr>
        <w:t>force or effect as set out under the Act.</w:t>
      </w:r>
    </w:p>
    <w:p w14:paraId="2BE011DD" w14:textId="77777777" w:rsidR="00C17EDC" w:rsidRPr="00890B12" w:rsidRDefault="00C17EDC" w:rsidP="00C17EDC">
      <w:pPr>
        <w:pStyle w:val="Heading1"/>
        <w:keepLines w:val="0"/>
        <w:rPr>
          <w:color w:val="auto"/>
          <w:sz w:val="20"/>
          <w:szCs w:val="20"/>
        </w:rPr>
      </w:pPr>
      <w:bookmarkStart w:id="299" w:name="_Toc522780984"/>
      <w:bookmarkStart w:id="300" w:name="_Toc7529314"/>
      <w:bookmarkStart w:id="301" w:name="_Toc48243192"/>
      <w:r w:rsidRPr="00890B12">
        <w:rPr>
          <w:color w:val="auto"/>
          <w:sz w:val="20"/>
          <w:szCs w:val="20"/>
        </w:rPr>
        <w:t>Transitional Provisions</w:t>
      </w:r>
      <w:bookmarkEnd w:id="299"/>
      <w:bookmarkEnd w:id="300"/>
      <w:bookmarkEnd w:id="301"/>
    </w:p>
    <w:p w14:paraId="4E1A232D" w14:textId="77777777" w:rsidR="00C17EDC" w:rsidRPr="00890B12" w:rsidRDefault="00C17EDC" w:rsidP="00C17EDC">
      <w:pPr>
        <w:pStyle w:val="Heading2"/>
        <w:keepLines w:val="0"/>
        <w:rPr>
          <w:color w:val="auto"/>
          <w:sz w:val="20"/>
          <w:szCs w:val="20"/>
        </w:rPr>
      </w:pPr>
      <w:bookmarkStart w:id="302" w:name="_Toc7529315"/>
      <w:r w:rsidRPr="00890B12">
        <w:rPr>
          <w:color w:val="auto"/>
          <w:sz w:val="20"/>
          <w:szCs w:val="20"/>
        </w:rPr>
        <w:t xml:space="preserve">Former Rules </w:t>
      </w:r>
      <w:bookmarkEnd w:id="302"/>
    </w:p>
    <w:p w14:paraId="5BC451A8" w14:textId="77777777" w:rsidR="00C17EDC" w:rsidRPr="00890B12" w:rsidRDefault="00C17EDC" w:rsidP="00C17EDC">
      <w:pPr>
        <w:pStyle w:val="Heading3"/>
        <w:ind w:left="1474" w:hanging="765"/>
        <w:rPr>
          <w:color w:val="auto"/>
          <w:sz w:val="20"/>
        </w:rPr>
      </w:pPr>
      <w:r w:rsidRPr="00890B12">
        <w:rPr>
          <w:color w:val="auto"/>
          <w:sz w:val="20"/>
        </w:rPr>
        <w:t>The adoption of these Rules will not affect anything done or permitted under the former rules of the Association, or any right or title accrued, or obligation or liability incurred, or duty or restriction imposed before the adoption of these Rules and will not interfere with the prosecution or affect the course or validity Association.</w:t>
      </w:r>
    </w:p>
    <w:p w14:paraId="157D91D8" w14:textId="77777777" w:rsidR="00C17EDC" w:rsidRPr="00890B12" w:rsidRDefault="00C17EDC" w:rsidP="00C17EDC">
      <w:pPr>
        <w:pStyle w:val="Heading3"/>
        <w:ind w:left="1474" w:hanging="765"/>
        <w:rPr>
          <w:color w:val="auto"/>
          <w:sz w:val="20"/>
        </w:rPr>
      </w:pPr>
      <w:r w:rsidRPr="00890B12">
        <w:rPr>
          <w:color w:val="auto"/>
          <w:sz w:val="20"/>
        </w:rPr>
        <w:t>All previous acts and appointments which were legal and valid under these Rules, prior to the amendment or repeal of these Rules or under the former Rules (including the creation and appointment of members to any Subcommittee), will remain legal and valid.</w:t>
      </w:r>
    </w:p>
    <w:p w14:paraId="0D50CFF5" w14:textId="77777777" w:rsidR="00C17EDC" w:rsidRPr="00890B12" w:rsidRDefault="00C17EDC" w:rsidP="00C17EDC">
      <w:pPr>
        <w:pStyle w:val="Heading2"/>
        <w:keepLines w:val="0"/>
        <w:rPr>
          <w:color w:val="auto"/>
          <w:sz w:val="20"/>
          <w:szCs w:val="20"/>
        </w:rPr>
      </w:pPr>
      <w:bookmarkStart w:id="303" w:name="_Toc7529316"/>
      <w:r w:rsidRPr="00890B12">
        <w:rPr>
          <w:color w:val="auto"/>
          <w:sz w:val="20"/>
          <w:szCs w:val="20"/>
        </w:rPr>
        <w:t>Former resolutions and by-laws</w:t>
      </w:r>
      <w:bookmarkEnd w:id="303"/>
    </w:p>
    <w:p w14:paraId="70469E3A" w14:textId="77777777" w:rsidR="00C17EDC" w:rsidRPr="00890B12" w:rsidRDefault="00C17EDC" w:rsidP="00C17EDC">
      <w:pPr>
        <w:pStyle w:val="Heading3"/>
        <w:numPr>
          <w:ilvl w:val="0"/>
          <w:numId w:val="0"/>
        </w:numPr>
        <w:ind w:left="709"/>
        <w:rPr>
          <w:rFonts w:asciiTheme="minorHAnsi" w:hAnsiTheme="minorHAnsi" w:cstheme="minorHAnsi"/>
          <w:color w:val="auto"/>
          <w:sz w:val="20"/>
        </w:rPr>
      </w:pPr>
      <w:r w:rsidRPr="00890B12">
        <w:rPr>
          <w:rFonts w:asciiTheme="minorHAnsi" w:hAnsiTheme="minorHAnsi" w:cstheme="minorHAnsi"/>
          <w:color w:val="auto"/>
          <w:sz w:val="20"/>
        </w:rPr>
        <w:t>All resolutions of the Committee and all by-laws made under the former rules of the Association and in force or current at the time of the adoption of these Rules are to continue in full force and effect and may be rescinded, amended or repealed by the Committee at any time.</w:t>
      </w:r>
    </w:p>
    <w:p w14:paraId="6031080F" w14:textId="77777777" w:rsidR="007E4AD5" w:rsidRPr="00890B12" w:rsidRDefault="007E4AD5" w:rsidP="00F86249">
      <w:pPr>
        <w:pStyle w:val="Heading1"/>
        <w:numPr>
          <w:ilvl w:val="0"/>
          <w:numId w:val="0"/>
        </w:numPr>
        <w:rPr>
          <w:sz w:val="20"/>
          <w:szCs w:val="20"/>
        </w:rPr>
      </w:pPr>
      <w:bookmarkStart w:id="304" w:name="ExecutionClauses"/>
      <w:bookmarkEnd w:id="297"/>
      <w:bookmarkEnd w:id="304"/>
    </w:p>
    <w:sectPr w:rsidR="007E4AD5" w:rsidRPr="00890B12" w:rsidSect="00F823F2">
      <w:headerReference w:type="even" r:id="rId15"/>
      <w:headerReference w:type="default" r:id="rId16"/>
      <w:headerReference w:type="first" r:id="rId17"/>
      <w:footerReference w:type="first" r:id="rId18"/>
      <w:pgSz w:w="11907" w:h="16839" w:code="9"/>
      <w:pgMar w:top="1440" w:right="1440" w:bottom="1440" w:left="1440" w:header="706" w:footer="70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E5C2C" w14:textId="77777777" w:rsidR="00B96A5F" w:rsidRDefault="00B96A5F" w:rsidP="00490BC1">
      <w:r>
        <w:separator/>
      </w:r>
    </w:p>
  </w:endnote>
  <w:endnote w:type="continuationSeparator" w:id="0">
    <w:p w14:paraId="6407930B" w14:textId="77777777" w:rsidR="00B96A5F" w:rsidRDefault="00B96A5F" w:rsidP="0049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B8986" w14:textId="04F048B7" w:rsidR="000E3207" w:rsidRPr="00490BC1" w:rsidRDefault="000E3207" w:rsidP="008D11D7">
    <w:pPr>
      <w:pStyle w:val="Footer"/>
      <w:jc w:val="right"/>
      <w:rPr>
        <w:rStyle w:val="Doc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A80B5" w14:textId="04DE95BC" w:rsidR="000E3207" w:rsidRPr="004125A0" w:rsidRDefault="00B96A5F" w:rsidP="00F823F2">
    <w:pPr>
      <w:pStyle w:val="Footer"/>
      <w:jc w:val="right"/>
      <w:rPr>
        <w:rStyle w:val="DocID"/>
      </w:rPr>
    </w:pPr>
    <w:r>
      <w:fldChar w:fldCharType="begin"/>
    </w:r>
    <w:r>
      <w:instrText xml:space="preserve"> DOCPROPERTY "DOCID" \* MERGEFORMAT </w:instrText>
    </w:r>
    <w:r>
      <w:fldChar w:fldCharType="separate"/>
    </w:r>
    <w:r w:rsidR="0077568F" w:rsidRPr="0077568F">
      <w:rPr>
        <w:rStyle w:val="DocID"/>
      </w:rPr>
      <w:t>lmp 8597861_2</w:t>
    </w:r>
    <w:r>
      <w:rPr>
        <w:rStyle w:val="DocI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4F293" w14:textId="77777777" w:rsidR="000E3207" w:rsidRDefault="000E3207" w:rsidP="0040460C">
    <w:pPr>
      <w:pStyle w:val="Footer"/>
    </w:pPr>
  </w:p>
  <w:p w14:paraId="25DABD15" w14:textId="77777777" w:rsidR="000E3207" w:rsidRDefault="000E3207" w:rsidP="0040460C">
    <w:pPr>
      <w:pStyle w:val="Footer"/>
      <w:pBdr>
        <w:top w:val="single" w:sz="4" w:space="1" w:color="auto"/>
      </w:pBdr>
    </w:pPr>
  </w:p>
  <w:tbl>
    <w:tblPr>
      <w:tblW w:w="5000" w:type="pct"/>
      <w:tblLook w:val="0000" w:firstRow="0" w:lastRow="0" w:firstColumn="0" w:lastColumn="0" w:noHBand="0" w:noVBand="0"/>
    </w:tblPr>
    <w:tblGrid>
      <w:gridCol w:w="3080"/>
      <w:gridCol w:w="3081"/>
      <w:gridCol w:w="3081"/>
    </w:tblGrid>
    <w:tr w:rsidR="00D922B2" w:rsidRPr="00DA1DB8" w14:paraId="01BB2D94" w14:textId="77777777">
      <w:tc>
        <w:tcPr>
          <w:tcW w:w="1666" w:type="pct"/>
          <w:vAlign w:val="bottom"/>
        </w:tcPr>
        <w:p w14:paraId="539493A3" w14:textId="77777777" w:rsidR="000E3207" w:rsidRPr="009F5B46" w:rsidRDefault="000E3207" w:rsidP="00114C59">
          <w:pPr>
            <w:rPr>
              <w:sz w:val="18"/>
              <w:szCs w:val="18"/>
            </w:rPr>
          </w:pPr>
        </w:p>
      </w:tc>
      <w:tc>
        <w:tcPr>
          <w:tcW w:w="1667" w:type="pct"/>
        </w:tcPr>
        <w:p w14:paraId="05F0B939" w14:textId="77777777" w:rsidR="000E3207" w:rsidRPr="00DA1DB8" w:rsidRDefault="000E3207" w:rsidP="00A11FBB">
          <w:pPr>
            <w:pStyle w:val="ConfidentialFooter"/>
          </w:pPr>
        </w:p>
      </w:tc>
      <w:tc>
        <w:tcPr>
          <w:tcW w:w="1667" w:type="pct"/>
        </w:tcPr>
        <w:p w14:paraId="7EFE6D7C" w14:textId="77777777" w:rsidR="000E3207" w:rsidRPr="00DA1DB8" w:rsidRDefault="000E3207" w:rsidP="00750DB4">
          <w:pPr>
            <w:jc w:val="right"/>
            <w:rPr>
              <w:sz w:val="18"/>
              <w:szCs w:val="18"/>
            </w:rPr>
          </w:pPr>
          <w:r w:rsidRPr="00DA1DB8">
            <w:rPr>
              <w:sz w:val="18"/>
              <w:szCs w:val="18"/>
            </w:rPr>
            <w:t xml:space="preserve">page </w:t>
          </w:r>
          <w:r w:rsidR="00A21F12" w:rsidRPr="00DA1DB8">
            <w:rPr>
              <w:sz w:val="18"/>
              <w:szCs w:val="18"/>
            </w:rPr>
            <w:fldChar w:fldCharType="begin"/>
          </w:r>
          <w:r w:rsidRPr="00DA1DB8">
            <w:rPr>
              <w:sz w:val="18"/>
              <w:szCs w:val="18"/>
            </w:rPr>
            <w:instrText xml:space="preserve"> PAGE </w:instrText>
          </w:r>
          <w:r w:rsidR="00A21F12" w:rsidRPr="00DA1DB8">
            <w:rPr>
              <w:sz w:val="18"/>
              <w:szCs w:val="18"/>
            </w:rPr>
            <w:fldChar w:fldCharType="separate"/>
          </w:r>
          <w:r w:rsidR="00BC447E">
            <w:rPr>
              <w:noProof/>
              <w:sz w:val="18"/>
              <w:szCs w:val="18"/>
            </w:rPr>
            <w:t>25</w:t>
          </w:r>
          <w:r w:rsidR="00A21F12" w:rsidRPr="00DA1DB8">
            <w:rPr>
              <w:noProof/>
              <w:sz w:val="18"/>
              <w:szCs w:val="18"/>
            </w:rPr>
            <w:fldChar w:fldCharType="end"/>
          </w:r>
        </w:p>
      </w:tc>
    </w:tr>
    <w:tr w:rsidR="00D922B2" w:rsidRPr="00DA1DB8" w14:paraId="1023FB52" w14:textId="77777777">
      <w:tc>
        <w:tcPr>
          <w:tcW w:w="1666" w:type="pct"/>
        </w:tcPr>
        <w:p w14:paraId="04D0403D" w14:textId="77777777" w:rsidR="000E3207" w:rsidRPr="009F5B46" w:rsidRDefault="000E3207" w:rsidP="0040460C">
          <w:pPr>
            <w:rPr>
              <w:sz w:val="18"/>
              <w:szCs w:val="18"/>
            </w:rPr>
          </w:pPr>
        </w:p>
      </w:tc>
      <w:tc>
        <w:tcPr>
          <w:tcW w:w="1667" w:type="pct"/>
        </w:tcPr>
        <w:p w14:paraId="443D23DA" w14:textId="77777777" w:rsidR="000E3207" w:rsidRPr="00DA1DB8" w:rsidRDefault="000E3207" w:rsidP="00A11FBB">
          <w:pPr>
            <w:pStyle w:val="ConfidentialFooter"/>
          </w:pPr>
        </w:p>
      </w:tc>
      <w:tc>
        <w:tcPr>
          <w:tcW w:w="1667" w:type="pct"/>
        </w:tcPr>
        <w:p w14:paraId="78953BCC" w14:textId="77777777" w:rsidR="000E3207" w:rsidRPr="00C17EDC" w:rsidRDefault="000E3207" w:rsidP="00C63C5A">
          <w:pPr>
            <w:pStyle w:val="Footer"/>
            <w:spacing w:before="60"/>
            <w:jc w:val="center"/>
            <w:rPr>
              <w:rStyle w:val="DocID"/>
              <w:caps/>
              <w:szCs w:val="18"/>
            </w:rPr>
          </w:pPr>
        </w:p>
      </w:tc>
    </w:tr>
  </w:tbl>
  <w:p w14:paraId="4F6D3628" w14:textId="77777777" w:rsidR="000E3207" w:rsidRPr="00490BC1" w:rsidRDefault="000E3207" w:rsidP="00114C59">
    <w:pPr>
      <w:pStyle w:val="Footer"/>
      <w:rPr>
        <w:rStyle w:val="DocID"/>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293DD" w14:textId="5E59E126" w:rsidR="000E3207" w:rsidRPr="004125A0" w:rsidRDefault="00B96A5F" w:rsidP="00490BC1">
    <w:pPr>
      <w:pStyle w:val="Footer"/>
      <w:jc w:val="right"/>
      <w:rPr>
        <w:rStyle w:val="DocID"/>
      </w:rPr>
    </w:pPr>
    <w:r>
      <w:fldChar w:fldCharType="begin"/>
    </w:r>
    <w:r>
      <w:instrText xml:space="preserve"> DOCPROPERTY "DOCID" \* MERGEFORMAT </w:instrText>
    </w:r>
    <w:r>
      <w:fldChar w:fldCharType="separate"/>
    </w:r>
    <w:r w:rsidR="0077568F" w:rsidRPr="0077568F">
      <w:rPr>
        <w:rStyle w:val="DocID"/>
      </w:rPr>
      <w:t>lmp 8597861_2</w:t>
    </w:r>
    <w:r>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9EA29" w14:textId="77777777" w:rsidR="00B96A5F" w:rsidRDefault="00B96A5F" w:rsidP="00490BC1">
      <w:r>
        <w:separator/>
      </w:r>
    </w:p>
  </w:footnote>
  <w:footnote w:type="continuationSeparator" w:id="0">
    <w:p w14:paraId="1440274D" w14:textId="77777777" w:rsidR="00B96A5F" w:rsidRDefault="00B96A5F" w:rsidP="00490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F1D58" w14:textId="77777777" w:rsidR="000E3207" w:rsidRDefault="00A21F12" w:rsidP="0040460C">
    <w:pPr>
      <w:pStyle w:val="Header"/>
    </w:pPr>
    <w:r>
      <w:fldChar w:fldCharType="begin"/>
    </w:r>
    <w:r w:rsidR="000E3207">
      <w:instrText xml:space="preserve"> #</w:instrText>
    </w:r>
    <w:bookmarkStart w:id="3" w:name="DocumentType"/>
    <w:r w:rsidR="000E3207">
      <w:instrText>Agreement</w:instrText>
    </w:r>
    <w:bookmarkEnd w:id="3"/>
    <w:r w:rsidR="000E3207">
      <w:instrText xml:space="preserve"># </w:instrText>
    </w:r>
    <w:r>
      <w:fldChar w:fldCharType="end"/>
    </w:r>
  </w:p>
  <w:p w14:paraId="2FB5B44D" w14:textId="77777777" w:rsidR="000E3207" w:rsidRDefault="000E3207" w:rsidP="0040460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37D64" w14:textId="77777777" w:rsidR="000E3207" w:rsidRDefault="000E32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22" w:type="dxa"/>
      <w:tblLook w:val="0000" w:firstRow="0" w:lastRow="0" w:firstColumn="0" w:lastColumn="0" w:noHBand="0" w:noVBand="0"/>
    </w:tblPr>
    <w:tblGrid>
      <w:gridCol w:w="2235"/>
      <w:gridCol w:w="7087"/>
    </w:tblGrid>
    <w:tr w:rsidR="000E3207" w:rsidRPr="00655578" w14:paraId="5A1F0882" w14:textId="77777777">
      <w:tc>
        <w:tcPr>
          <w:tcW w:w="2235" w:type="dxa"/>
        </w:tcPr>
        <w:p w14:paraId="4EE7D79B" w14:textId="77777777" w:rsidR="000E3207" w:rsidRPr="00655578" w:rsidRDefault="000E3207" w:rsidP="00655578">
          <w:pPr>
            <w:suppressAutoHyphens/>
            <w:rPr>
              <w:rFonts w:eastAsia="Calibri"/>
              <w:sz w:val="20"/>
            </w:rPr>
          </w:pPr>
        </w:p>
      </w:tc>
      <w:tc>
        <w:tcPr>
          <w:tcW w:w="7087" w:type="dxa"/>
        </w:tcPr>
        <w:p w14:paraId="2F47373E" w14:textId="77777777" w:rsidR="000E3207" w:rsidRPr="00C63C5A" w:rsidRDefault="000E3207" w:rsidP="00655578">
          <w:pPr>
            <w:suppressAutoHyphens/>
            <w:ind w:left="-282"/>
            <w:jc w:val="right"/>
            <w:rPr>
              <w:rFonts w:eastAsia="Calibri"/>
              <w:sz w:val="16"/>
              <w:szCs w:val="16"/>
              <w:highlight w:val="yellow"/>
            </w:rPr>
          </w:pPr>
          <w:r w:rsidRPr="00C63C5A">
            <w:rPr>
              <w:rFonts w:eastAsia="Calibri"/>
              <w:sz w:val="16"/>
              <w:szCs w:val="16"/>
            </w:rPr>
            <w:t>Rules of Association – Western Australian International Optimist Dinghy Association Inc.</w:t>
          </w:r>
        </w:p>
      </w:tc>
    </w:tr>
  </w:tbl>
  <w:p w14:paraId="73964BE6" w14:textId="77777777" w:rsidR="000E3207" w:rsidRDefault="000E3207" w:rsidP="00FD2D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51BD6" w14:textId="77777777" w:rsidR="000E3207" w:rsidRDefault="000E32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3DAEC" w14:textId="77777777" w:rsidR="000E3207" w:rsidRDefault="000E32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22" w:type="dxa"/>
      <w:tblLook w:val="0000" w:firstRow="0" w:lastRow="0" w:firstColumn="0" w:lastColumn="0" w:noHBand="0" w:noVBand="0"/>
    </w:tblPr>
    <w:tblGrid>
      <w:gridCol w:w="2660"/>
      <w:gridCol w:w="6662"/>
    </w:tblGrid>
    <w:tr w:rsidR="000E3207" w:rsidRPr="00655578" w14:paraId="2957B505" w14:textId="77777777">
      <w:tc>
        <w:tcPr>
          <w:tcW w:w="2660" w:type="dxa"/>
        </w:tcPr>
        <w:p w14:paraId="4AECCB8F" w14:textId="77777777" w:rsidR="000E3207" w:rsidRPr="00655578" w:rsidRDefault="000E3207" w:rsidP="00760628">
          <w:pPr>
            <w:suppressAutoHyphens/>
            <w:rPr>
              <w:rFonts w:eastAsia="Calibri"/>
              <w:sz w:val="20"/>
            </w:rPr>
          </w:pPr>
        </w:p>
      </w:tc>
      <w:tc>
        <w:tcPr>
          <w:tcW w:w="6662" w:type="dxa"/>
        </w:tcPr>
        <w:p w14:paraId="794A1014" w14:textId="77777777" w:rsidR="000E3207" w:rsidRPr="002D56B2" w:rsidRDefault="000E3207" w:rsidP="00760628">
          <w:pPr>
            <w:suppressAutoHyphens/>
            <w:ind w:left="-282"/>
            <w:jc w:val="right"/>
            <w:rPr>
              <w:rFonts w:eastAsia="Calibri"/>
              <w:sz w:val="16"/>
              <w:highlight w:val="yellow"/>
            </w:rPr>
          </w:pPr>
          <w:r>
            <w:rPr>
              <w:rFonts w:eastAsia="Calibri"/>
              <w:sz w:val="16"/>
            </w:rPr>
            <w:t xml:space="preserve">Rules of Association - </w:t>
          </w:r>
          <w:r w:rsidRPr="00C63C5A">
            <w:rPr>
              <w:rFonts w:eastAsia="Calibri"/>
              <w:sz w:val="16"/>
            </w:rPr>
            <w:t>Western Australian International Optimist Dinghy Association</w:t>
          </w:r>
          <w:r>
            <w:rPr>
              <w:rFonts w:eastAsia="Calibri"/>
              <w:sz w:val="16"/>
            </w:rPr>
            <w:t xml:space="preserve"> Inc.</w:t>
          </w:r>
        </w:p>
      </w:tc>
    </w:tr>
  </w:tbl>
  <w:p w14:paraId="24C84E12" w14:textId="77777777" w:rsidR="000E3207" w:rsidRDefault="000E32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44526" w14:textId="77777777" w:rsidR="000E3207" w:rsidRDefault="000E32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B4EECE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6B6E7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1F066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E296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D0CD58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4C798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C8F05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CB679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FA7BA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1F017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2C7F78"/>
    <w:multiLevelType w:val="multilevel"/>
    <w:tmpl w:val="1938BB36"/>
    <w:name w:val="Deed - Long325"/>
    <w:lvl w:ilvl="0">
      <w:start w:val="1"/>
      <w:numFmt w:val="decimal"/>
      <w:lvlText w:val="%1."/>
      <w:lvlJc w:val="left"/>
      <w:pPr>
        <w:tabs>
          <w:tab w:val="num" w:pos="709"/>
        </w:tabs>
        <w:ind w:left="709" w:hanging="709"/>
      </w:pPr>
      <w:rPr>
        <w:rFonts w:hint="default"/>
        <w:caps/>
        <w:smallCaps w:val="0"/>
        <w:vanish w:val="0"/>
        <w:color w:val="010000"/>
        <w:u w:val="none"/>
      </w:rPr>
    </w:lvl>
    <w:lvl w:ilvl="1">
      <w:start w:val="1"/>
      <w:numFmt w:val="decimal"/>
      <w:isLgl/>
      <w:lvlText w:val="%1.%2"/>
      <w:lvlJc w:val="left"/>
      <w:pPr>
        <w:tabs>
          <w:tab w:val="num" w:pos="709"/>
        </w:tabs>
        <w:ind w:left="0" w:firstLine="0"/>
      </w:pPr>
      <w:rPr>
        <w:rFonts w:hint="default"/>
        <w:b w:val="0"/>
        <w:i w:val="0"/>
        <w:caps w:val="0"/>
        <w:vanish w:val="0"/>
        <w:color w:val="010000"/>
        <w:u w:val="none"/>
      </w:rPr>
    </w:lvl>
    <w:lvl w:ilvl="2">
      <w:start w:val="1"/>
      <w:numFmt w:val="lowerLetter"/>
      <w:lvlText w:val="(%3)"/>
      <w:lvlJc w:val="left"/>
      <w:pPr>
        <w:tabs>
          <w:tab w:val="num" w:pos="1560"/>
        </w:tabs>
        <w:ind w:left="1474" w:hanging="623"/>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lvlText w:val="(%4)"/>
      <w:lvlJc w:val="left"/>
      <w:pPr>
        <w:tabs>
          <w:tab w:val="num" w:pos="2126"/>
        </w:tabs>
        <w:ind w:left="2126" w:hanging="708"/>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upperLetter"/>
      <w:lvlText w:val="(%5)"/>
      <w:lvlJc w:val="left"/>
      <w:pPr>
        <w:tabs>
          <w:tab w:val="num" w:pos="2835"/>
        </w:tabs>
        <w:ind w:left="2835" w:hanging="709"/>
      </w:pPr>
      <w:rPr>
        <w:rFonts w:hint="default"/>
        <w:vanish w:val="0"/>
        <w:color w:val="010000"/>
        <w:sz w:val="20"/>
        <w:u w:val="none"/>
      </w:rPr>
    </w:lvl>
    <w:lvl w:ilvl="5">
      <w:start w:val="1"/>
      <w:numFmt w:val="lowerRoman"/>
      <w:lvlText w:val="%6."/>
      <w:lvlJc w:val="left"/>
      <w:pPr>
        <w:tabs>
          <w:tab w:val="num" w:pos="3544"/>
        </w:tabs>
        <w:ind w:left="3544" w:hanging="709"/>
      </w:pPr>
      <w:rPr>
        <w:rFonts w:hint="default"/>
        <w:vanish w:val="0"/>
        <w:color w:val="010000"/>
        <w:u w:val="none"/>
      </w:rPr>
    </w:lvl>
    <w:lvl w:ilvl="6">
      <w:start w:val="1"/>
      <w:numFmt w:val="decimal"/>
      <w:lvlText w:val="%7."/>
      <w:lvlJc w:val="left"/>
      <w:pPr>
        <w:tabs>
          <w:tab w:val="num" w:pos="2835"/>
        </w:tabs>
        <w:ind w:left="2835" w:hanging="709"/>
      </w:pPr>
      <w:rPr>
        <w:rFonts w:hint="default"/>
        <w:vanish w:val="0"/>
        <w:color w:val="010000"/>
        <w:u w:val="none"/>
      </w:rPr>
    </w:lvl>
    <w:lvl w:ilvl="7">
      <w:start w:val="1"/>
      <w:numFmt w:val="lowerLetter"/>
      <w:lvlText w:val="%8."/>
      <w:lvlJc w:val="left"/>
      <w:pPr>
        <w:tabs>
          <w:tab w:val="num" w:pos="3544"/>
        </w:tabs>
        <w:ind w:left="3544" w:hanging="709"/>
      </w:pPr>
      <w:rPr>
        <w:rFonts w:hint="default"/>
        <w:vanish w:val="0"/>
        <w:color w:val="010000"/>
        <w:u w:val="none"/>
      </w:rPr>
    </w:lvl>
    <w:lvl w:ilvl="8">
      <w:start w:val="1"/>
      <w:numFmt w:val="lowerRoman"/>
      <w:lvlText w:val="%9."/>
      <w:lvlJc w:val="left"/>
      <w:pPr>
        <w:tabs>
          <w:tab w:val="num" w:pos="4253"/>
        </w:tabs>
        <w:ind w:left="4253" w:hanging="709"/>
      </w:pPr>
      <w:rPr>
        <w:rFonts w:hint="default"/>
        <w:vanish w:val="0"/>
        <w:color w:val="010000"/>
        <w:u w:val="none"/>
      </w:rPr>
    </w:lvl>
  </w:abstractNum>
  <w:abstractNum w:abstractNumId="11" w15:restartNumberingAfterBreak="0">
    <w:nsid w:val="159A58CF"/>
    <w:multiLevelType w:val="multilevel"/>
    <w:tmpl w:val="2D62989C"/>
    <w:styleLink w:val="Definitions"/>
    <w:lvl w:ilvl="0">
      <w:start w:val="1"/>
      <w:numFmt w:val="none"/>
      <w:suff w:val="nothing"/>
      <w:lvlText w:val=""/>
      <w:lvlJc w:val="left"/>
      <w:pPr>
        <w:ind w:left="720" w:firstLine="0"/>
      </w:pPr>
      <w:rPr>
        <w:rFonts w:hint="default"/>
      </w:rPr>
    </w:lvl>
    <w:lvl w:ilvl="1">
      <w:start w:val="1"/>
      <w:numFmt w:val="lowerLetter"/>
      <w:lvlText w:val="(%2)"/>
      <w:lvlJc w:val="left"/>
      <w:pPr>
        <w:tabs>
          <w:tab w:val="num" w:pos="720"/>
        </w:tabs>
        <w:ind w:left="1440" w:hanging="720"/>
      </w:pPr>
      <w:rPr>
        <w:rFonts w:hint="default"/>
      </w:rPr>
    </w:lvl>
    <w:lvl w:ilvl="2">
      <w:start w:val="1"/>
      <w:numFmt w:val="lowerRoman"/>
      <w:lvlText w:val="(%3)"/>
      <w:lvlJc w:val="left"/>
      <w:pPr>
        <w:tabs>
          <w:tab w:val="num" w:pos="1440"/>
        </w:tabs>
        <w:ind w:left="2160" w:hanging="720"/>
      </w:pPr>
      <w:rPr>
        <w:rFonts w:hint="default"/>
      </w:rPr>
    </w:lvl>
    <w:lvl w:ilvl="3">
      <w:start w:val="1"/>
      <w:numFmt w:val="upperLetter"/>
      <w:lvlText w:val="%4."/>
      <w:lvlJc w:val="left"/>
      <w:pPr>
        <w:tabs>
          <w:tab w:val="num" w:pos="2160"/>
        </w:tabs>
        <w:ind w:left="2880" w:hanging="72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218F2C01"/>
    <w:multiLevelType w:val="multilevel"/>
    <w:tmpl w:val="E7D8EC1C"/>
    <w:name w:val="Annexure"/>
    <w:lvl w:ilvl="0">
      <w:start w:val="1"/>
      <w:numFmt w:val="decimal"/>
      <w:pStyle w:val="S4Heading1"/>
      <w:suff w:val="nothing"/>
      <w:lvlText w:val="Annexure %1"/>
      <w:lvlJc w:val="left"/>
      <w:pPr>
        <w:tabs>
          <w:tab w:val="num" w:pos="0"/>
        </w:tabs>
        <w:ind w:left="0" w:firstLine="0"/>
      </w:pPr>
      <w:rPr>
        <w:b/>
        <w:i w:val="0"/>
        <w:caps w:val="0"/>
        <w:color w:val="010000"/>
        <w:sz w:val="32"/>
        <w:u w:val="none"/>
      </w:rPr>
    </w:lvl>
    <w:lvl w:ilvl="1">
      <w:start w:val="1"/>
      <w:numFmt w:val="decimal"/>
      <w:pStyle w:val="S4Heading2"/>
      <w:lvlText w:val="%2."/>
      <w:lvlJc w:val="left"/>
      <w:pPr>
        <w:tabs>
          <w:tab w:val="num" w:pos="709"/>
        </w:tabs>
        <w:ind w:left="709" w:hanging="709"/>
      </w:pPr>
      <w:rPr>
        <w:b/>
        <w:color w:val="010000"/>
        <w:u w:val="none"/>
      </w:rPr>
    </w:lvl>
    <w:lvl w:ilvl="2">
      <w:start w:val="1"/>
      <w:numFmt w:val="decimal"/>
      <w:pStyle w:val="S4Heading3"/>
      <w:lvlText w:val="%2.%3"/>
      <w:lvlJc w:val="left"/>
      <w:pPr>
        <w:tabs>
          <w:tab w:val="num" w:pos="709"/>
        </w:tabs>
        <w:ind w:left="709" w:hanging="709"/>
      </w:pPr>
      <w:rPr>
        <w:b/>
        <w:color w:val="010000"/>
        <w:u w:val="none"/>
      </w:rPr>
    </w:lvl>
    <w:lvl w:ilvl="3">
      <w:start w:val="1"/>
      <w:numFmt w:val="lowerLetter"/>
      <w:pStyle w:val="S4Heading4"/>
      <w:lvlText w:val="(%4)"/>
      <w:lvlJc w:val="left"/>
      <w:pPr>
        <w:tabs>
          <w:tab w:val="num" w:pos="1418"/>
        </w:tabs>
        <w:ind w:left="1418" w:hanging="709"/>
      </w:pPr>
      <w:rPr>
        <w:color w:val="010000"/>
        <w:u w:val="none"/>
      </w:rPr>
    </w:lvl>
    <w:lvl w:ilvl="4">
      <w:start w:val="1"/>
      <w:numFmt w:val="lowerRoman"/>
      <w:pStyle w:val="S4Heading5"/>
      <w:lvlText w:val="(%5)"/>
      <w:lvlJc w:val="left"/>
      <w:pPr>
        <w:tabs>
          <w:tab w:val="num" w:pos="2126"/>
        </w:tabs>
        <w:ind w:left="2126" w:hanging="708"/>
      </w:pPr>
      <w:rPr>
        <w:color w:val="010000"/>
        <w:u w:val="none"/>
      </w:rPr>
    </w:lvl>
    <w:lvl w:ilvl="5">
      <w:start w:val="1"/>
      <w:numFmt w:val="upperLetter"/>
      <w:pStyle w:val="S4Heading6"/>
      <w:lvlText w:val="%6."/>
      <w:lvlJc w:val="left"/>
      <w:pPr>
        <w:tabs>
          <w:tab w:val="num" w:pos="2835"/>
        </w:tabs>
        <w:ind w:left="2835" w:hanging="709"/>
      </w:pPr>
      <w:rPr>
        <w:color w:val="010000"/>
        <w:u w:val="none"/>
      </w:rPr>
    </w:lvl>
    <w:lvl w:ilvl="6">
      <w:start w:val="1"/>
      <w:numFmt w:val="lowerRoman"/>
      <w:pStyle w:val="S4Heading7"/>
      <w:lvlText w:val="(%7)"/>
      <w:lvlJc w:val="left"/>
      <w:pPr>
        <w:tabs>
          <w:tab w:val="num" w:pos="3544"/>
        </w:tabs>
        <w:ind w:left="3544" w:hanging="709"/>
      </w:pPr>
      <w:rPr>
        <w:color w:val="010000"/>
        <w:u w:val="none"/>
      </w:rPr>
    </w:lvl>
    <w:lvl w:ilvl="7">
      <w:start w:val="1"/>
      <w:numFmt w:val="none"/>
      <w:pStyle w:val="S4Heading8"/>
      <w:lvlText w:val=""/>
      <w:lvlJc w:val="left"/>
      <w:pPr>
        <w:tabs>
          <w:tab w:val="num" w:pos="2835"/>
        </w:tabs>
        <w:ind w:left="2835" w:hanging="709"/>
      </w:pPr>
      <w:rPr>
        <w:color w:val="010000"/>
        <w:u w:val="none"/>
      </w:rPr>
    </w:lvl>
    <w:lvl w:ilvl="8">
      <w:start w:val="1"/>
      <w:numFmt w:val="none"/>
      <w:pStyle w:val="S4Heading9"/>
      <w:lvlText w:val="%9"/>
      <w:lvlJc w:val="left"/>
      <w:pPr>
        <w:tabs>
          <w:tab w:val="num" w:pos="2835"/>
        </w:tabs>
        <w:ind w:left="2835" w:hanging="709"/>
      </w:pPr>
      <w:rPr>
        <w:color w:val="010000"/>
        <w:u w:val="none"/>
      </w:rPr>
    </w:lvl>
  </w:abstractNum>
  <w:abstractNum w:abstractNumId="13" w15:restartNumberingAfterBreak="0">
    <w:nsid w:val="21AA22BC"/>
    <w:multiLevelType w:val="multilevel"/>
    <w:tmpl w:val="C4766100"/>
    <w:lvl w:ilvl="0">
      <w:start w:val="1"/>
      <w:numFmt w:val="decimal"/>
      <w:pStyle w:val="PTLevel1"/>
      <w:suff w:val="nothing"/>
      <w:lvlText w:val="Chapter %1"/>
      <w:lvlJc w:val="left"/>
      <w:pPr>
        <w:ind w:left="1277" w:hanging="709"/>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PTLevel2"/>
      <w:lvlText w:val="%1.%2"/>
      <w:lvlJc w:val="left"/>
      <w:pPr>
        <w:ind w:left="709" w:hanging="709"/>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PTLevel21"/>
      <w:lvlText w:val="%1.%2.%3"/>
      <w:lvlJc w:val="left"/>
      <w:pPr>
        <w:tabs>
          <w:tab w:val="num" w:pos="710"/>
        </w:tabs>
        <w:ind w:left="710" w:hanging="709"/>
      </w:pPr>
      <w:rPr>
        <w:rFonts w:hint="default"/>
      </w:rPr>
    </w:lvl>
    <w:lvl w:ilvl="3">
      <w:start w:val="1"/>
      <w:numFmt w:val="lowerLetter"/>
      <w:pStyle w:val="PTLevel3"/>
      <w:lvlText w:val="(%4)"/>
      <w:lvlJc w:val="left"/>
      <w:pPr>
        <w:tabs>
          <w:tab w:val="num" w:pos="1419"/>
        </w:tabs>
        <w:ind w:left="1419" w:hanging="709"/>
      </w:pPr>
      <w:rPr>
        <w:rFonts w:ascii="Arial" w:hAnsi="Arial" w:cs="Arial" w:hint="default"/>
        <w:b w:val="0"/>
        <w:bCs w:val="0"/>
        <w:i w:val="0"/>
        <w:iCs w:val="0"/>
        <w:caps w:val="0"/>
        <w:smallCaps w:val="0"/>
        <w:strike w:val="0"/>
        <w:dstrike w:val="0"/>
        <w:noProof w:val="0"/>
        <w:vanish w:val="0"/>
        <w:color w:val="000000"/>
        <w:spacing w:val="0"/>
        <w:kern w:val="0"/>
        <w:position w:val="0"/>
        <w:sz w:val="22"/>
        <w:szCs w:val="20"/>
        <w:u w:val="none"/>
        <w:effect w:val="none"/>
        <w:vertAlign w:val="baseline"/>
        <w:em w:val="none"/>
        <w:specVanish w:val="0"/>
      </w:rPr>
    </w:lvl>
    <w:lvl w:ilvl="4">
      <w:start w:val="1"/>
      <w:numFmt w:val="lowerRoman"/>
      <w:pStyle w:val="PTLevel4"/>
      <w:lvlText w:val="(%5)"/>
      <w:lvlJc w:val="left"/>
      <w:pPr>
        <w:tabs>
          <w:tab w:val="num" w:pos="2127"/>
        </w:tabs>
        <w:ind w:left="2127" w:hanging="708"/>
      </w:pPr>
      <w:rPr>
        <w:rFonts w:hint="default"/>
        <w:b w:val="0"/>
      </w:rPr>
    </w:lvl>
    <w:lvl w:ilvl="5">
      <w:start w:val="1"/>
      <w:numFmt w:val="upperLetter"/>
      <w:pStyle w:val="PTLevel5"/>
      <w:lvlText w:val="%6."/>
      <w:lvlJc w:val="left"/>
      <w:pPr>
        <w:tabs>
          <w:tab w:val="num" w:pos="2836"/>
        </w:tabs>
        <w:ind w:left="2836" w:hanging="680"/>
      </w:pPr>
      <w:rPr>
        <w:rFonts w:hint="default"/>
      </w:rPr>
    </w:lvl>
    <w:lvl w:ilvl="6">
      <w:start w:val="1"/>
      <w:numFmt w:val="lowerLetter"/>
      <w:lvlText w:val="%7."/>
      <w:lvlJc w:val="left"/>
      <w:pPr>
        <w:tabs>
          <w:tab w:val="num" w:pos="3800"/>
        </w:tabs>
        <w:ind w:left="3800" w:hanging="964"/>
      </w:pPr>
      <w:rPr>
        <w:rFonts w:hint="default"/>
      </w:rPr>
    </w:lvl>
    <w:lvl w:ilvl="7">
      <w:start w:val="1"/>
      <w:numFmt w:val="lowerRoman"/>
      <w:lvlText w:val="%8."/>
      <w:lvlJc w:val="left"/>
      <w:pPr>
        <w:tabs>
          <w:tab w:val="num" w:pos="4197"/>
        </w:tabs>
        <w:ind w:left="4197" w:hanging="567"/>
      </w:pPr>
      <w:rPr>
        <w:rFonts w:hint="default"/>
      </w:rPr>
    </w:lvl>
    <w:lvl w:ilvl="8">
      <w:start w:val="1"/>
      <w:numFmt w:val="decimal"/>
      <w:lvlText w:val="%1.%2.%3.%4.%5.%6.%7.%8.%9"/>
      <w:lvlJc w:val="left"/>
      <w:pPr>
        <w:tabs>
          <w:tab w:val="num" w:pos="3421"/>
        </w:tabs>
        <w:ind w:left="3421" w:hanging="1584"/>
      </w:pPr>
      <w:rPr>
        <w:rFonts w:hint="default"/>
      </w:rPr>
    </w:lvl>
  </w:abstractNum>
  <w:abstractNum w:abstractNumId="14" w15:restartNumberingAfterBreak="0">
    <w:nsid w:val="22DF031A"/>
    <w:multiLevelType w:val="multilevel"/>
    <w:tmpl w:val="9DA083FE"/>
    <w:name w:val="Schedule"/>
    <w:lvl w:ilvl="0">
      <w:start w:val="1"/>
      <w:numFmt w:val="decimal"/>
      <w:pStyle w:val="S3Heading1"/>
      <w:suff w:val="nothing"/>
      <w:lvlText w:val="Schedule %1"/>
      <w:lvlJc w:val="left"/>
      <w:pPr>
        <w:tabs>
          <w:tab w:val="num" w:pos="0"/>
        </w:tabs>
        <w:ind w:left="0" w:firstLine="0"/>
      </w:pPr>
      <w:rPr>
        <w:b w:val="0"/>
        <w:i w:val="0"/>
        <w:caps w:val="0"/>
        <w:color w:val="010000"/>
        <w:sz w:val="32"/>
        <w:u w:val="none"/>
      </w:rPr>
    </w:lvl>
    <w:lvl w:ilvl="1">
      <w:start w:val="1"/>
      <w:numFmt w:val="decimal"/>
      <w:pStyle w:val="S3Heading2"/>
      <w:lvlText w:val="%2."/>
      <w:lvlJc w:val="left"/>
      <w:pPr>
        <w:tabs>
          <w:tab w:val="num" w:pos="709"/>
        </w:tabs>
        <w:ind w:left="709" w:hanging="709"/>
      </w:pPr>
      <w:rPr>
        <w:b/>
        <w:color w:val="010000"/>
        <w:u w:val="none"/>
      </w:rPr>
    </w:lvl>
    <w:lvl w:ilvl="2">
      <w:start w:val="1"/>
      <w:numFmt w:val="decimal"/>
      <w:pStyle w:val="S3Heading3"/>
      <w:lvlText w:val="%2.%3"/>
      <w:lvlJc w:val="left"/>
      <w:pPr>
        <w:tabs>
          <w:tab w:val="num" w:pos="709"/>
        </w:tabs>
        <w:ind w:left="709" w:hanging="709"/>
      </w:pPr>
      <w:rPr>
        <w:b/>
        <w:color w:val="010000"/>
        <w:u w:val="none"/>
      </w:rPr>
    </w:lvl>
    <w:lvl w:ilvl="3">
      <w:start w:val="1"/>
      <w:numFmt w:val="lowerLetter"/>
      <w:pStyle w:val="S3Heading4"/>
      <w:lvlText w:val="(%4)"/>
      <w:lvlJc w:val="left"/>
      <w:pPr>
        <w:tabs>
          <w:tab w:val="num" w:pos="1418"/>
        </w:tabs>
        <w:ind w:left="1418" w:hanging="709"/>
      </w:pPr>
      <w:rPr>
        <w:color w:val="010000"/>
        <w:u w:val="none"/>
      </w:rPr>
    </w:lvl>
    <w:lvl w:ilvl="4">
      <w:start w:val="1"/>
      <w:numFmt w:val="lowerRoman"/>
      <w:pStyle w:val="S3Heading5"/>
      <w:lvlText w:val="(%5)"/>
      <w:lvlJc w:val="left"/>
      <w:pPr>
        <w:tabs>
          <w:tab w:val="num" w:pos="2126"/>
        </w:tabs>
        <w:ind w:left="2126" w:hanging="708"/>
      </w:pPr>
      <w:rPr>
        <w:color w:val="010000"/>
        <w:u w:val="none"/>
      </w:rPr>
    </w:lvl>
    <w:lvl w:ilvl="5">
      <w:start w:val="1"/>
      <w:numFmt w:val="upperLetter"/>
      <w:pStyle w:val="S3Heading6"/>
      <w:lvlText w:val="%6."/>
      <w:lvlJc w:val="left"/>
      <w:pPr>
        <w:tabs>
          <w:tab w:val="num" w:pos="2835"/>
        </w:tabs>
        <w:ind w:left="2835" w:hanging="709"/>
      </w:pPr>
      <w:rPr>
        <w:color w:val="010000"/>
        <w:u w:val="none"/>
      </w:rPr>
    </w:lvl>
    <w:lvl w:ilvl="6">
      <w:start w:val="1"/>
      <w:numFmt w:val="lowerRoman"/>
      <w:pStyle w:val="S3Heading7"/>
      <w:lvlText w:val="(%7)"/>
      <w:lvlJc w:val="left"/>
      <w:pPr>
        <w:tabs>
          <w:tab w:val="num" w:pos="3544"/>
        </w:tabs>
        <w:ind w:left="3544" w:hanging="709"/>
      </w:pPr>
      <w:rPr>
        <w:color w:val="010000"/>
        <w:u w:val="none"/>
      </w:rPr>
    </w:lvl>
    <w:lvl w:ilvl="7">
      <w:start w:val="1"/>
      <w:numFmt w:val="none"/>
      <w:pStyle w:val="S3Heading8"/>
      <w:lvlText w:val=""/>
      <w:lvlJc w:val="left"/>
      <w:pPr>
        <w:tabs>
          <w:tab w:val="num" w:pos="2835"/>
        </w:tabs>
        <w:ind w:left="2835" w:hanging="709"/>
      </w:pPr>
      <w:rPr>
        <w:color w:val="010000"/>
        <w:u w:val="none"/>
      </w:rPr>
    </w:lvl>
    <w:lvl w:ilvl="8">
      <w:start w:val="1"/>
      <w:numFmt w:val="none"/>
      <w:pStyle w:val="S3Heading9"/>
      <w:lvlText w:val="%9"/>
      <w:lvlJc w:val="left"/>
      <w:pPr>
        <w:tabs>
          <w:tab w:val="num" w:pos="2835"/>
        </w:tabs>
        <w:ind w:left="2835" w:hanging="709"/>
      </w:pPr>
      <w:rPr>
        <w:color w:val="010000"/>
        <w:u w:val="none"/>
      </w:rPr>
    </w:lvl>
  </w:abstractNum>
  <w:abstractNum w:abstractNumId="15" w15:restartNumberingAfterBreak="0">
    <w:nsid w:val="24DA081E"/>
    <w:multiLevelType w:val="multilevel"/>
    <w:tmpl w:val="49386C1E"/>
    <w:styleLink w:val="Schedules"/>
    <w:lvl w:ilvl="0">
      <w:start w:val="1"/>
      <w:numFmt w:val="decimal"/>
      <w:suff w:val="nothing"/>
      <w:lvlText w:val="Schedule %1"/>
      <w:lvlJc w:val="left"/>
      <w:pPr>
        <w:ind w:left="0" w:firstLine="0"/>
      </w:pPr>
      <w:rPr>
        <w:rFonts w:hint="default"/>
      </w:rPr>
    </w:lvl>
    <w:lvl w:ilvl="1">
      <w:start w:val="1"/>
      <w:numFmt w:val="decimal"/>
      <w:lvlText w:val="%2."/>
      <w:lvlJc w:val="left"/>
      <w:pPr>
        <w:ind w:left="720" w:hanging="720"/>
      </w:pPr>
      <w:rPr>
        <w:rFonts w:hint="default"/>
      </w:rPr>
    </w:lvl>
    <w:lvl w:ilvl="2">
      <w:start w:val="1"/>
      <w:numFmt w:val="decimal"/>
      <w:lvlText w:val="%2.%3"/>
      <w:lvlJc w:val="left"/>
      <w:pPr>
        <w:ind w:left="720" w:hanging="720"/>
      </w:pPr>
      <w:rPr>
        <w:rFonts w:hint="default"/>
      </w:rPr>
    </w:lvl>
    <w:lvl w:ilvl="3">
      <w:start w:val="1"/>
      <w:numFmt w:val="lowerLetter"/>
      <w:lvlText w:val="(%4)"/>
      <w:lvlJc w:val="left"/>
      <w:pPr>
        <w:ind w:left="1440" w:hanging="720"/>
      </w:pPr>
      <w:rPr>
        <w:rFonts w:hint="default"/>
      </w:rPr>
    </w:lvl>
    <w:lvl w:ilvl="4">
      <w:start w:val="1"/>
      <w:numFmt w:val="lowerRoman"/>
      <w:lvlText w:val="(%5)"/>
      <w:lvlJc w:val="left"/>
      <w:pPr>
        <w:ind w:left="2160" w:hanging="720"/>
      </w:pPr>
      <w:rPr>
        <w:rFonts w:hint="default"/>
      </w:rPr>
    </w:lvl>
    <w:lvl w:ilvl="5">
      <w:start w:val="1"/>
      <w:numFmt w:val="upperLetter"/>
      <w:lvlText w:val="%6."/>
      <w:lvlJc w:val="left"/>
      <w:pPr>
        <w:ind w:left="2880" w:hanging="720"/>
      </w:pPr>
      <w:rPr>
        <w:rFonts w:hint="default"/>
      </w:rPr>
    </w:lvl>
    <w:lvl w:ilvl="6">
      <w:start w:val="1"/>
      <w:numFmt w:val="none"/>
      <w:lvlText w:val=""/>
      <w:lvlJc w:val="left"/>
      <w:pPr>
        <w:ind w:left="-32767"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32767" w:firstLine="32767"/>
      </w:pPr>
      <w:rPr>
        <w:rFonts w:hint="default"/>
      </w:rPr>
    </w:lvl>
  </w:abstractNum>
  <w:abstractNum w:abstractNumId="16" w15:restartNumberingAfterBreak="0">
    <w:nsid w:val="2A2763E9"/>
    <w:multiLevelType w:val="hybridMultilevel"/>
    <w:tmpl w:val="3C529B4C"/>
    <w:lvl w:ilvl="0" w:tplc="D6B810B6">
      <w:start w:val="1"/>
      <w:numFmt w:val="lowerLetter"/>
      <w:lvlText w:val="(%1)"/>
      <w:lvlJc w:val="left"/>
      <w:pPr>
        <w:ind w:left="1080" w:hanging="360"/>
      </w:pPr>
      <w:rPr>
        <w:rFonts w:asciiTheme="minorHAnsi" w:eastAsia="Times New Roman" w:hAnsiTheme="minorHAnsi"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1FA7AD6"/>
    <w:multiLevelType w:val="multilevel"/>
    <w:tmpl w:val="EB9A3314"/>
    <w:lvl w:ilvl="0">
      <w:start w:val="1"/>
      <w:numFmt w:val="decimal"/>
      <w:pStyle w:val="DeedS11"/>
      <w:lvlText w:val="%1."/>
      <w:lvlJc w:val="left"/>
      <w:pPr>
        <w:tabs>
          <w:tab w:val="num" w:pos="709"/>
        </w:tabs>
        <w:ind w:left="709" w:hanging="709"/>
      </w:pPr>
      <w:rPr>
        <w:rFonts w:hint="default"/>
      </w:rPr>
    </w:lvl>
    <w:lvl w:ilvl="1">
      <w:start w:val="1"/>
      <w:numFmt w:val="decimal"/>
      <w:pStyle w:val="DeedS211"/>
      <w:lvlText w:val="%1.%2"/>
      <w:lvlJc w:val="left"/>
      <w:pPr>
        <w:tabs>
          <w:tab w:val="num" w:pos="709"/>
        </w:tabs>
        <w:ind w:left="709" w:hanging="709"/>
      </w:pPr>
      <w:rPr>
        <w:rFonts w:hint="default"/>
      </w:rPr>
    </w:lvl>
    <w:lvl w:ilvl="2">
      <w:start w:val="1"/>
      <w:numFmt w:val="lowerLetter"/>
      <w:pStyle w:val="DeedS3a"/>
      <w:lvlText w:val="(%3)"/>
      <w:lvlJc w:val="left"/>
      <w:pPr>
        <w:tabs>
          <w:tab w:val="num" w:pos="1418"/>
        </w:tabs>
        <w:ind w:left="1418" w:hanging="709"/>
      </w:pPr>
      <w:rPr>
        <w:rFonts w:hint="default"/>
      </w:rPr>
    </w:lvl>
    <w:lvl w:ilvl="3">
      <w:start w:val="1"/>
      <w:numFmt w:val="lowerRoman"/>
      <w:pStyle w:val="DeedS4i"/>
      <w:lvlText w:val="(%4)"/>
      <w:lvlJc w:val="left"/>
      <w:pPr>
        <w:tabs>
          <w:tab w:val="num" w:pos="2126"/>
        </w:tabs>
        <w:ind w:left="2126" w:hanging="708"/>
      </w:pPr>
      <w:rPr>
        <w:rFonts w:hint="default"/>
      </w:rPr>
    </w:lvl>
    <w:lvl w:ilvl="4">
      <w:start w:val="1"/>
      <w:numFmt w:val="upperLetter"/>
      <w:pStyle w:val="DeedS5A"/>
      <w:lvlText w:val="%5."/>
      <w:lvlJc w:val="left"/>
      <w:pPr>
        <w:tabs>
          <w:tab w:val="num" w:pos="2835"/>
        </w:tabs>
        <w:ind w:left="2835" w:hanging="709"/>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4B70F17"/>
    <w:multiLevelType w:val="multilevel"/>
    <w:tmpl w:val="472CEFEA"/>
    <w:lvl w:ilvl="0">
      <w:start w:val="1"/>
      <w:numFmt w:val="decimal"/>
      <w:lvlText w:val="%1."/>
      <w:lvlJc w:val="left"/>
      <w:pPr>
        <w:tabs>
          <w:tab w:val="num" w:pos="709"/>
        </w:tabs>
        <w:ind w:left="709" w:hanging="709"/>
      </w:pPr>
      <w:rPr>
        <w:rFonts w:hint="default"/>
        <w:caps/>
        <w:smallCaps w:val="0"/>
        <w:vanish w:val="0"/>
        <w:color w:val="010000"/>
        <w:u w:val="none"/>
      </w:rPr>
    </w:lvl>
    <w:lvl w:ilvl="1">
      <w:start w:val="1"/>
      <w:numFmt w:val="decimal"/>
      <w:isLgl/>
      <w:lvlText w:val="%1.%2"/>
      <w:lvlJc w:val="left"/>
      <w:pPr>
        <w:tabs>
          <w:tab w:val="num" w:pos="709"/>
        </w:tabs>
        <w:ind w:left="0" w:firstLine="0"/>
      </w:pPr>
      <w:rPr>
        <w:rFonts w:hint="default"/>
        <w:b w:val="0"/>
        <w:i w:val="0"/>
        <w:caps w:val="0"/>
        <w:vanish w:val="0"/>
        <w:color w:val="010000"/>
        <w:u w:val="none"/>
      </w:rPr>
    </w:lvl>
    <w:lvl w:ilvl="2">
      <w:start w:val="1"/>
      <w:numFmt w:val="lowerLetter"/>
      <w:lvlText w:val="(%3)"/>
      <w:lvlJc w:val="left"/>
      <w:pPr>
        <w:tabs>
          <w:tab w:val="num" w:pos="1560"/>
        </w:tabs>
        <w:ind w:left="1474" w:hanging="623"/>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lvlText w:val="(%4)"/>
      <w:lvlJc w:val="left"/>
      <w:pPr>
        <w:tabs>
          <w:tab w:val="num" w:pos="2126"/>
        </w:tabs>
        <w:ind w:left="2126" w:hanging="70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upperLetter"/>
      <w:lvlText w:val="(%5)"/>
      <w:lvlJc w:val="left"/>
      <w:pPr>
        <w:tabs>
          <w:tab w:val="num" w:pos="2835"/>
        </w:tabs>
        <w:ind w:left="2835" w:hanging="709"/>
      </w:pPr>
      <w:rPr>
        <w:rFonts w:hint="default"/>
        <w:vanish w:val="0"/>
        <w:color w:val="010000"/>
        <w:u w:val="none"/>
      </w:rPr>
    </w:lvl>
    <w:lvl w:ilvl="5">
      <w:start w:val="1"/>
      <w:numFmt w:val="lowerRoman"/>
      <w:lvlText w:val="%6."/>
      <w:lvlJc w:val="left"/>
      <w:pPr>
        <w:tabs>
          <w:tab w:val="num" w:pos="3544"/>
        </w:tabs>
        <w:ind w:left="3544" w:hanging="709"/>
      </w:pPr>
      <w:rPr>
        <w:rFonts w:hint="default"/>
        <w:vanish w:val="0"/>
        <w:color w:val="010000"/>
        <w:u w:val="none"/>
      </w:rPr>
    </w:lvl>
    <w:lvl w:ilvl="6">
      <w:start w:val="1"/>
      <w:numFmt w:val="decimal"/>
      <w:lvlText w:val="%7."/>
      <w:lvlJc w:val="left"/>
      <w:pPr>
        <w:tabs>
          <w:tab w:val="num" w:pos="2835"/>
        </w:tabs>
        <w:ind w:left="2835" w:hanging="709"/>
      </w:pPr>
      <w:rPr>
        <w:rFonts w:hint="default"/>
        <w:vanish w:val="0"/>
        <w:color w:val="010000"/>
        <w:u w:val="none"/>
      </w:rPr>
    </w:lvl>
    <w:lvl w:ilvl="7">
      <w:start w:val="1"/>
      <w:numFmt w:val="lowerLetter"/>
      <w:lvlText w:val="%8."/>
      <w:lvlJc w:val="left"/>
      <w:pPr>
        <w:tabs>
          <w:tab w:val="num" w:pos="3544"/>
        </w:tabs>
        <w:ind w:left="3544" w:hanging="709"/>
      </w:pPr>
      <w:rPr>
        <w:rFonts w:hint="default"/>
        <w:vanish w:val="0"/>
        <w:color w:val="010000"/>
        <w:u w:val="none"/>
      </w:rPr>
    </w:lvl>
    <w:lvl w:ilvl="8">
      <w:start w:val="1"/>
      <w:numFmt w:val="lowerRoman"/>
      <w:lvlText w:val="%9."/>
      <w:lvlJc w:val="left"/>
      <w:pPr>
        <w:tabs>
          <w:tab w:val="num" w:pos="4253"/>
        </w:tabs>
        <w:ind w:left="4253" w:hanging="709"/>
      </w:pPr>
      <w:rPr>
        <w:rFonts w:hint="default"/>
        <w:vanish w:val="0"/>
        <w:color w:val="010000"/>
        <w:u w:val="none"/>
      </w:rPr>
    </w:lvl>
  </w:abstractNum>
  <w:abstractNum w:abstractNumId="19" w15:restartNumberingAfterBreak="0">
    <w:nsid w:val="374E62C5"/>
    <w:multiLevelType w:val="multilevel"/>
    <w:tmpl w:val="304E68D4"/>
    <w:lvl w:ilvl="0">
      <w:start w:val="1"/>
      <w:numFmt w:val="decimal"/>
      <w:pStyle w:val="Level1"/>
      <w:lvlText w:val="%1."/>
      <w:lvlJc w:val="left"/>
      <w:pPr>
        <w:tabs>
          <w:tab w:val="num" w:pos="709"/>
        </w:tabs>
        <w:ind w:left="709" w:hanging="709"/>
      </w:pPr>
      <w:rPr>
        <w:rFonts w:cs="Times New Roman" w:hint="default"/>
        <w:b/>
      </w:rPr>
    </w:lvl>
    <w:lvl w:ilvl="1">
      <w:start w:val="1"/>
      <w:numFmt w:val="decimal"/>
      <w:pStyle w:val="H2"/>
      <w:lvlText w:val="%1.%2"/>
      <w:lvlJc w:val="left"/>
      <w:pPr>
        <w:tabs>
          <w:tab w:val="num" w:pos="709"/>
        </w:tabs>
        <w:ind w:left="709" w:hanging="709"/>
      </w:pPr>
      <w:rPr>
        <w:rFonts w:cs="Times New Roman" w:hint="default"/>
        <w:b/>
        <w:i w:val="0"/>
        <w:sz w:val="22"/>
      </w:rPr>
    </w:lvl>
    <w:lvl w:ilvl="2">
      <w:start w:val="1"/>
      <w:numFmt w:val="decimal"/>
      <w:pStyle w:val="Level3"/>
      <w:lvlText w:val="%1.%2.%3"/>
      <w:lvlJc w:val="left"/>
      <w:pPr>
        <w:tabs>
          <w:tab w:val="num" w:pos="1418"/>
        </w:tabs>
        <w:ind w:left="1418" w:hanging="709"/>
      </w:pPr>
      <w:rPr>
        <w:rFonts w:ascii="Arial Bold" w:hAnsi="Arial Bold" w:cs="Times New Roman" w:hint="default"/>
        <w:b/>
        <w:i w:val="0"/>
        <w:sz w:val="22"/>
      </w:rPr>
    </w:lvl>
    <w:lvl w:ilvl="3">
      <w:start w:val="1"/>
      <w:numFmt w:val="lowerLetter"/>
      <w:pStyle w:val="H4"/>
      <w:lvlText w:val="(%4)"/>
      <w:lvlJc w:val="left"/>
      <w:pPr>
        <w:tabs>
          <w:tab w:val="num" w:pos="1419"/>
        </w:tabs>
        <w:ind w:left="1419" w:hanging="709"/>
      </w:pPr>
      <w:rPr>
        <w:rFonts w:ascii="Arial" w:hAnsi="Arial" w:cs="Times New Roman" w:hint="default"/>
        <w:b w:val="0"/>
        <w:i w:val="0"/>
        <w:sz w:val="22"/>
      </w:rPr>
    </w:lvl>
    <w:lvl w:ilvl="4">
      <w:start w:val="1"/>
      <w:numFmt w:val="lowerRoman"/>
      <w:pStyle w:val="Level5"/>
      <w:lvlText w:val="(%5)"/>
      <w:lvlJc w:val="left"/>
      <w:pPr>
        <w:tabs>
          <w:tab w:val="num" w:pos="2126"/>
        </w:tabs>
        <w:ind w:left="2126" w:hanging="708"/>
      </w:pPr>
      <w:rPr>
        <w:rFonts w:cs="Times New Roman" w:hint="default"/>
        <w:b w:val="0"/>
        <w:i w:val="0"/>
        <w:sz w:val="22"/>
      </w:rPr>
    </w:lvl>
    <w:lvl w:ilvl="5">
      <w:start w:val="1"/>
      <w:numFmt w:val="upperLetter"/>
      <w:pStyle w:val="NoSpacing1"/>
      <w:lvlText w:val="(%6)"/>
      <w:lvlJc w:val="left"/>
      <w:pPr>
        <w:tabs>
          <w:tab w:val="num" w:pos="2835"/>
        </w:tabs>
        <w:ind w:left="2835" w:hanging="709"/>
      </w:pPr>
      <w:rPr>
        <w:rFonts w:cs="Times New Roman" w:hint="default"/>
        <w:b w:val="0"/>
        <w:i w:val="0"/>
        <w:sz w:val="22"/>
      </w:rPr>
    </w:lvl>
    <w:lvl w:ilvl="6">
      <w:start w:val="1"/>
      <w:numFmt w:val="decimal"/>
      <w:lvlText w:val="%7."/>
      <w:lvlJc w:val="left"/>
      <w:pPr>
        <w:ind w:left="3338"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3EB96E45"/>
    <w:multiLevelType w:val="multilevel"/>
    <w:tmpl w:val="F81870BC"/>
    <w:lvl w:ilvl="0">
      <w:start w:val="1"/>
      <w:numFmt w:val="decimal"/>
      <w:lvlText w:val="%1."/>
      <w:lvlJc w:val="left"/>
      <w:pPr>
        <w:tabs>
          <w:tab w:val="num" w:pos="709"/>
        </w:tabs>
        <w:ind w:left="709" w:hanging="709"/>
      </w:pPr>
      <w:rPr>
        <w:rFonts w:hint="default"/>
        <w:caps/>
        <w:smallCaps w:val="0"/>
        <w:vanish w:val="0"/>
        <w:color w:val="010000"/>
        <w:u w:val="none"/>
      </w:rPr>
    </w:lvl>
    <w:lvl w:ilvl="1">
      <w:start w:val="1"/>
      <w:numFmt w:val="decimal"/>
      <w:isLgl/>
      <w:lvlText w:val="%1.%2"/>
      <w:lvlJc w:val="left"/>
      <w:pPr>
        <w:tabs>
          <w:tab w:val="num" w:pos="709"/>
        </w:tabs>
        <w:ind w:left="709" w:hanging="709"/>
      </w:pPr>
      <w:rPr>
        <w:rFonts w:hint="default"/>
        <w:b/>
        <w:vanish w:val="0"/>
        <w:color w:val="010000"/>
        <w:u w:val="none"/>
      </w:rPr>
    </w:lvl>
    <w:lvl w:ilvl="2">
      <w:start w:val="1"/>
      <w:numFmt w:val="lowerLetter"/>
      <w:lvlText w:val="(%3)"/>
      <w:lvlJc w:val="left"/>
      <w:pPr>
        <w:tabs>
          <w:tab w:val="num" w:pos="1418"/>
        </w:tabs>
        <w:ind w:left="1418" w:hanging="709"/>
      </w:pPr>
      <w:rPr>
        <w:rFonts w:hint="default"/>
        <w:vanish w:val="0"/>
        <w:color w:val="010000"/>
        <w:u w:val="none"/>
      </w:rPr>
    </w:lvl>
    <w:lvl w:ilvl="3">
      <w:start w:val="1"/>
      <w:numFmt w:val="lowerRoman"/>
      <w:lvlText w:val="(%4)"/>
      <w:lvlJc w:val="left"/>
      <w:pPr>
        <w:tabs>
          <w:tab w:val="num" w:pos="2126"/>
        </w:tabs>
        <w:ind w:left="2126" w:hanging="708"/>
      </w:pPr>
      <w:rPr>
        <w:rFonts w:hint="default"/>
        <w:vanish w:val="0"/>
        <w:color w:val="010000"/>
        <w:u w:val="none"/>
      </w:rPr>
    </w:lvl>
    <w:lvl w:ilvl="4">
      <w:start w:val="1"/>
      <w:numFmt w:val="upperLetter"/>
      <w:lvlText w:val="(%5)"/>
      <w:lvlJc w:val="left"/>
      <w:pPr>
        <w:tabs>
          <w:tab w:val="num" w:pos="2835"/>
        </w:tabs>
        <w:ind w:left="2835" w:hanging="709"/>
      </w:pPr>
      <w:rPr>
        <w:rFonts w:hint="default"/>
        <w:vanish w:val="0"/>
        <w:color w:val="010000"/>
        <w:u w:val="none"/>
      </w:rPr>
    </w:lvl>
    <w:lvl w:ilvl="5">
      <w:start w:val="1"/>
      <w:numFmt w:val="lowerRoman"/>
      <w:lvlText w:val="%6."/>
      <w:lvlJc w:val="left"/>
      <w:pPr>
        <w:tabs>
          <w:tab w:val="num" w:pos="3544"/>
        </w:tabs>
        <w:ind w:left="3544" w:hanging="709"/>
      </w:pPr>
      <w:rPr>
        <w:rFonts w:hint="default"/>
        <w:vanish w:val="0"/>
        <w:color w:val="010000"/>
        <w:u w:val="none"/>
      </w:rPr>
    </w:lvl>
    <w:lvl w:ilvl="6">
      <w:start w:val="1"/>
      <w:numFmt w:val="decimal"/>
      <w:lvlText w:val="%7."/>
      <w:lvlJc w:val="left"/>
      <w:pPr>
        <w:tabs>
          <w:tab w:val="num" w:pos="2835"/>
        </w:tabs>
        <w:ind w:left="2835" w:hanging="709"/>
      </w:pPr>
      <w:rPr>
        <w:rFonts w:hint="default"/>
        <w:vanish w:val="0"/>
        <w:color w:val="010000"/>
        <w:u w:val="none"/>
      </w:rPr>
    </w:lvl>
    <w:lvl w:ilvl="7">
      <w:start w:val="1"/>
      <w:numFmt w:val="lowerLetter"/>
      <w:lvlText w:val="%8."/>
      <w:lvlJc w:val="left"/>
      <w:pPr>
        <w:tabs>
          <w:tab w:val="num" w:pos="3544"/>
        </w:tabs>
        <w:ind w:left="3544" w:hanging="709"/>
      </w:pPr>
      <w:rPr>
        <w:rFonts w:hint="default"/>
        <w:vanish w:val="0"/>
        <w:color w:val="010000"/>
        <w:u w:val="none"/>
      </w:rPr>
    </w:lvl>
    <w:lvl w:ilvl="8">
      <w:start w:val="1"/>
      <w:numFmt w:val="lowerRoman"/>
      <w:lvlText w:val="%9."/>
      <w:lvlJc w:val="left"/>
      <w:pPr>
        <w:tabs>
          <w:tab w:val="num" w:pos="4253"/>
        </w:tabs>
        <w:ind w:left="4253" w:hanging="709"/>
      </w:pPr>
      <w:rPr>
        <w:rFonts w:hint="default"/>
        <w:vanish w:val="0"/>
        <w:color w:val="010000"/>
        <w:u w:val="none"/>
      </w:rPr>
    </w:lvl>
  </w:abstractNum>
  <w:abstractNum w:abstractNumId="21" w15:restartNumberingAfterBreak="0">
    <w:nsid w:val="404302D6"/>
    <w:multiLevelType w:val="hybridMultilevel"/>
    <w:tmpl w:val="F88A62D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15:restartNumberingAfterBreak="0">
    <w:nsid w:val="51BF62EA"/>
    <w:multiLevelType w:val="multilevel"/>
    <w:tmpl w:val="F81870BC"/>
    <w:name w:val="Deed - Long"/>
    <w:styleLink w:val="Headings"/>
    <w:lvl w:ilvl="0">
      <w:start w:val="1"/>
      <w:numFmt w:val="decimal"/>
      <w:lvlText w:val="%1."/>
      <w:lvlJc w:val="left"/>
      <w:pPr>
        <w:tabs>
          <w:tab w:val="num" w:pos="709"/>
        </w:tabs>
        <w:ind w:left="709" w:hanging="709"/>
      </w:pPr>
      <w:rPr>
        <w:rFonts w:hint="default"/>
        <w:caps/>
        <w:smallCaps w:val="0"/>
        <w:vanish w:val="0"/>
        <w:color w:val="010000"/>
        <w:u w:val="none"/>
      </w:rPr>
    </w:lvl>
    <w:lvl w:ilvl="1">
      <w:start w:val="1"/>
      <w:numFmt w:val="decimal"/>
      <w:isLgl/>
      <w:lvlText w:val="%1.%2"/>
      <w:lvlJc w:val="left"/>
      <w:pPr>
        <w:tabs>
          <w:tab w:val="num" w:pos="709"/>
        </w:tabs>
        <w:ind w:left="709" w:hanging="709"/>
      </w:pPr>
      <w:rPr>
        <w:rFonts w:hint="default"/>
        <w:b/>
        <w:vanish w:val="0"/>
        <w:color w:val="010000"/>
        <w:u w:val="none"/>
      </w:rPr>
    </w:lvl>
    <w:lvl w:ilvl="2">
      <w:start w:val="1"/>
      <w:numFmt w:val="lowerLetter"/>
      <w:lvlText w:val="(%3)"/>
      <w:lvlJc w:val="left"/>
      <w:pPr>
        <w:tabs>
          <w:tab w:val="num" w:pos="1418"/>
        </w:tabs>
        <w:ind w:left="1418" w:hanging="709"/>
      </w:pPr>
      <w:rPr>
        <w:rFonts w:hint="default"/>
        <w:vanish w:val="0"/>
        <w:color w:val="010000"/>
        <w:u w:val="none"/>
      </w:rPr>
    </w:lvl>
    <w:lvl w:ilvl="3">
      <w:start w:val="1"/>
      <w:numFmt w:val="lowerRoman"/>
      <w:lvlText w:val="(%4)"/>
      <w:lvlJc w:val="left"/>
      <w:pPr>
        <w:tabs>
          <w:tab w:val="num" w:pos="2126"/>
        </w:tabs>
        <w:ind w:left="2126" w:hanging="708"/>
      </w:pPr>
      <w:rPr>
        <w:rFonts w:hint="default"/>
        <w:vanish w:val="0"/>
        <w:color w:val="010000"/>
        <w:u w:val="none"/>
      </w:rPr>
    </w:lvl>
    <w:lvl w:ilvl="4">
      <w:start w:val="1"/>
      <w:numFmt w:val="upperLetter"/>
      <w:lvlText w:val="(%5)"/>
      <w:lvlJc w:val="left"/>
      <w:pPr>
        <w:tabs>
          <w:tab w:val="num" w:pos="2835"/>
        </w:tabs>
        <w:ind w:left="2835" w:hanging="709"/>
      </w:pPr>
      <w:rPr>
        <w:rFonts w:hint="default"/>
        <w:vanish w:val="0"/>
        <w:color w:val="010000"/>
        <w:u w:val="none"/>
      </w:rPr>
    </w:lvl>
    <w:lvl w:ilvl="5">
      <w:start w:val="1"/>
      <w:numFmt w:val="lowerRoman"/>
      <w:lvlText w:val="%6."/>
      <w:lvlJc w:val="left"/>
      <w:pPr>
        <w:tabs>
          <w:tab w:val="num" w:pos="3544"/>
        </w:tabs>
        <w:ind w:left="3544" w:hanging="709"/>
      </w:pPr>
      <w:rPr>
        <w:rFonts w:hint="default"/>
        <w:vanish w:val="0"/>
        <w:color w:val="010000"/>
        <w:u w:val="none"/>
      </w:rPr>
    </w:lvl>
    <w:lvl w:ilvl="6">
      <w:start w:val="1"/>
      <w:numFmt w:val="decimal"/>
      <w:lvlText w:val="%7."/>
      <w:lvlJc w:val="left"/>
      <w:pPr>
        <w:tabs>
          <w:tab w:val="num" w:pos="2835"/>
        </w:tabs>
        <w:ind w:left="2835" w:hanging="709"/>
      </w:pPr>
      <w:rPr>
        <w:rFonts w:hint="default"/>
        <w:vanish w:val="0"/>
        <w:color w:val="010000"/>
        <w:u w:val="none"/>
      </w:rPr>
    </w:lvl>
    <w:lvl w:ilvl="7">
      <w:start w:val="1"/>
      <w:numFmt w:val="lowerLetter"/>
      <w:lvlText w:val="%8."/>
      <w:lvlJc w:val="left"/>
      <w:pPr>
        <w:tabs>
          <w:tab w:val="num" w:pos="3544"/>
        </w:tabs>
        <w:ind w:left="3544" w:hanging="709"/>
      </w:pPr>
      <w:rPr>
        <w:rFonts w:hint="default"/>
        <w:vanish w:val="0"/>
        <w:color w:val="010000"/>
        <w:u w:val="none"/>
      </w:rPr>
    </w:lvl>
    <w:lvl w:ilvl="8">
      <w:start w:val="1"/>
      <w:numFmt w:val="lowerRoman"/>
      <w:lvlText w:val="%9."/>
      <w:lvlJc w:val="left"/>
      <w:pPr>
        <w:tabs>
          <w:tab w:val="num" w:pos="4253"/>
        </w:tabs>
        <w:ind w:left="4253" w:hanging="709"/>
      </w:pPr>
      <w:rPr>
        <w:rFonts w:hint="default"/>
        <w:vanish w:val="0"/>
        <w:color w:val="010000"/>
        <w:u w:val="none"/>
      </w:rPr>
    </w:lvl>
  </w:abstractNum>
  <w:abstractNum w:abstractNumId="23" w15:restartNumberingAfterBreak="0">
    <w:nsid w:val="575E0B65"/>
    <w:multiLevelType w:val="multilevel"/>
    <w:tmpl w:val="F81870BC"/>
    <w:lvl w:ilvl="0">
      <w:start w:val="1"/>
      <w:numFmt w:val="decimal"/>
      <w:lvlText w:val="%1."/>
      <w:lvlJc w:val="left"/>
      <w:pPr>
        <w:tabs>
          <w:tab w:val="num" w:pos="709"/>
        </w:tabs>
        <w:ind w:left="709" w:hanging="709"/>
      </w:pPr>
      <w:rPr>
        <w:rFonts w:hint="default"/>
        <w:caps/>
        <w:smallCaps w:val="0"/>
        <w:vanish w:val="0"/>
        <w:color w:val="010000"/>
        <w:u w:val="none"/>
      </w:rPr>
    </w:lvl>
    <w:lvl w:ilvl="1">
      <w:start w:val="1"/>
      <w:numFmt w:val="decimal"/>
      <w:isLgl/>
      <w:lvlText w:val="%1.%2"/>
      <w:lvlJc w:val="left"/>
      <w:pPr>
        <w:tabs>
          <w:tab w:val="num" w:pos="709"/>
        </w:tabs>
        <w:ind w:left="709" w:hanging="709"/>
      </w:pPr>
      <w:rPr>
        <w:rFonts w:hint="default"/>
        <w:b/>
        <w:vanish w:val="0"/>
        <w:color w:val="010000"/>
        <w:u w:val="none"/>
      </w:rPr>
    </w:lvl>
    <w:lvl w:ilvl="2">
      <w:start w:val="1"/>
      <w:numFmt w:val="lowerLetter"/>
      <w:lvlText w:val="(%3)"/>
      <w:lvlJc w:val="left"/>
      <w:pPr>
        <w:tabs>
          <w:tab w:val="num" w:pos="1418"/>
        </w:tabs>
        <w:ind w:left="1418" w:hanging="709"/>
      </w:pPr>
      <w:rPr>
        <w:rFonts w:hint="default"/>
        <w:vanish w:val="0"/>
        <w:color w:val="010000"/>
        <w:u w:val="none"/>
      </w:rPr>
    </w:lvl>
    <w:lvl w:ilvl="3">
      <w:start w:val="1"/>
      <w:numFmt w:val="lowerRoman"/>
      <w:lvlText w:val="(%4)"/>
      <w:lvlJc w:val="left"/>
      <w:pPr>
        <w:tabs>
          <w:tab w:val="num" w:pos="2126"/>
        </w:tabs>
        <w:ind w:left="2126" w:hanging="708"/>
      </w:pPr>
      <w:rPr>
        <w:rFonts w:hint="default"/>
        <w:vanish w:val="0"/>
        <w:color w:val="010000"/>
        <w:u w:val="none"/>
      </w:rPr>
    </w:lvl>
    <w:lvl w:ilvl="4">
      <w:start w:val="1"/>
      <w:numFmt w:val="upperLetter"/>
      <w:lvlText w:val="(%5)"/>
      <w:lvlJc w:val="left"/>
      <w:pPr>
        <w:tabs>
          <w:tab w:val="num" w:pos="2835"/>
        </w:tabs>
        <w:ind w:left="2835" w:hanging="709"/>
      </w:pPr>
      <w:rPr>
        <w:rFonts w:hint="default"/>
        <w:vanish w:val="0"/>
        <w:color w:val="010000"/>
        <w:u w:val="none"/>
      </w:rPr>
    </w:lvl>
    <w:lvl w:ilvl="5">
      <w:start w:val="1"/>
      <w:numFmt w:val="lowerRoman"/>
      <w:lvlText w:val="%6."/>
      <w:lvlJc w:val="left"/>
      <w:pPr>
        <w:tabs>
          <w:tab w:val="num" w:pos="3544"/>
        </w:tabs>
        <w:ind w:left="3544" w:hanging="709"/>
      </w:pPr>
      <w:rPr>
        <w:rFonts w:hint="default"/>
        <w:vanish w:val="0"/>
        <w:color w:val="010000"/>
        <w:u w:val="none"/>
      </w:rPr>
    </w:lvl>
    <w:lvl w:ilvl="6">
      <w:start w:val="1"/>
      <w:numFmt w:val="decimal"/>
      <w:lvlText w:val="%7."/>
      <w:lvlJc w:val="left"/>
      <w:pPr>
        <w:tabs>
          <w:tab w:val="num" w:pos="2835"/>
        </w:tabs>
        <w:ind w:left="2835" w:hanging="709"/>
      </w:pPr>
      <w:rPr>
        <w:rFonts w:hint="default"/>
        <w:vanish w:val="0"/>
        <w:color w:val="010000"/>
        <w:u w:val="none"/>
      </w:rPr>
    </w:lvl>
    <w:lvl w:ilvl="7">
      <w:start w:val="1"/>
      <w:numFmt w:val="lowerLetter"/>
      <w:lvlText w:val="%8."/>
      <w:lvlJc w:val="left"/>
      <w:pPr>
        <w:tabs>
          <w:tab w:val="num" w:pos="3544"/>
        </w:tabs>
        <w:ind w:left="3544" w:hanging="709"/>
      </w:pPr>
      <w:rPr>
        <w:rFonts w:hint="default"/>
        <w:vanish w:val="0"/>
        <w:color w:val="010000"/>
        <w:u w:val="none"/>
      </w:rPr>
    </w:lvl>
    <w:lvl w:ilvl="8">
      <w:start w:val="1"/>
      <w:numFmt w:val="lowerRoman"/>
      <w:lvlText w:val="%9."/>
      <w:lvlJc w:val="left"/>
      <w:pPr>
        <w:tabs>
          <w:tab w:val="num" w:pos="4253"/>
        </w:tabs>
        <w:ind w:left="4253" w:hanging="709"/>
      </w:pPr>
      <w:rPr>
        <w:rFonts w:hint="default"/>
        <w:vanish w:val="0"/>
        <w:color w:val="010000"/>
        <w:u w:val="none"/>
      </w:rPr>
    </w:lvl>
  </w:abstractNum>
  <w:abstractNum w:abstractNumId="24" w15:restartNumberingAfterBreak="0">
    <w:nsid w:val="5E8D0295"/>
    <w:multiLevelType w:val="multilevel"/>
    <w:tmpl w:val="415EFE16"/>
    <w:name w:val="(Unnamed Numbering Scheme)"/>
    <w:lvl w:ilvl="0">
      <w:start w:val="1"/>
      <w:numFmt w:val="decimal"/>
      <w:suff w:val="nothing"/>
      <w:lvlText w:val="Annexure %1"/>
      <w:lvlJc w:val="left"/>
      <w:pPr>
        <w:ind w:left="0" w:firstLine="0"/>
      </w:pPr>
      <w:rPr>
        <w:rFonts w:hint="default"/>
      </w:rPr>
    </w:lvl>
    <w:lvl w:ilvl="1">
      <w:start w:val="1"/>
      <w:numFmt w:val="decimal"/>
      <w:lvlText w:val="%2."/>
      <w:lvlJc w:val="left"/>
      <w:pPr>
        <w:ind w:left="720" w:hanging="720"/>
      </w:pPr>
      <w:rPr>
        <w:rFonts w:hint="default"/>
      </w:rPr>
    </w:lvl>
    <w:lvl w:ilvl="2">
      <w:start w:val="1"/>
      <w:numFmt w:val="decimal"/>
      <w:lvlText w:val="%2.%3"/>
      <w:lvlJc w:val="left"/>
      <w:pPr>
        <w:ind w:left="720" w:hanging="720"/>
      </w:pPr>
      <w:rPr>
        <w:rFonts w:hint="default"/>
      </w:rPr>
    </w:lvl>
    <w:lvl w:ilvl="3">
      <w:start w:val="1"/>
      <w:numFmt w:val="lowerLetter"/>
      <w:lvlText w:val="(%4)"/>
      <w:lvlJc w:val="left"/>
      <w:pPr>
        <w:ind w:left="1440" w:hanging="720"/>
      </w:pPr>
      <w:rPr>
        <w:rFonts w:hint="default"/>
      </w:rPr>
    </w:lvl>
    <w:lvl w:ilvl="4">
      <w:start w:val="1"/>
      <w:numFmt w:val="lowerRoman"/>
      <w:lvlText w:val="(%5)"/>
      <w:lvlJc w:val="left"/>
      <w:pPr>
        <w:ind w:left="2160" w:hanging="720"/>
      </w:pPr>
      <w:rPr>
        <w:rFonts w:hint="default"/>
      </w:rPr>
    </w:lvl>
    <w:lvl w:ilvl="5">
      <w:start w:val="1"/>
      <w:numFmt w:val="upperLetter"/>
      <w:lvlText w:val="%6."/>
      <w:lvlJc w:val="left"/>
      <w:pPr>
        <w:ind w:left="2880" w:hanging="72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644D17DF"/>
    <w:multiLevelType w:val="multilevel"/>
    <w:tmpl w:val="472CEFEA"/>
    <w:lvl w:ilvl="0">
      <w:start w:val="1"/>
      <w:numFmt w:val="decimal"/>
      <w:lvlText w:val="%1."/>
      <w:lvlJc w:val="left"/>
      <w:pPr>
        <w:tabs>
          <w:tab w:val="num" w:pos="709"/>
        </w:tabs>
        <w:ind w:left="709" w:hanging="709"/>
      </w:pPr>
      <w:rPr>
        <w:rFonts w:hint="default"/>
        <w:caps/>
        <w:smallCaps w:val="0"/>
        <w:vanish w:val="0"/>
        <w:color w:val="010000"/>
        <w:u w:val="none"/>
      </w:rPr>
    </w:lvl>
    <w:lvl w:ilvl="1">
      <w:start w:val="1"/>
      <w:numFmt w:val="decimal"/>
      <w:isLgl/>
      <w:lvlText w:val="%1.%2"/>
      <w:lvlJc w:val="left"/>
      <w:pPr>
        <w:tabs>
          <w:tab w:val="num" w:pos="709"/>
        </w:tabs>
        <w:ind w:left="0" w:firstLine="0"/>
      </w:pPr>
      <w:rPr>
        <w:rFonts w:hint="default"/>
        <w:b w:val="0"/>
        <w:i w:val="0"/>
        <w:caps w:val="0"/>
        <w:vanish w:val="0"/>
        <w:color w:val="010000"/>
        <w:u w:val="none"/>
      </w:rPr>
    </w:lvl>
    <w:lvl w:ilvl="2">
      <w:start w:val="1"/>
      <w:numFmt w:val="lowerLetter"/>
      <w:lvlText w:val="(%3)"/>
      <w:lvlJc w:val="left"/>
      <w:pPr>
        <w:tabs>
          <w:tab w:val="num" w:pos="1560"/>
        </w:tabs>
        <w:ind w:left="1474" w:hanging="623"/>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lvlText w:val="(%4)"/>
      <w:lvlJc w:val="left"/>
      <w:pPr>
        <w:tabs>
          <w:tab w:val="num" w:pos="2126"/>
        </w:tabs>
        <w:ind w:left="2126" w:hanging="70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upperLetter"/>
      <w:lvlText w:val="(%5)"/>
      <w:lvlJc w:val="left"/>
      <w:pPr>
        <w:tabs>
          <w:tab w:val="num" w:pos="2835"/>
        </w:tabs>
        <w:ind w:left="2835" w:hanging="709"/>
      </w:pPr>
      <w:rPr>
        <w:rFonts w:hint="default"/>
        <w:vanish w:val="0"/>
        <w:color w:val="010000"/>
        <w:u w:val="none"/>
      </w:rPr>
    </w:lvl>
    <w:lvl w:ilvl="5">
      <w:start w:val="1"/>
      <w:numFmt w:val="lowerRoman"/>
      <w:lvlText w:val="%6."/>
      <w:lvlJc w:val="left"/>
      <w:pPr>
        <w:tabs>
          <w:tab w:val="num" w:pos="3544"/>
        </w:tabs>
        <w:ind w:left="3544" w:hanging="709"/>
      </w:pPr>
      <w:rPr>
        <w:rFonts w:hint="default"/>
        <w:vanish w:val="0"/>
        <w:color w:val="010000"/>
        <w:u w:val="none"/>
      </w:rPr>
    </w:lvl>
    <w:lvl w:ilvl="6">
      <w:start w:val="1"/>
      <w:numFmt w:val="decimal"/>
      <w:lvlText w:val="%7."/>
      <w:lvlJc w:val="left"/>
      <w:pPr>
        <w:tabs>
          <w:tab w:val="num" w:pos="2835"/>
        </w:tabs>
        <w:ind w:left="2835" w:hanging="709"/>
      </w:pPr>
      <w:rPr>
        <w:rFonts w:hint="default"/>
        <w:vanish w:val="0"/>
        <w:color w:val="010000"/>
        <w:u w:val="none"/>
      </w:rPr>
    </w:lvl>
    <w:lvl w:ilvl="7">
      <w:start w:val="1"/>
      <w:numFmt w:val="lowerLetter"/>
      <w:lvlText w:val="%8."/>
      <w:lvlJc w:val="left"/>
      <w:pPr>
        <w:tabs>
          <w:tab w:val="num" w:pos="3544"/>
        </w:tabs>
        <w:ind w:left="3544" w:hanging="709"/>
      </w:pPr>
      <w:rPr>
        <w:rFonts w:hint="default"/>
        <w:vanish w:val="0"/>
        <w:color w:val="010000"/>
        <w:u w:val="none"/>
      </w:rPr>
    </w:lvl>
    <w:lvl w:ilvl="8">
      <w:start w:val="1"/>
      <w:numFmt w:val="lowerRoman"/>
      <w:lvlText w:val="%9."/>
      <w:lvlJc w:val="left"/>
      <w:pPr>
        <w:tabs>
          <w:tab w:val="num" w:pos="4253"/>
        </w:tabs>
        <w:ind w:left="4253" w:hanging="709"/>
      </w:pPr>
      <w:rPr>
        <w:rFonts w:hint="default"/>
        <w:vanish w:val="0"/>
        <w:color w:val="010000"/>
        <w:u w:val="none"/>
      </w:rPr>
    </w:lvl>
  </w:abstractNum>
  <w:abstractNum w:abstractNumId="26" w15:restartNumberingAfterBreak="0">
    <w:nsid w:val="6A1C7ED5"/>
    <w:multiLevelType w:val="multilevel"/>
    <w:tmpl w:val="50DEB130"/>
    <w:name w:val="Definitions"/>
    <w:lvl w:ilvl="0">
      <w:start w:val="1"/>
      <w:numFmt w:val="lowerLetter"/>
      <w:pStyle w:val="S2Heading1"/>
      <w:lvlText w:val="(%1)"/>
      <w:lvlJc w:val="left"/>
      <w:pPr>
        <w:tabs>
          <w:tab w:val="num" w:pos="1418"/>
        </w:tabs>
        <w:ind w:left="1418" w:hanging="709"/>
      </w:pPr>
      <w:rPr>
        <w:b w:val="0"/>
        <w:caps w:val="0"/>
        <w:color w:val="000000"/>
        <w:u w:val="none"/>
      </w:rPr>
    </w:lvl>
    <w:lvl w:ilvl="1">
      <w:start w:val="1"/>
      <w:numFmt w:val="lowerRoman"/>
      <w:pStyle w:val="S2Heading2"/>
      <w:lvlText w:val="(%2)"/>
      <w:lvlJc w:val="left"/>
      <w:pPr>
        <w:tabs>
          <w:tab w:val="num" w:pos="2126"/>
        </w:tabs>
        <w:ind w:left="2126" w:hanging="708"/>
      </w:pPr>
      <w:rPr>
        <w:b w:val="0"/>
        <w:color w:val="010000"/>
        <w:u w:val="none"/>
      </w:rPr>
    </w:lvl>
    <w:lvl w:ilvl="2">
      <w:start w:val="1"/>
      <w:numFmt w:val="upperLetter"/>
      <w:pStyle w:val="S2Heading3"/>
      <w:lvlText w:val="%3."/>
      <w:lvlJc w:val="left"/>
      <w:pPr>
        <w:tabs>
          <w:tab w:val="num" w:pos="2835"/>
        </w:tabs>
        <w:ind w:left="2835" w:hanging="709"/>
      </w:pPr>
      <w:rPr>
        <w:color w:val="010000"/>
        <w:u w:val="none"/>
      </w:rPr>
    </w:lvl>
    <w:lvl w:ilvl="3">
      <w:start w:val="1"/>
      <w:numFmt w:val="none"/>
      <w:pStyle w:val="S2Heading4"/>
      <w:lvlText w:val=""/>
      <w:lvlJc w:val="left"/>
      <w:pPr>
        <w:tabs>
          <w:tab w:val="num" w:pos="720"/>
        </w:tabs>
        <w:ind w:left="0" w:firstLine="0"/>
      </w:pPr>
      <w:rPr>
        <w:color w:val="010000"/>
        <w:u w:val="none"/>
      </w:rPr>
    </w:lvl>
    <w:lvl w:ilvl="4">
      <w:start w:val="1"/>
      <w:numFmt w:val="none"/>
      <w:pStyle w:val="S2Heading5"/>
      <w:lvlText w:val=""/>
      <w:lvlJc w:val="left"/>
      <w:pPr>
        <w:tabs>
          <w:tab w:val="num" w:pos="720"/>
        </w:tabs>
        <w:ind w:left="0" w:firstLine="0"/>
      </w:pPr>
      <w:rPr>
        <w:color w:val="010000"/>
        <w:u w:val="none"/>
      </w:rPr>
    </w:lvl>
    <w:lvl w:ilvl="5">
      <w:start w:val="1"/>
      <w:numFmt w:val="none"/>
      <w:pStyle w:val="S2Heading6"/>
      <w:lvlText w:val=""/>
      <w:lvlJc w:val="left"/>
      <w:pPr>
        <w:tabs>
          <w:tab w:val="num" w:pos="720"/>
        </w:tabs>
        <w:ind w:left="0" w:firstLine="0"/>
      </w:pPr>
      <w:rPr>
        <w:color w:val="010000"/>
        <w:u w:val="none"/>
      </w:rPr>
    </w:lvl>
    <w:lvl w:ilvl="6">
      <w:start w:val="1"/>
      <w:numFmt w:val="none"/>
      <w:pStyle w:val="S2Heading7"/>
      <w:lvlText w:val=""/>
      <w:lvlJc w:val="left"/>
      <w:pPr>
        <w:tabs>
          <w:tab w:val="num" w:pos="720"/>
        </w:tabs>
        <w:ind w:left="0" w:firstLine="0"/>
      </w:pPr>
      <w:rPr>
        <w:color w:val="010000"/>
        <w:u w:val="none"/>
      </w:rPr>
    </w:lvl>
    <w:lvl w:ilvl="7">
      <w:start w:val="1"/>
      <w:numFmt w:val="none"/>
      <w:pStyle w:val="S2Heading8"/>
      <w:lvlText w:val=""/>
      <w:lvlJc w:val="left"/>
      <w:pPr>
        <w:tabs>
          <w:tab w:val="num" w:pos="720"/>
        </w:tabs>
        <w:ind w:left="0" w:firstLine="0"/>
      </w:pPr>
      <w:rPr>
        <w:color w:val="010000"/>
        <w:u w:val="none"/>
      </w:rPr>
    </w:lvl>
    <w:lvl w:ilvl="8">
      <w:start w:val="1"/>
      <w:numFmt w:val="none"/>
      <w:pStyle w:val="S2Heading9"/>
      <w:lvlText w:val=""/>
      <w:lvlJc w:val="left"/>
      <w:pPr>
        <w:tabs>
          <w:tab w:val="num" w:pos="720"/>
        </w:tabs>
        <w:ind w:left="0" w:firstLine="0"/>
      </w:pPr>
      <w:rPr>
        <w:color w:val="010000"/>
        <w:u w:val="none"/>
      </w:rPr>
    </w:lvl>
  </w:abstractNum>
  <w:abstractNum w:abstractNumId="27" w15:restartNumberingAfterBreak="0">
    <w:nsid w:val="707B72B8"/>
    <w:multiLevelType w:val="multilevel"/>
    <w:tmpl w:val="472CEFEA"/>
    <w:lvl w:ilvl="0">
      <w:start w:val="1"/>
      <w:numFmt w:val="decimal"/>
      <w:lvlText w:val="%1."/>
      <w:lvlJc w:val="left"/>
      <w:pPr>
        <w:tabs>
          <w:tab w:val="num" w:pos="709"/>
        </w:tabs>
        <w:ind w:left="709" w:hanging="709"/>
      </w:pPr>
      <w:rPr>
        <w:rFonts w:hint="default"/>
        <w:caps/>
        <w:smallCaps w:val="0"/>
        <w:vanish w:val="0"/>
        <w:color w:val="010000"/>
        <w:u w:val="none"/>
      </w:rPr>
    </w:lvl>
    <w:lvl w:ilvl="1">
      <w:start w:val="1"/>
      <w:numFmt w:val="decimal"/>
      <w:isLgl/>
      <w:lvlText w:val="%1.%2"/>
      <w:lvlJc w:val="left"/>
      <w:pPr>
        <w:tabs>
          <w:tab w:val="num" w:pos="709"/>
        </w:tabs>
        <w:ind w:left="0" w:firstLine="0"/>
      </w:pPr>
      <w:rPr>
        <w:rFonts w:hint="default"/>
        <w:b w:val="0"/>
        <w:i w:val="0"/>
        <w:caps w:val="0"/>
        <w:vanish w:val="0"/>
        <w:color w:val="010000"/>
        <w:u w:val="none"/>
      </w:rPr>
    </w:lvl>
    <w:lvl w:ilvl="2">
      <w:start w:val="1"/>
      <w:numFmt w:val="lowerLetter"/>
      <w:lvlText w:val="(%3)"/>
      <w:lvlJc w:val="left"/>
      <w:pPr>
        <w:tabs>
          <w:tab w:val="num" w:pos="1560"/>
        </w:tabs>
        <w:ind w:left="1474" w:hanging="623"/>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lvlText w:val="(%4)"/>
      <w:lvlJc w:val="left"/>
      <w:pPr>
        <w:tabs>
          <w:tab w:val="num" w:pos="2126"/>
        </w:tabs>
        <w:ind w:left="2126" w:hanging="70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upperLetter"/>
      <w:lvlText w:val="(%5)"/>
      <w:lvlJc w:val="left"/>
      <w:pPr>
        <w:tabs>
          <w:tab w:val="num" w:pos="2835"/>
        </w:tabs>
        <w:ind w:left="2835" w:hanging="709"/>
      </w:pPr>
      <w:rPr>
        <w:rFonts w:hint="default"/>
        <w:vanish w:val="0"/>
        <w:color w:val="010000"/>
        <w:u w:val="none"/>
      </w:rPr>
    </w:lvl>
    <w:lvl w:ilvl="5">
      <w:start w:val="1"/>
      <w:numFmt w:val="lowerRoman"/>
      <w:lvlText w:val="%6."/>
      <w:lvlJc w:val="left"/>
      <w:pPr>
        <w:tabs>
          <w:tab w:val="num" w:pos="3544"/>
        </w:tabs>
        <w:ind w:left="3544" w:hanging="709"/>
      </w:pPr>
      <w:rPr>
        <w:rFonts w:hint="default"/>
        <w:vanish w:val="0"/>
        <w:color w:val="010000"/>
        <w:u w:val="none"/>
      </w:rPr>
    </w:lvl>
    <w:lvl w:ilvl="6">
      <w:start w:val="1"/>
      <w:numFmt w:val="decimal"/>
      <w:lvlText w:val="%7."/>
      <w:lvlJc w:val="left"/>
      <w:pPr>
        <w:tabs>
          <w:tab w:val="num" w:pos="2835"/>
        </w:tabs>
        <w:ind w:left="2835" w:hanging="709"/>
      </w:pPr>
      <w:rPr>
        <w:rFonts w:hint="default"/>
        <w:vanish w:val="0"/>
        <w:color w:val="010000"/>
        <w:u w:val="none"/>
      </w:rPr>
    </w:lvl>
    <w:lvl w:ilvl="7">
      <w:start w:val="1"/>
      <w:numFmt w:val="lowerLetter"/>
      <w:lvlText w:val="%8."/>
      <w:lvlJc w:val="left"/>
      <w:pPr>
        <w:tabs>
          <w:tab w:val="num" w:pos="3544"/>
        </w:tabs>
        <w:ind w:left="3544" w:hanging="709"/>
      </w:pPr>
      <w:rPr>
        <w:rFonts w:hint="default"/>
        <w:vanish w:val="0"/>
        <w:color w:val="010000"/>
        <w:u w:val="none"/>
      </w:rPr>
    </w:lvl>
    <w:lvl w:ilvl="8">
      <w:start w:val="1"/>
      <w:numFmt w:val="lowerRoman"/>
      <w:lvlText w:val="%9."/>
      <w:lvlJc w:val="left"/>
      <w:pPr>
        <w:tabs>
          <w:tab w:val="num" w:pos="4253"/>
        </w:tabs>
        <w:ind w:left="4253" w:hanging="709"/>
      </w:pPr>
      <w:rPr>
        <w:rFonts w:hint="default"/>
        <w:vanish w:val="0"/>
        <w:color w:val="010000"/>
        <w:u w:val="none"/>
      </w:rPr>
    </w:lvl>
  </w:abstractNum>
  <w:abstractNum w:abstractNumId="28" w15:restartNumberingAfterBreak="0">
    <w:nsid w:val="71046859"/>
    <w:multiLevelType w:val="multilevel"/>
    <w:tmpl w:val="472CEFEA"/>
    <w:lvl w:ilvl="0">
      <w:start w:val="1"/>
      <w:numFmt w:val="decimal"/>
      <w:lvlText w:val="%1."/>
      <w:lvlJc w:val="left"/>
      <w:pPr>
        <w:tabs>
          <w:tab w:val="num" w:pos="709"/>
        </w:tabs>
        <w:ind w:left="709" w:hanging="709"/>
      </w:pPr>
      <w:rPr>
        <w:rFonts w:hint="default"/>
        <w:caps/>
        <w:smallCaps w:val="0"/>
        <w:vanish w:val="0"/>
        <w:color w:val="010000"/>
        <w:u w:val="none"/>
      </w:rPr>
    </w:lvl>
    <w:lvl w:ilvl="1">
      <w:start w:val="1"/>
      <w:numFmt w:val="decimal"/>
      <w:isLgl/>
      <w:lvlText w:val="%1.%2"/>
      <w:lvlJc w:val="left"/>
      <w:pPr>
        <w:tabs>
          <w:tab w:val="num" w:pos="709"/>
        </w:tabs>
        <w:ind w:left="0" w:firstLine="0"/>
      </w:pPr>
      <w:rPr>
        <w:rFonts w:hint="default"/>
        <w:b w:val="0"/>
        <w:i w:val="0"/>
        <w:caps w:val="0"/>
        <w:vanish w:val="0"/>
        <w:color w:val="010000"/>
        <w:u w:val="none"/>
      </w:rPr>
    </w:lvl>
    <w:lvl w:ilvl="2">
      <w:start w:val="1"/>
      <w:numFmt w:val="lowerLetter"/>
      <w:lvlText w:val="(%3)"/>
      <w:lvlJc w:val="left"/>
      <w:pPr>
        <w:tabs>
          <w:tab w:val="num" w:pos="1560"/>
        </w:tabs>
        <w:ind w:left="1474" w:hanging="623"/>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lvlText w:val="(%4)"/>
      <w:lvlJc w:val="left"/>
      <w:pPr>
        <w:tabs>
          <w:tab w:val="num" w:pos="2126"/>
        </w:tabs>
        <w:ind w:left="2126" w:hanging="70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upperLetter"/>
      <w:lvlText w:val="(%5)"/>
      <w:lvlJc w:val="left"/>
      <w:pPr>
        <w:tabs>
          <w:tab w:val="num" w:pos="2835"/>
        </w:tabs>
        <w:ind w:left="2835" w:hanging="709"/>
      </w:pPr>
      <w:rPr>
        <w:rFonts w:hint="default"/>
        <w:vanish w:val="0"/>
        <w:color w:val="010000"/>
        <w:u w:val="none"/>
      </w:rPr>
    </w:lvl>
    <w:lvl w:ilvl="5">
      <w:start w:val="1"/>
      <w:numFmt w:val="lowerRoman"/>
      <w:lvlText w:val="%6."/>
      <w:lvlJc w:val="left"/>
      <w:pPr>
        <w:tabs>
          <w:tab w:val="num" w:pos="3544"/>
        </w:tabs>
        <w:ind w:left="3544" w:hanging="709"/>
      </w:pPr>
      <w:rPr>
        <w:rFonts w:hint="default"/>
        <w:vanish w:val="0"/>
        <w:color w:val="010000"/>
        <w:u w:val="none"/>
      </w:rPr>
    </w:lvl>
    <w:lvl w:ilvl="6">
      <w:start w:val="1"/>
      <w:numFmt w:val="decimal"/>
      <w:lvlText w:val="%7."/>
      <w:lvlJc w:val="left"/>
      <w:pPr>
        <w:tabs>
          <w:tab w:val="num" w:pos="2835"/>
        </w:tabs>
        <w:ind w:left="2835" w:hanging="709"/>
      </w:pPr>
      <w:rPr>
        <w:rFonts w:hint="default"/>
        <w:vanish w:val="0"/>
        <w:color w:val="010000"/>
        <w:u w:val="none"/>
      </w:rPr>
    </w:lvl>
    <w:lvl w:ilvl="7">
      <w:start w:val="1"/>
      <w:numFmt w:val="lowerLetter"/>
      <w:lvlText w:val="%8."/>
      <w:lvlJc w:val="left"/>
      <w:pPr>
        <w:tabs>
          <w:tab w:val="num" w:pos="3544"/>
        </w:tabs>
        <w:ind w:left="3544" w:hanging="709"/>
      </w:pPr>
      <w:rPr>
        <w:rFonts w:hint="default"/>
        <w:vanish w:val="0"/>
        <w:color w:val="010000"/>
        <w:u w:val="none"/>
      </w:rPr>
    </w:lvl>
    <w:lvl w:ilvl="8">
      <w:start w:val="1"/>
      <w:numFmt w:val="lowerRoman"/>
      <w:lvlText w:val="%9."/>
      <w:lvlJc w:val="left"/>
      <w:pPr>
        <w:tabs>
          <w:tab w:val="num" w:pos="4253"/>
        </w:tabs>
        <w:ind w:left="4253" w:hanging="709"/>
      </w:pPr>
      <w:rPr>
        <w:rFonts w:hint="default"/>
        <w:vanish w:val="0"/>
        <w:color w:val="010000"/>
        <w:u w:val="none"/>
      </w:rPr>
    </w:lvl>
  </w:abstractNum>
  <w:abstractNum w:abstractNumId="29" w15:restartNumberingAfterBreak="0">
    <w:nsid w:val="763A5F8C"/>
    <w:multiLevelType w:val="multilevel"/>
    <w:tmpl w:val="472CEFEA"/>
    <w:lvl w:ilvl="0">
      <w:start w:val="1"/>
      <w:numFmt w:val="decimal"/>
      <w:lvlText w:val="%1."/>
      <w:lvlJc w:val="left"/>
      <w:pPr>
        <w:tabs>
          <w:tab w:val="num" w:pos="709"/>
        </w:tabs>
        <w:ind w:left="709" w:hanging="709"/>
      </w:pPr>
      <w:rPr>
        <w:rFonts w:hint="default"/>
        <w:caps/>
        <w:smallCaps w:val="0"/>
        <w:vanish w:val="0"/>
        <w:color w:val="010000"/>
        <w:u w:val="none"/>
      </w:rPr>
    </w:lvl>
    <w:lvl w:ilvl="1">
      <w:start w:val="1"/>
      <w:numFmt w:val="decimal"/>
      <w:isLgl/>
      <w:lvlText w:val="%1.%2"/>
      <w:lvlJc w:val="left"/>
      <w:pPr>
        <w:tabs>
          <w:tab w:val="num" w:pos="709"/>
        </w:tabs>
        <w:ind w:left="0" w:firstLine="0"/>
      </w:pPr>
      <w:rPr>
        <w:rFonts w:hint="default"/>
        <w:b w:val="0"/>
        <w:i w:val="0"/>
        <w:caps w:val="0"/>
        <w:vanish w:val="0"/>
        <w:color w:val="010000"/>
        <w:u w:val="none"/>
      </w:rPr>
    </w:lvl>
    <w:lvl w:ilvl="2">
      <w:start w:val="1"/>
      <w:numFmt w:val="lowerLetter"/>
      <w:lvlText w:val="(%3)"/>
      <w:lvlJc w:val="left"/>
      <w:pPr>
        <w:tabs>
          <w:tab w:val="num" w:pos="1560"/>
        </w:tabs>
        <w:ind w:left="1474" w:hanging="623"/>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lvlText w:val="(%4)"/>
      <w:lvlJc w:val="left"/>
      <w:pPr>
        <w:tabs>
          <w:tab w:val="num" w:pos="2126"/>
        </w:tabs>
        <w:ind w:left="2126" w:hanging="70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upperLetter"/>
      <w:lvlText w:val="(%5)"/>
      <w:lvlJc w:val="left"/>
      <w:pPr>
        <w:tabs>
          <w:tab w:val="num" w:pos="2835"/>
        </w:tabs>
        <w:ind w:left="2835" w:hanging="709"/>
      </w:pPr>
      <w:rPr>
        <w:rFonts w:hint="default"/>
        <w:vanish w:val="0"/>
        <w:color w:val="010000"/>
        <w:u w:val="none"/>
      </w:rPr>
    </w:lvl>
    <w:lvl w:ilvl="5">
      <w:start w:val="1"/>
      <w:numFmt w:val="lowerRoman"/>
      <w:lvlText w:val="%6."/>
      <w:lvlJc w:val="left"/>
      <w:pPr>
        <w:tabs>
          <w:tab w:val="num" w:pos="3544"/>
        </w:tabs>
        <w:ind w:left="3544" w:hanging="709"/>
      </w:pPr>
      <w:rPr>
        <w:rFonts w:hint="default"/>
        <w:vanish w:val="0"/>
        <w:color w:val="010000"/>
        <w:u w:val="none"/>
      </w:rPr>
    </w:lvl>
    <w:lvl w:ilvl="6">
      <w:start w:val="1"/>
      <w:numFmt w:val="decimal"/>
      <w:lvlText w:val="%7."/>
      <w:lvlJc w:val="left"/>
      <w:pPr>
        <w:tabs>
          <w:tab w:val="num" w:pos="2835"/>
        </w:tabs>
        <w:ind w:left="2835" w:hanging="709"/>
      </w:pPr>
      <w:rPr>
        <w:rFonts w:hint="default"/>
        <w:vanish w:val="0"/>
        <w:color w:val="010000"/>
        <w:u w:val="none"/>
      </w:rPr>
    </w:lvl>
    <w:lvl w:ilvl="7">
      <w:start w:val="1"/>
      <w:numFmt w:val="lowerLetter"/>
      <w:lvlText w:val="%8."/>
      <w:lvlJc w:val="left"/>
      <w:pPr>
        <w:tabs>
          <w:tab w:val="num" w:pos="3544"/>
        </w:tabs>
        <w:ind w:left="3544" w:hanging="709"/>
      </w:pPr>
      <w:rPr>
        <w:rFonts w:hint="default"/>
        <w:vanish w:val="0"/>
        <w:color w:val="010000"/>
        <w:u w:val="none"/>
      </w:rPr>
    </w:lvl>
    <w:lvl w:ilvl="8">
      <w:start w:val="1"/>
      <w:numFmt w:val="lowerRoman"/>
      <w:lvlText w:val="%9."/>
      <w:lvlJc w:val="left"/>
      <w:pPr>
        <w:tabs>
          <w:tab w:val="num" w:pos="4253"/>
        </w:tabs>
        <w:ind w:left="4253" w:hanging="709"/>
      </w:pPr>
      <w:rPr>
        <w:rFonts w:hint="default"/>
        <w:vanish w:val="0"/>
        <w:color w:val="010000"/>
        <w:u w:val="none"/>
      </w:rPr>
    </w:lvl>
  </w:abstractNum>
  <w:abstractNum w:abstractNumId="30" w15:restartNumberingAfterBreak="0">
    <w:nsid w:val="7B623E32"/>
    <w:multiLevelType w:val="multilevel"/>
    <w:tmpl w:val="472CEFEA"/>
    <w:lvl w:ilvl="0">
      <w:start w:val="1"/>
      <w:numFmt w:val="decimal"/>
      <w:lvlText w:val="%1."/>
      <w:lvlJc w:val="left"/>
      <w:pPr>
        <w:tabs>
          <w:tab w:val="num" w:pos="709"/>
        </w:tabs>
        <w:ind w:left="709" w:hanging="709"/>
      </w:pPr>
      <w:rPr>
        <w:rFonts w:hint="default"/>
        <w:caps/>
        <w:smallCaps w:val="0"/>
        <w:vanish w:val="0"/>
        <w:color w:val="010000"/>
        <w:u w:val="none"/>
      </w:rPr>
    </w:lvl>
    <w:lvl w:ilvl="1">
      <w:start w:val="1"/>
      <w:numFmt w:val="decimal"/>
      <w:isLgl/>
      <w:lvlText w:val="%1.%2"/>
      <w:lvlJc w:val="left"/>
      <w:pPr>
        <w:tabs>
          <w:tab w:val="num" w:pos="709"/>
        </w:tabs>
        <w:ind w:left="0" w:firstLine="0"/>
      </w:pPr>
      <w:rPr>
        <w:rFonts w:hint="default"/>
        <w:b w:val="0"/>
        <w:i w:val="0"/>
        <w:caps w:val="0"/>
        <w:vanish w:val="0"/>
        <w:color w:val="010000"/>
        <w:u w:val="none"/>
      </w:rPr>
    </w:lvl>
    <w:lvl w:ilvl="2">
      <w:start w:val="1"/>
      <w:numFmt w:val="lowerLetter"/>
      <w:lvlText w:val="(%3)"/>
      <w:lvlJc w:val="left"/>
      <w:pPr>
        <w:tabs>
          <w:tab w:val="num" w:pos="1560"/>
        </w:tabs>
        <w:ind w:left="1474" w:hanging="623"/>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lvlText w:val="(%4)"/>
      <w:lvlJc w:val="left"/>
      <w:pPr>
        <w:tabs>
          <w:tab w:val="num" w:pos="2126"/>
        </w:tabs>
        <w:ind w:left="2126" w:hanging="70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upperLetter"/>
      <w:lvlText w:val="(%5)"/>
      <w:lvlJc w:val="left"/>
      <w:pPr>
        <w:tabs>
          <w:tab w:val="num" w:pos="2835"/>
        </w:tabs>
        <w:ind w:left="2835" w:hanging="709"/>
      </w:pPr>
      <w:rPr>
        <w:rFonts w:hint="default"/>
        <w:vanish w:val="0"/>
        <w:color w:val="010000"/>
        <w:u w:val="none"/>
      </w:rPr>
    </w:lvl>
    <w:lvl w:ilvl="5">
      <w:start w:val="1"/>
      <w:numFmt w:val="lowerRoman"/>
      <w:lvlText w:val="%6."/>
      <w:lvlJc w:val="left"/>
      <w:pPr>
        <w:tabs>
          <w:tab w:val="num" w:pos="3544"/>
        </w:tabs>
        <w:ind w:left="3544" w:hanging="709"/>
      </w:pPr>
      <w:rPr>
        <w:rFonts w:hint="default"/>
        <w:vanish w:val="0"/>
        <w:color w:val="010000"/>
        <w:u w:val="none"/>
      </w:rPr>
    </w:lvl>
    <w:lvl w:ilvl="6">
      <w:start w:val="1"/>
      <w:numFmt w:val="decimal"/>
      <w:lvlText w:val="%7."/>
      <w:lvlJc w:val="left"/>
      <w:pPr>
        <w:tabs>
          <w:tab w:val="num" w:pos="2835"/>
        </w:tabs>
        <w:ind w:left="2835" w:hanging="709"/>
      </w:pPr>
      <w:rPr>
        <w:rFonts w:hint="default"/>
        <w:vanish w:val="0"/>
        <w:color w:val="010000"/>
        <w:u w:val="none"/>
      </w:rPr>
    </w:lvl>
    <w:lvl w:ilvl="7">
      <w:start w:val="1"/>
      <w:numFmt w:val="lowerLetter"/>
      <w:lvlText w:val="%8."/>
      <w:lvlJc w:val="left"/>
      <w:pPr>
        <w:tabs>
          <w:tab w:val="num" w:pos="3544"/>
        </w:tabs>
        <w:ind w:left="3544" w:hanging="709"/>
      </w:pPr>
      <w:rPr>
        <w:rFonts w:hint="default"/>
        <w:vanish w:val="0"/>
        <w:color w:val="010000"/>
        <w:u w:val="none"/>
      </w:rPr>
    </w:lvl>
    <w:lvl w:ilvl="8">
      <w:start w:val="1"/>
      <w:numFmt w:val="lowerRoman"/>
      <w:lvlText w:val="%9."/>
      <w:lvlJc w:val="left"/>
      <w:pPr>
        <w:tabs>
          <w:tab w:val="num" w:pos="4253"/>
        </w:tabs>
        <w:ind w:left="4253" w:hanging="709"/>
      </w:pPr>
      <w:rPr>
        <w:rFonts w:hint="default"/>
        <w:vanish w:val="0"/>
        <w:color w:val="010000"/>
        <w:u w:val="none"/>
      </w:rPr>
    </w:lvl>
  </w:abstractNum>
  <w:abstractNum w:abstractNumId="31" w15:restartNumberingAfterBreak="0">
    <w:nsid w:val="7BB942F9"/>
    <w:multiLevelType w:val="multilevel"/>
    <w:tmpl w:val="6D9C55C8"/>
    <w:name w:val="Deed - Long3"/>
    <w:lvl w:ilvl="0">
      <w:start w:val="1"/>
      <w:numFmt w:val="decimal"/>
      <w:lvlText w:val="%1."/>
      <w:lvlJc w:val="left"/>
      <w:pPr>
        <w:tabs>
          <w:tab w:val="num" w:pos="709"/>
        </w:tabs>
        <w:ind w:left="709" w:hanging="709"/>
      </w:pPr>
      <w:rPr>
        <w:rFonts w:hint="default"/>
        <w:caps/>
        <w:smallCaps w:val="0"/>
        <w:vanish w:val="0"/>
        <w:color w:val="010000"/>
        <w:u w:val="none"/>
      </w:rPr>
    </w:lvl>
    <w:lvl w:ilvl="1">
      <w:start w:val="1"/>
      <w:numFmt w:val="decimal"/>
      <w:isLgl/>
      <w:lvlText w:val="%1.%2"/>
      <w:lvlJc w:val="left"/>
      <w:pPr>
        <w:tabs>
          <w:tab w:val="num" w:pos="709"/>
        </w:tabs>
        <w:ind w:left="0" w:firstLine="0"/>
      </w:pPr>
      <w:rPr>
        <w:rFonts w:hint="default"/>
        <w:b w:val="0"/>
        <w:i w:val="0"/>
        <w:caps w:val="0"/>
        <w:vanish w:val="0"/>
        <w:color w:val="010000"/>
        <w:u w:val="none"/>
      </w:rPr>
    </w:lvl>
    <w:lvl w:ilvl="2">
      <w:start w:val="1"/>
      <w:numFmt w:val="lowerLetter"/>
      <w:lvlText w:val="(%3)"/>
      <w:lvlJc w:val="left"/>
      <w:pPr>
        <w:tabs>
          <w:tab w:val="num" w:pos="1560"/>
        </w:tabs>
        <w:ind w:left="1474" w:hanging="76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lvlText w:val="(%4)"/>
      <w:lvlJc w:val="left"/>
      <w:pPr>
        <w:tabs>
          <w:tab w:val="num" w:pos="2126"/>
        </w:tabs>
        <w:ind w:left="2126" w:hanging="708"/>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upperLetter"/>
      <w:lvlText w:val="(%5)"/>
      <w:lvlJc w:val="left"/>
      <w:pPr>
        <w:tabs>
          <w:tab w:val="num" w:pos="2835"/>
        </w:tabs>
        <w:ind w:left="2835" w:hanging="709"/>
      </w:pPr>
      <w:rPr>
        <w:rFonts w:hint="default"/>
        <w:vanish w:val="0"/>
        <w:color w:val="010000"/>
        <w:sz w:val="20"/>
        <w:u w:val="none"/>
      </w:rPr>
    </w:lvl>
    <w:lvl w:ilvl="5">
      <w:start w:val="1"/>
      <w:numFmt w:val="lowerRoman"/>
      <w:lvlText w:val="%6."/>
      <w:lvlJc w:val="left"/>
      <w:pPr>
        <w:tabs>
          <w:tab w:val="num" w:pos="3544"/>
        </w:tabs>
        <w:ind w:left="3544" w:hanging="709"/>
      </w:pPr>
      <w:rPr>
        <w:rFonts w:hint="default"/>
        <w:vanish w:val="0"/>
        <w:color w:val="010000"/>
        <w:u w:val="none"/>
      </w:rPr>
    </w:lvl>
    <w:lvl w:ilvl="6">
      <w:start w:val="1"/>
      <w:numFmt w:val="decimal"/>
      <w:lvlText w:val="%7."/>
      <w:lvlJc w:val="left"/>
      <w:pPr>
        <w:tabs>
          <w:tab w:val="num" w:pos="2835"/>
        </w:tabs>
        <w:ind w:left="2835" w:hanging="709"/>
      </w:pPr>
      <w:rPr>
        <w:rFonts w:hint="default"/>
        <w:vanish w:val="0"/>
        <w:color w:val="010000"/>
        <w:u w:val="none"/>
      </w:rPr>
    </w:lvl>
    <w:lvl w:ilvl="7">
      <w:start w:val="1"/>
      <w:numFmt w:val="lowerLetter"/>
      <w:lvlText w:val="%8."/>
      <w:lvlJc w:val="left"/>
      <w:pPr>
        <w:tabs>
          <w:tab w:val="num" w:pos="3544"/>
        </w:tabs>
        <w:ind w:left="3544" w:hanging="709"/>
      </w:pPr>
      <w:rPr>
        <w:rFonts w:hint="default"/>
        <w:vanish w:val="0"/>
        <w:color w:val="010000"/>
        <w:u w:val="none"/>
      </w:rPr>
    </w:lvl>
    <w:lvl w:ilvl="8">
      <w:start w:val="1"/>
      <w:numFmt w:val="lowerRoman"/>
      <w:lvlText w:val="%9."/>
      <w:lvlJc w:val="left"/>
      <w:pPr>
        <w:tabs>
          <w:tab w:val="num" w:pos="4253"/>
        </w:tabs>
        <w:ind w:left="4253" w:hanging="709"/>
      </w:pPr>
      <w:rPr>
        <w:rFonts w:hint="default"/>
        <w:vanish w:val="0"/>
        <w:color w:val="010000"/>
        <w:u w:val="none"/>
      </w:rPr>
    </w:lvl>
  </w:abstractNum>
  <w:abstractNum w:abstractNumId="32" w15:restartNumberingAfterBreak="0">
    <w:nsid w:val="7EC644AA"/>
    <w:multiLevelType w:val="multilevel"/>
    <w:tmpl w:val="47B6A1AC"/>
    <w:name w:val="Deed - Long2"/>
    <w:lvl w:ilvl="0">
      <w:start w:val="1"/>
      <w:numFmt w:val="decimal"/>
      <w:pStyle w:val="Heading1"/>
      <w:lvlText w:val="%1."/>
      <w:lvlJc w:val="left"/>
      <w:pPr>
        <w:tabs>
          <w:tab w:val="num" w:pos="709"/>
        </w:tabs>
        <w:ind w:left="709" w:hanging="709"/>
      </w:pPr>
      <w:rPr>
        <w:rFonts w:hint="default"/>
        <w:caps/>
        <w:smallCaps w:val="0"/>
        <w:vanish w:val="0"/>
        <w:color w:val="010000"/>
        <w:u w:val="none"/>
      </w:rPr>
    </w:lvl>
    <w:lvl w:ilvl="1">
      <w:start w:val="1"/>
      <w:numFmt w:val="decimal"/>
      <w:pStyle w:val="Heading2"/>
      <w:isLgl/>
      <w:lvlText w:val="%1.%2"/>
      <w:lvlJc w:val="left"/>
      <w:pPr>
        <w:tabs>
          <w:tab w:val="num" w:pos="709"/>
        </w:tabs>
        <w:ind w:left="0" w:firstLine="0"/>
      </w:pPr>
      <w:rPr>
        <w:rFonts w:hint="default"/>
        <w:b/>
        <w:i w:val="0"/>
        <w:caps w:val="0"/>
        <w:vanish w:val="0"/>
        <w:color w:val="010000"/>
        <w:u w:val="none"/>
      </w:rPr>
    </w:lvl>
    <w:lvl w:ilvl="2">
      <w:start w:val="1"/>
      <w:numFmt w:val="lowerLetter"/>
      <w:pStyle w:val="Heading3"/>
      <w:lvlText w:val="(%3)"/>
      <w:lvlJc w:val="left"/>
      <w:pPr>
        <w:tabs>
          <w:tab w:val="num" w:pos="1560"/>
        </w:tabs>
        <w:ind w:left="1560" w:hanging="709"/>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pStyle w:val="Heading4"/>
      <w:lvlText w:val="(%4)"/>
      <w:lvlJc w:val="left"/>
      <w:pPr>
        <w:tabs>
          <w:tab w:val="num" w:pos="2126"/>
        </w:tabs>
        <w:ind w:left="2126" w:hanging="708"/>
      </w:pPr>
      <w:rPr>
        <w:rFonts w:hint="default"/>
        <w:vanish w:val="0"/>
        <w:color w:val="010000"/>
        <w:u w:val="none"/>
      </w:rPr>
    </w:lvl>
    <w:lvl w:ilvl="4">
      <w:start w:val="1"/>
      <w:numFmt w:val="upperLetter"/>
      <w:pStyle w:val="Heading5"/>
      <w:lvlText w:val="(%5)"/>
      <w:lvlJc w:val="left"/>
      <w:pPr>
        <w:tabs>
          <w:tab w:val="num" w:pos="2835"/>
        </w:tabs>
        <w:ind w:left="2835" w:hanging="709"/>
      </w:pPr>
      <w:rPr>
        <w:rFonts w:hint="default"/>
        <w:vanish w:val="0"/>
        <w:color w:val="010000"/>
        <w:u w:val="none"/>
      </w:rPr>
    </w:lvl>
    <w:lvl w:ilvl="5">
      <w:start w:val="1"/>
      <w:numFmt w:val="lowerRoman"/>
      <w:pStyle w:val="Heading6"/>
      <w:lvlText w:val="%6."/>
      <w:lvlJc w:val="left"/>
      <w:pPr>
        <w:tabs>
          <w:tab w:val="num" w:pos="3544"/>
        </w:tabs>
        <w:ind w:left="3544" w:hanging="709"/>
      </w:pPr>
      <w:rPr>
        <w:rFonts w:hint="default"/>
        <w:vanish w:val="0"/>
        <w:color w:val="010000"/>
        <w:u w:val="none"/>
      </w:rPr>
    </w:lvl>
    <w:lvl w:ilvl="6">
      <w:start w:val="1"/>
      <w:numFmt w:val="decimal"/>
      <w:pStyle w:val="Heading7"/>
      <w:lvlText w:val="%7."/>
      <w:lvlJc w:val="left"/>
      <w:pPr>
        <w:tabs>
          <w:tab w:val="num" w:pos="2835"/>
        </w:tabs>
        <w:ind w:left="2835" w:hanging="709"/>
      </w:pPr>
      <w:rPr>
        <w:rFonts w:hint="default"/>
        <w:vanish w:val="0"/>
        <w:color w:val="010000"/>
        <w:u w:val="none"/>
      </w:rPr>
    </w:lvl>
    <w:lvl w:ilvl="7">
      <w:start w:val="1"/>
      <w:numFmt w:val="lowerLetter"/>
      <w:pStyle w:val="Heading8"/>
      <w:lvlText w:val="%8."/>
      <w:lvlJc w:val="left"/>
      <w:pPr>
        <w:tabs>
          <w:tab w:val="num" w:pos="3544"/>
        </w:tabs>
        <w:ind w:left="3544" w:hanging="709"/>
      </w:pPr>
      <w:rPr>
        <w:rFonts w:hint="default"/>
        <w:vanish w:val="0"/>
        <w:color w:val="010000"/>
        <w:u w:val="none"/>
      </w:rPr>
    </w:lvl>
    <w:lvl w:ilvl="8">
      <w:start w:val="1"/>
      <w:numFmt w:val="lowerRoman"/>
      <w:pStyle w:val="Heading9"/>
      <w:lvlText w:val="%9."/>
      <w:lvlJc w:val="left"/>
      <w:pPr>
        <w:tabs>
          <w:tab w:val="num" w:pos="4253"/>
        </w:tabs>
        <w:ind w:left="4253" w:hanging="709"/>
      </w:pPr>
      <w:rPr>
        <w:rFonts w:hint="default"/>
        <w:vanish w:val="0"/>
        <w:color w:val="010000"/>
        <w:u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1"/>
  </w:num>
  <w:num w:numId="13">
    <w:abstractNumId w:val="15"/>
  </w:num>
  <w:num w:numId="14">
    <w:abstractNumId w:val="26"/>
  </w:num>
  <w:num w:numId="15">
    <w:abstractNumId w:val="14"/>
  </w:num>
  <w:num w:numId="16">
    <w:abstractNumId w:val="12"/>
  </w:num>
  <w:num w:numId="17">
    <w:abstractNumId w:val="32"/>
  </w:num>
  <w:num w:numId="18">
    <w:abstractNumId w:val="22"/>
    <w:lvlOverride w:ilvl="0">
      <w:lvl w:ilvl="0">
        <w:start w:val="1"/>
        <w:numFmt w:val="decimal"/>
        <w:lvlText w:val="%1."/>
        <w:lvlJc w:val="left"/>
        <w:pPr>
          <w:tabs>
            <w:tab w:val="num" w:pos="709"/>
          </w:tabs>
          <w:ind w:left="709" w:hanging="709"/>
        </w:pPr>
        <w:rPr>
          <w:rFonts w:hint="default"/>
          <w:caps/>
          <w:smallCaps w:val="0"/>
          <w:vanish w:val="0"/>
          <w:color w:val="010000"/>
          <w:u w:val="none"/>
        </w:rPr>
      </w:lvl>
    </w:lvlOverride>
    <w:lvlOverride w:ilvl="1">
      <w:lvl w:ilvl="1">
        <w:start w:val="1"/>
        <w:numFmt w:val="decimal"/>
        <w:isLgl/>
        <w:lvlText w:val="%1.%2"/>
        <w:lvlJc w:val="left"/>
        <w:pPr>
          <w:tabs>
            <w:tab w:val="num" w:pos="9782"/>
          </w:tabs>
          <w:ind w:left="9782"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lowerLetter"/>
        <w:lvlText w:val="(%3)"/>
        <w:lvlJc w:val="left"/>
        <w:pPr>
          <w:tabs>
            <w:tab w:val="num" w:pos="1418"/>
          </w:tabs>
          <w:ind w:left="1418" w:hanging="709"/>
        </w:pPr>
        <w:rPr>
          <w:rFonts w:hint="default"/>
          <w:b w:val="0"/>
          <w:vanish w:val="0"/>
          <w:color w:val="010000"/>
          <w:u w:val="none"/>
        </w:rPr>
      </w:lvl>
    </w:lvlOverride>
    <w:lvlOverride w:ilvl="3">
      <w:lvl w:ilvl="3">
        <w:start w:val="1"/>
        <w:numFmt w:val="lowerRoman"/>
        <w:lvlText w:val="(%4)"/>
        <w:lvlJc w:val="left"/>
        <w:pPr>
          <w:tabs>
            <w:tab w:val="num" w:pos="2126"/>
          </w:tabs>
          <w:ind w:left="2126" w:hanging="708"/>
        </w:pPr>
        <w:rPr>
          <w:rFonts w:hint="default"/>
          <w:vanish w:val="0"/>
          <w:color w:val="010000"/>
          <w:u w:val="none"/>
        </w:rPr>
      </w:lvl>
    </w:lvlOverride>
    <w:lvlOverride w:ilvl="4">
      <w:lvl w:ilvl="4">
        <w:start w:val="1"/>
        <w:numFmt w:val="upperLetter"/>
        <w:lvlText w:val="(%5)"/>
        <w:lvlJc w:val="left"/>
        <w:pPr>
          <w:tabs>
            <w:tab w:val="num" w:pos="2835"/>
          </w:tabs>
          <w:ind w:left="2835" w:hanging="709"/>
        </w:pPr>
        <w:rPr>
          <w:rFonts w:hint="default"/>
          <w:vanish w:val="0"/>
          <w:color w:val="010000"/>
          <w:u w:val="none"/>
        </w:rPr>
      </w:lvl>
    </w:lvlOverride>
    <w:lvlOverride w:ilvl="5">
      <w:lvl w:ilvl="5">
        <w:start w:val="1"/>
        <w:numFmt w:val="lowerRoman"/>
        <w:lvlText w:val="%6."/>
        <w:lvlJc w:val="left"/>
        <w:pPr>
          <w:tabs>
            <w:tab w:val="num" w:pos="3544"/>
          </w:tabs>
          <w:ind w:left="3544" w:hanging="709"/>
        </w:pPr>
        <w:rPr>
          <w:rFonts w:hint="default"/>
          <w:vanish w:val="0"/>
          <w:color w:val="010000"/>
          <w:u w:val="none"/>
        </w:rPr>
      </w:lvl>
    </w:lvlOverride>
    <w:lvlOverride w:ilvl="6">
      <w:lvl w:ilvl="6">
        <w:start w:val="1"/>
        <w:numFmt w:val="decimal"/>
        <w:lvlText w:val="%7."/>
        <w:lvlJc w:val="left"/>
        <w:pPr>
          <w:tabs>
            <w:tab w:val="num" w:pos="2835"/>
          </w:tabs>
          <w:ind w:left="2835" w:hanging="709"/>
        </w:pPr>
        <w:rPr>
          <w:rFonts w:hint="default"/>
          <w:vanish w:val="0"/>
          <w:color w:val="010000"/>
          <w:u w:val="none"/>
        </w:rPr>
      </w:lvl>
    </w:lvlOverride>
    <w:lvlOverride w:ilvl="7">
      <w:lvl w:ilvl="7">
        <w:start w:val="1"/>
        <w:numFmt w:val="lowerLetter"/>
        <w:lvlText w:val="%8."/>
        <w:lvlJc w:val="left"/>
        <w:pPr>
          <w:tabs>
            <w:tab w:val="num" w:pos="3544"/>
          </w:tabs>
          <w:ind w:left="3544" w:hanging="709"/>
        </w:pPr>
        <w:rPr>
          <w:rFonts w:hint="default"/>
          <w:vanish w:val="0"/>
          <w:color w:val="010000"/>
          <w:u w:val="none"/>
        </w:rPr>
      </w:lvl>
    </w:lvlOverride>
    <w:lvlOverride w:ilvl="8">
      <w:lvl w:ilvl="8">
        <w:start w:val="1"/>
        <w:numFmt w:val="lowerRoman"/>
        <w:lvlText w:val="%9."/>
        <w:lvlJc w:val="left"/>
        <w:pPr>
          <w:tabs>
            <w:tab w:val="num" w:pos="4253"/>
          </w:tabs>
          <w:ind w:left="4253" w:hanging="709"/>
        </w:pPr>
        <w:rPr>
          <w:rFonts w:hint="default"/>
          <w:vanish w:val="0"/>
          <w:color w:val="010000"/>
          <w:u w:val="none"/>
        </w:rPr>
      </w:lvl>
    </w:lvlOverride>
  </w:num>
  <w:num w:numId="19">
    <w:abstractNumId w:val="17"/>
  </w:num>
  <w:num w:numId="20">
    <w:abstractNumId w:val="13"/>
  </w:num>
  <w:num w:numId="21">
    <w:abstractNumId w:val="19"/>
  </w:num>
  <w:num w:numId="22">
    <w:abstractNumId w:val="30"/>
  </w:num>
  <w:num w:numId="23">
    <w:abstractNumId w:val="23"/>
  </w:num>
  <w:num w:numId="24">
    <w:abstractNumId w:val="29"/>
  </w:num>
  <w:num w:numId="25">
    <w:abstractNumId w:val="18"/>
  </w:num>
  <w:num w:numId="26">
    <w:abstractNumId w:val="28"/>
  </w:num>
  <w:num w:numId="27">
    <w:abstractNumId w:val="27"/>
  </w:num>
  <w:num w:numId="28">
    <w:abstractNumId w:val="25"/>
  </w:num>
  <w:num w:numId="29">
    <w:abstractNumId w:val="20"/>
  </w:num>
  <w:num w:numId="30">
    <w:abstractNumId w:val="32"/>
  </w:num>
  <w:num w:numId="31">
    <w:abstractNumId w:val="32"/>
  </w:num>
  <w:num w:numId="32">
    <w:abstractNumId w:val="32"/>
  </w:num>
  <w:num w:numId="33">
    <w:abstractNumId w:val="32"/>
  </w:num>
  <w:num w:numId="34">
    <w:abstractNumId w:val="32"/>
  </w:num>
  <w:num w:numId="35">
    <w:abstractNumId w:val="32"/>
  </w:num>
  <w:num w:numId="3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CenterLevel1TOC" w:val="False"/>
    <w:docVar w:name="DefaultNumberOfLevelsInTOCForThisScheme" w:val="3"/>
    <w:docVar w:name="DocIDAuthor" w:val="True"/>
    <w:docVar w:name="DocIDClientMatter" w:val="False"/>
    <w:docVar w:name="DocIDDate" w:val="False"/>
    <w:docVar w:name="DocIDDateText" w:val="False"/>
    <w:docVar w:name="DocIDLibrary" w:val="False"/>
    <w:docVar w:name="DocIDType" w:val="8055632_1.docx"/>
    <w:docVar w:name="DocIDTypist" w:val="False"/>
    <w:docVar w:name="DraftStampLangID" w:val="15"/>
    <w:docVar w:name="ExcludeDirectFormattingInTOC" w:val="False"/>
    <w:docVar w:name="GSK_DOCNUMBER" w:val="7122364_6.docx"/>
    <w:docVar w:name="HyperlinkTOC" w:val="True"/>
    <w:docVar w:name="IncludeTOCAndPageHeadings" w:val="False"/>
    <w:docVar w:name="LastSchemeChoice" w:val="Deed - Long"/>
    <w:docVar w:name="LastSchemeUniqueID" w:val="131"/>
    <w:docVar w:name="LegacyDocIDRemoved" w:val="True"/>
    <w:docVar w:name="NoNumberLevel1TOC" w:val="False"/>
    <w:docVar w:name="Option0True" w:val="False"/>
    <w:docVar w:name="Option0TrueS2" w:val="False"/>
    <w:docVar w:name="Option0TrueS3" w:val="False"/>
    <w:docVar w:name="Option0TrueS4" w:val="False"/>
    <w:docVar w:name="Option1True" w:val="False"/>
    <w:docVar w:name="Option1TrueS2" w:val="False"/>
    <w:docVar w:name="Option1TrueS3" w:val="False"/>
    <w:docVar w:name="Option1TrueS4" w:val="False"/>
    <w:docVar w:name="Option2True" w:val="False"/>
    <w:docVar w:name="TOCFormatConst" w:val="0"/>
    <w:docVar w:name="TOCFormatPreference" w:val="Leave TOC styles 'as is' in current document (default)"/>
    <w:docVar w:name="TOCHeadingAllCaps" w:val="False"/>
    <w:docVar w:name="TOCHeadingUnderlined" w:val="False"/>
    <w:docVar w:name="TOCIncludeNonHeadings" w:val="False"/>
    <w:docVar w:name="TOCIncludeSectionBreaks" w:val="False"/>
    <w:docVar w:name="TOCIncludeTCFields" w:val="False"/>
    <w:docVar w:name="TOCPageUnderlined" w:val="False"/>
    <w:docVar w:name="TOCPosition" w:val="Replace existing TOC"/>
    <w:docVar w:name="TOCRun" w:val="True"/>
    <w:docVar w:name="TOCSpecialLevels" w:val="True"/>
    <w:docVar w:name="UnderlineTOCLevel1" w:val="False"/>
    <w:docVar w:name="UpperLevelTOC" w:val="1,2,5…"/>
  </w:docVars>
  <w:rsids>
    <w:rsidRoot w:val="00DA66DE"/>
    <w:rsid w:val="00003CED"/>
    <w:rsid w:val="000057C9"/>
    <w:rsid w:val="00005FFB"/>
    <w:rsid w:val="00007C79"/>
    <w:rsid w:val="00010B07"/>
    <w:rsid w:val="00011371"/>
    <w:rsid w:val="00011537"/>
    <w:rsid w:val="000118B0"/>
    <w:rsid w:val="00011A62"/>
    <w:rsid w:val="00013232"/>
    <w:rsid w:val="00014F4F"/>
    <w:rsid w:val="000160CE"/>
    <w:rsid w:val="00016C44"/>
    <w:rsid w:val="0002451E"/>
    <w:rsid w:val="00025EAD"/>
    <w:rsid w:val="00026AA3"/>
    <w:rsid w:val="00027CC9"/>
    <w:rsid w:val="000318CA"/>
    <w:rsid w:val="0003553B"/>
    <w:rsid w:val="00035BC6"/>
    <w:rsid w:val="00036805"/>
    <w:rsid w:val="00036960"/>
    <w:rsid w:val="000414F1"/>
    <w:rsid w:val="00043075"/>
    <w:rsid w:val="00043893"/>
    <w:rsid w:val="00045543"/>
    <w:rsid w:val="00045E48"/>
    <w:rsid w:val="00046AC9"/>
    <w:rsid w:val="00050258"/>
    <w:rsid w:val="0005069A"/>
    <w:rsid w:val="00050FFA"/>
    <w:rsid w:val="00052D33"/>
    <w:rsid w:val="00054696"/>
    <w:rsid w:val="0005488B"/>
    <w:rsid w:val="00057D5C"/>
    <w:rsid w:val="00061B59"/>
    <w:rsid w:val="00063592"/>
    <w:rsid w:val="00063896"/>
    <w:rsid w:val="0006550C"/>
    <w:rsid w:val="00066F96"/>
    <w:rsid w:val="00072F57"/>
    <w:rsid w:val="000745A1"/>
    <w:rsid w:val="0007472A"/>
    <w:rsid w:val="0007487B"/>
    <w:rsid w:val="00074BB7"/>
    <w:rsid w:val="00075896"/>
    <w:rsid w:val="0007725D"/>
    <w:rsid w:val="0008022E"/>
    <w:rsid w:val="00080792"/>
    <w:rsid w:val="000838A3"/>
    <w:rsid w:val="00085CB4"/>
    <w:rsid w:val="0008705F"/>
    <w:rsid w:val="00093438"/>
    <w:rsid w:val="00094163"/>
    <w:rsid w:val="00095013"/>
    <w:rsid w:val="00096762"/>
    <w:rsid w:val="000A3749"/>
    <w:rsid w:val="000A46AC"/>
    <w:rsid w:val="000A56CE"/>
    <w:rsid w:val="000A6B4C"/>
    <w:rsid w:val="000A72EA"/>
    <w:rsid w:val="000B142F"/>
    <w:rsid w:val="000B149C"/>
    <w:rsid w:val="000B18BC"/>
    <w:rsid w:val="000B1C54"/>
    <w:rsid w:val="000B440C"/>
    <w:rsid w:val="000B5E35"/>
    <w:rsid w:val="000B616C"/>
    <w:rsid w:val="000B73D6"/>
    <w:rsid w:val="000C086C"/>
    <w:rsid w:val="000C45C5"/>
    <w:rsid w:val="000C4C76"/>
    <w:rsid w:val="000C5252"/>
    <w:rsid w:val="000C7467"/>
    <w:rsid w:val="000D03CD"/>
    <w:rsid w:val="000D2D60"/>
    <w:rsid w:val="000D2E54"/>
    <w:rsid w:val="000D38C9"/>
    <w:rsid w:val="000D63D4"/>
    <w:rsid w:val="000D7D69"/>
    <w:rsid w:val="000E29C2"/>
    <w:rsid w:val="000E3031"/>
    <w:rsid w:val="000E31E6"/>
    <w:rsid w:val="000E3207"/>
    <w:rsid w:val="000E6658"/>
    <w:rsid w:val="000E69DC"/>
    <w:rsid w:val="000E6EB4"/>
    <w:rsid w:val="000E7DAD"/>
    <w:rsid w:val="000F1262"/>
    <w:rsid w:val="000F1DCD"/>
    <w:rsid w:val="000F48C7"/>
    <w:rsid w:val="000F5176"/>
    <w:rsid w:val="000F5FDD"/>
    <w:rsid w:val="001036A1"/>
    <w:rsid w:val="001040F4"/>
    <w:rsid w:val="001053CB"/>
    <w:rsid w:val="001061BD"/>
    <w:rsid w:val="00107B72"/>
    <w:rsid w:val="00110F6D"/>
    <w:rsid w:val="00111962"/>
    <w:rsid w:val="001137CE"/>
    <w:rsid w:val="0011434F"/>
    <w:rsid w:val="00114C59"/>
    <w:rsid w:val="001162E8"/>
    <w:rsid w:val="00120496"/>
    <w:rsid w:val="00120AC6"/>
    <w:rsid w:val="0012133C"/>
    <w:rsid w:val="0012153E"/>
    <w:rsid w:val="00124AE2"/>
    <w:rsid w:val="00126C6E"/>
    <w:rsid w:val="00132389"/>
    <w:rsid w:val="001330BF"/>
    <w:rsid w:val="00133843"/>
    <w:rsid w:val="00136B66"/>
    <w:rsid w:val="0014020E"/>
    <w:rsid w:val="001413A3"/>
    <w:rsid w:val="0014165B"/>
    <w:rsid w:val="00143EB6"/>
    <w:rsid w:val="00145620"/>
    <w:rsid w:val="00146747"/>
    <w:rsid w:val="00154995"/>
    <w:rsid w:val="00154B1A"/>
    <w:rsid w:val="001552CF"/>
    <w:rsid w:val="00156138"/>
    <w:rsid w:val="00156183"/>
    <w:rsid w:val="001600E7"/>
    <w:rsid w:val="0016070F"/>
    <w:rsid w:val="001651E5"/>
    <w:rsid w:val="001652D7"/>
    <w:rsid w:val="00166F60"/>
    <w:rsid w:val="001670F7"/>
    <w:rsid w:val="00174AC2"/>
    <w:rsid w:val="001763C8"/>
    <w:rsid w:val="001807EF"/>
    <w:rsid w:val="00181FDD"/>
    <w:rsid w:val="001835B1"/>
    <w:rsid w:val="00186917"/>
    <w:rsid w:val="00187257"/>
    <w:rsid w:val="001875EF"/>
    <w:rsid w:val="00187BE4"/>
    <w:rsid w:val="00192DA6"/>
    <w:rsid w:val="00193F36"/>
    <w:rsid w:val="001957E6"/>
    <w:rsid w:val="00197672"/>
    <w:rsid w:val="00197D29"/>
    <w:rsid w:val="001A09DD"/>
    <w:rsid w:val="001A0D33"/>
    <w:rsid w:val="001A0DDA"/>
    <w:rsid w:val="001A1901"/>
    <w:rsid w:val="001A1A29"/>
    <w:rsid w:val="001A2D1C"/>
    <w:rsid w:val="001A3E37"/>
    <w:rsid w:val="001A73B9"/>
    <w:rsid w:val="001B12BB"/>
    <w:rsid w:val="001B1A2F"/>
    <w:rsid w:val="001B389F"/>
    <w:rsid w:val="001B7657"/>
    <w:rsid w:val="001B7F39"/>
    <w:rsid w:val="001C18B0"/>
    <w:rsid w:val="001C211C"/>
    <w:rsid w:val="001C35F0"/>
    <w:rsid w:val="001C3DC8"/>
    <w:rsid w:val="001C42C6"/>
    <w:rsid w:val="001C5323"/>
    <w:rsid w:val="001C71DA"/>
    <w:rsid w:val="001D0093"/>
    <w:rsid w:val="001D4A53"/>
    <w:rsid w:val="001D6327"/>
    <w:rsid w:val="001E04D5"/>
    <w:rsid w:val="001E236B"/>
    <w:rsid w:val="001E27D1"/>
    <w:rsid w:val="001E2CFE"/>
    <w:rsid w:val="001E3176"/>
    <w:rsid w:val="001E3F4A"/>
    <w:rsid w:val="001E4CF3"/>
    <w:rsid w:val="001E4E70"/>
    <w:rsid w:val="001E7EAB"/>
    <w:rsid w:val="001F045C"/>
    <w:rsid w:val="001F501C"/>
    <w:rsid w:val="001F578B"/>
    <w:rsid w:val="001F5EA5"/>
    <w:rsid w:val="001F6368"/>
    <w:rsid w:val="00200492"/>
    <w:rsid w:val="002012B4"/>
    <w:rsid w:val="0020332A"/>
    <w:rsid w:val="00205AC2"/>
    <w:rsid w:val="00206808"/>
    <w:rsid w:val="00207462"/>
    <w:rsid w:val="00210F4F"/>
    <w:rsid w:val="0021274C"/>
    <w:rsid w:val="002147FB"/>
    <w:rsid w:val="0021557E"/>
    <w:rsid w:val="0021606C"/>
    <w:rsid w:val="00216447"/>
    <w:rsid w:val="0022189F"/>
    <w:rsid w:val="00225D1D"/>
    <w:rsid w:val="002358D6"/>
    <w:rsid w:val="00236D29"/>
    <w:rsid w:val="00240304"/>
    <w:rsid w:val="00240340"/>
    <w:rsid w:val="00242BF4"/>
    <w:rsid w:val="00244382"/>
    <w:rsid w:val="00244BAD"/>
    <w:rsid w:val="00244C9A"/>
    <w:rsid w:val="00245284"/>
    <w:rsid w:val="0024775D"/>
    <w:rsid w:val="00255655"/>
    <w:rsid w:val="00256D09"/>
    <w:rsid w:val="002570DD"/>
    <w:rsid w:val="0026015C"/>
    <w:rsid w:val="00260E69"/>
    <w:rsid w:val="0026161D"/>
    <w:rsid w:val="00261656"/>
    <w:rsid w:val="00261734"/>
    <w:rsid w:val="00263471"/>
    <w:rsid w:val="00273640"/>
    <w:rsid w:val="002741CB"/>
    <w:rsid w:val="0027429B"/>
    <w:rsid w:val="00274F12"/>
    <w:rsid w:val="00275245"/>
    <w:rsid w:val="002767C8"/>
    <w:rsid w:val="00281281"/>
    <w:rsid w:val="002812EA"/>
    <w:rsid w:val="0028181B"/>
    <w:rsid w:val="0028194F"/>
    <w:rsid w:val="002838BF"/>
    <w:rsid w:val="00283AA0"/>
    <w:rsid w:val="002846B1"/>
    <w:rsid w:val="002853D7"/>
    <w:rsid w:val="002861B0"/>
    <w:rsid w:val="00287196"/>
    <w:rsid w:val="00287757"/>
    <w:rsid w:val="00290580"/>
    <w:rsid w:val="002911D7"/>
    <w:rsid w:val="00295D26"/>
    <w:rsid w:val="00296743"/>
    <w:rsid w:val="00296A8B"/>
    <w:rsid w:val="002972D5"/>
    <w:rsid w:val="002A3098"/>
    <w:rsid w:val="002A3AAC"/>
    <w:rsid w:val="002A3EA8"/>
    <w:rsid w:val="002A50B6"/>
    <w:rsid w:val="002A6119"/>
    <w:rsid w:val="002A79B8"/>
    <w:rsid w:val="002B0469"/>
    <w:rsid w:val="002B0C28"/>
    <w:rsid w:val="002B13D2"/>
    <w:rsid w:val="002B13FC"/>
    <w:rsid w:val="002B15E2"/>
    <w:rsid w:val="002B241A"/>
    <w:rsid w:val="002B3DA3"/>
    <w:rsid w:val="002B68EC"/>
    <w:rsid w:val="002B6CCD"/>
    <w:rsid w:val="002C1185"/>
    <w:rsid w:val="002C681E"/>
    <w:rsid w:val="002C6C23"/>
    <w:rsid w:val="002D1121"/>
    <w:rsid w:val="002D34D0"/>
    <w:rsid w:val="002D39D4"/>
    <w:rsid w:val="002D419A"/>
    <w:rsid w:val="002D4672"/>
    <w:rsid w:val="002D56B2"/>
    <w:rsid w:val="002D5714"/>
    <w:rsid w:val="002E0C23"/>
    <w:rsid w:val="002E3D5F"/>
    <w:rsid w:val="002E49E4"/>
    <w:rsid w:val="002E53CE"/>
    <w:rsid w:val="002E6E42"/>
    <w:rsid w:val="002E708C"/>
    <w:rsid w:val="002E7787"/>
    <w:rsid w:val="002E7B43"/>
    <w:rsid w:val="002F3B90"/>
    <w:rsid w:val="002F5579"/>
    <w:rsid w:val="002F6283"/>
    <w:rsid w:val="002F68B7"/>
    <w:rsid w:val="003000EC"/>
    <w:rsid w:val="00300332"/>
    <w:rsid w:val="003003A7"/>
    <w:rsid w:val="00304DFE"/>
    <w:rsid w:val="003053EB"/>
    <w:rsid w:val="003067AB"/>
    <w:rsid w:val="003134B3"/>
    <w:rsid w:val="00313C12"/>
    <w:rsid w:val="003154AF"/>
    <w:rsid w:val="00316722"/>
    <w:rsid w:val="00320339"/>
    <w:rsid w:val="003216B9"/>
    <w:rsid w:val="003220BD"/>
    <w:rsid w:val="0032288D"/>
    <w:rsid w:val="0032305C"/>
    <w:rsid w:val="003245EF"/>
    <w:rsid w:val="00326E38"/>
    <w:rsid w:val="00333482"/>
    <w:rsid w:val="00340840"/>
    <w:rsid w:val="00343002"/>
    <w:rsid w:val="00346842"/>
    <w:rsid w:val="00347972"/>
    <w:rsid w:val="00347DCE"/>
    <w:rsid w:val="00351522"/>
    <w:rsid w:val="0036079D"/>
    <w:rsid w:val="00361861"/>
    <w:rsid w:val="00361AFF"/>
    <w:rsid w:val="0036213D"/>
    <w:rsid w:val="00362247"/>
    <w:rsid w:val="003654B1"/>
    <w:rsid w:val="00367C4B"/>
    <w:rsid w:val="003729CA"/>
    <w:rsid w:val="003753E9"/>
    <w:rsid w:val="003770DC"/>
    <w:rsid w:val="003772A7"/>
    <w:rsid w:val="00380BCD"/>
    <w:rsid w:val="003817A1"/>
    <w:rsid w:val="00382534"/>
    <w:rsid w:val="003827CD"/>
    <w:rsid w:val="003827E2"/>
    <w:rsid w:val="00382871"/>
    <w:rsid w:val="00382E57"/>
    <w:rsid w:val="00383475"/>
    <w:rsid w:val="003856C4"/>
    <w:rsid w:val="00385883"/>
    <w:rsid w:val="003868B2"/>
    <w:rsid w:val="00386EEA"/>
    <w:rsid w:val="003879E0"/>
    <w:rsid w:val="00392027"/>
    <w:rsid w:val="0039435B"/>
    <w:rsid w:val="00394626"/>
    <w:rsid w:val="003955AB"/>
    <w:rsid w:val="00397151"/>
    <w:rsid w:val="00397BCA"/>
    <w:rsid w:val="003A037D"/>
    <w:rsid w:val="003A07A3"/>
    <w:rsid w:val="003A2971"/>
    <w:rsid w:val="003A2CD2"/>
    <w:rsid w:val="003A3F68"/>
    <w:rsid w:val="003A55EE"/>
    <w:rsid w:val="003A714C"/>
    <w:rsid w:val="003A716E"/>
    <w:rsid w:val="003B06C6"/>
    <w:rsid w:val="003B1C46"/>
    <w:rsid w:val="003B1D43"/>
    <w:rsid w:val="003B2894"/>
    <w:rsid w:val="003B37C0"/>
    <w:rsid w:val="003B463F"/>
    <w:rsid w:val="003B532E"/>
    <w:rsid w:val="003B64B6"/>
    <w:rsid w:val="003C1B93"/>
    <w:rsid w:val="003C50E2"/>
    <w:rsid w:val="003C5438"/>
    <w:rsid w:val="003C5552"/>
    <w:rsid w:val="003C613C"/>
    <w:rsid w:val="003D16CF"/>
    <w:rsid w:val="003D6CC7"/>
    <w:rsid w:val="003D7962"/>
    <w:rsid w:val="003E158D"/>
    <w:rsid w:val="003E2C54"/>
    <w:rsid w:val="003E3CC1"/>
    <w:rsid w:val="003F1287"/>
    <w:rsid w:val="003F1533"/>
    <w:rsid w:val="003F1A86"/>
    <w:rsid w:val="003F1AB1"/>
    <w:rsid w:val="003F2358"/>
    <w:rsid w:val="003F2913"/>
    <w:rsid w:val="003F408D"/>
    <w:rsid w:val="003F5B2A"/>
    <w:rsid w:val="003F675B"/>
    <w:rsid w:val="003F6DE5"/>
    <w:rsid w:val="003F7428"/>
    <w:rsid w:val="00402BE4"/>
    <w:rsid w:val="00402EA0"/>
    <w:rsid w:val="004035DE"/>
    <w:rsid w:val="00403608"/>
    <w:rsid w:val="0040460C"/>
    <w:rsid w:val="00404836"/>
    <w:rsid w:val="00405B6D"/>
    <w:rsid w:val="0040600C"/>
    <w:rsid w:val="004078A2"/>
    <w:rsid w:val="00407C67"/>
    <w:rsid w:val="004125A0"/>
    <w:rsid w:val="00412D87"/>
    <w:rsid w:val="00415A1A"/>
    <w:rsid w:val="00415A43"/>
    <w:rsid w:val="004173CF"/>
    <w:rsid w:val="00420376"/>
    <w:rsid w:val="0042151A"/>
    <w:rsid w:val="00421DC8"/>
    <w:rsid w:val="00423AB2"/>
    <w:rsid w:val="00423EFD"/>
    <w:rsid w:val="00424A6C"/>
    <w:rsid w:val="00431104"/>
    <w:rsid w:val="00431379"/>
    <w:rsid w:val="004325B3"/>
    <w:rsid w:val="00433D60"/>
    <w:rsid w:val="00435953"/>
    <w:rsid w:val="0044129B"/>
    <w:rsid w:val="004436D8"/>
    <w:rsid w:val="0044483C"/>
    <w:rsid w:val="004468A5"/>
    <w:rsid w:val="00446B81"/>
    <w:rsid w:val="004538C6"/>
    <w:rsid w:val="00454A2C"/>
    <w:rsid w:val="004550B4"/>
    <w:rsid w:val="0045517F"/>
    <w:rsid w:val="00457578"/>
    <w:rsid w:val="00457D00"/>
    <w:rsid w:val="004628E1"/>
    <w:rsid w:val="00462A41"/>
    <w:rsid w:val="004661C2"/>
    <w:rsid w:val="00466E41"/>
    <w:rsid w:val="00467FE6"/>
    <w:rsid w:val="0047174E"/>
    <w:rsid w:val="00472518"/>
    <w:rsid w:val="00474D35"/>
    <w:rsid w:val="00475B22"/>
    <w:rsid w:val="004808E1"/>
    <w:rsid w:val="00480D67"/>
    <w:rsid w:val="004867A3"/>
    <w:rsid w:val="00486EFB"/>
    <w:rsid w:val="004872C3"/>
    <w:rsid w:val="00487470"/>
    <w:rsid w:val="00490BC1"/>
    <w:rsid w:val="00490BF1"/>
    <w:rsid w:val="00491419"/>
    <w:rsid w:val="0049307E"/>
    <w:rsid w:val="00494F11"/>
    <w:rsid w:val="004954CD"/>
    <w:rsid w:val="004972D8"/>
    <w:rsid w:val="004A0B7A"/>
    <w:rsid w:val="004A339B"/>
    <w:rsid w:val="004A5759"/>
    <w:rsid w:val="004A7606"/>
    <w:rsid w:val="004A7BBD"/>
    <w:rsid w:val="004A7E31"/>
    <w:rsid w:val="004B03D7"/>
    <w:rsid w:val="004B0B3F"/>
    <w:rsid w:val="004B0D10"/>
    <w:rsid w:val="004B1233"/>
    <w:rsid w:val="004B269C"/>
    <w:rsid w:val="004B45CB"/>
    <w:rsid w:val="004B4DF3"/>
    <w:rsid w:val="004B5B8B"/>
    <w:rsid w:val="004B6847"/>
    <w:rsid w:val="004C32D2"/>
    <w:rsid w:val="004C40DC"/>
    <w:rsid w:val="004C475F"/>
    <w:rsid w:val="004C4901"/>
    <w:rsid w:val="004C527E"/>
    <w:rsid w:val="004C6B18"/>
    <w:rsid w:val="004C72DF"/>
    <w:rsid w:val="004C7F7D"/>
    <w:rsid w:val="004D14C4"/>
    <w:rsid w:val="004D1B46"/>
    <w:rsid w:val="004D2D12"/>
    <w:rsid w:val="004D39D9"/>
    <w:rsid w:val="004D3F1E"/>
    <w:rsid w:val="004D4661"/>
    <w:rsid w:val="004D5E7E"/>
    <w:rsid w:val="004D5EFB"/>
    <w:rsid w:val="004D619A"/>
    <w:rsid w:val="004E041D"/>
    <w:rsid w:val="004E239A"/>
    <w:rsid w:val="004E269F"/>
    <w:rsid w:val="004E2817"/>
    <w:rsid w:val="004E5518"/>
    <w:rsid w:val="004E571E"/>
    <w:rsid w:val="004E5AEE"/>
    <w:rsid w:val="004F26D1"/>
    <w:rsid w:val="004F37F1"/>
    <w:rsid w:val="004F3AEA"/>
    <w:rsid w:val="004F3B26"/>
    <w:rsid w:val="004F4DED"/>
    <w:rsid w:val="004F7C06"/>
    <w:rsid w:val="00504A36"/>
    <w:rsid w:val="005112C2"/>
    <w:rsid w:val="00511C8A"/>
    <w:rsid w:val="005128EC"/>
    <w:rsid w:val="00512923"/>
    <w:rsid w:val="00516BF0"/>
    <w:rsid w:val="00520A50"/>
    <w:rsid w:val="00523E0C"/>
    <w:rsid w:val="00526D0D"/>
    <w:rsid w:val="00527BBE"/>
    <w:rsid w:val="0053005B"/>
    <w:rsid w:val="005320A1"/>
    <w:rsid w:val="0053231C"/>
    <w:rsid w:val="005327CB"/>
    <w:rsid w:val="00532DD0"/>
    <w:rsid w:val="005338DC"/>
    <w:rsid w:val="0053444F"/>
    <w:rsid w:val="00534636"/>
    <w:rsid w:val="00534800"/>
    <w:rsid w:val="00534D0C"/>
    <w:rsid w:val="00536204"/>
    <w:rsid w:val="0054107F"/>
    <w:rsid w:val="00544F66"/>
    <w:rsid w:val="00545A5A"/>
    <w:rsid w:val="00546436"/>
    <w:rsid w:val="0055081F"/>
    <w:rsid w:val="00550E4B"/>
    <w:rsid w:val="00551326"/>
    <w:rsid w:val="005543A0"/>
    <w:rsid w:val="00554D25"/>
    <w:rsid w:val="00555895"/>
    <w:rsid w:val="00557B42"/>
    <w:rsid w:val="00557F63"/>
    <w:rsid w:val="005609A7"/>
    <w:rsid w:val="00560D21"/>
    <w:rsid w:val="005655E2"/>
    <w:rsid w:val="00565EAD"/>
    <w:rsid w:val="00567EF6"/>
    <w:rsid w:val="00573506"/>
    <w:rsid w:val="00575D4D"/>
    <w:rsid w:val="00575E51"/>
    <w:rsid w:val="0058057E"/>
    <w:rsid w:val="00580B92"/>
    <w:rsid w:val="005811BE"/>
    <w:rsid w:val="005819E3"/>
    <w:rsid w:val="00581A72"/>
    <w:rsid w:val="00582CEE"/>
    <w:rsid w:val="005874DA"/>
    <w:rsid w:val="00592D7B"/>
    <w:rsid w:val="005930B5"/>
    <w:rsid w:val="005939C9"/>
    <w:rsid w:val="0059421B"/>
    <w:rsid w:val="0059556C"/>
    <w:rsid w:val="00596FC8"/>
    <w:rsid w:val="005A2ACA"/>
    <w:rsid w:val="005A3F68"/>
    <w:rsid w:val="005A59C3"/>
    <w:rsid w:val="005A7FEF"/>
    <w:rsid w:val="005B03F6"/>
    <w:rsid w:val="005B22D0"/>
    <w:rsid w:val="005B4B6C"/>
    <w:rsid w:val="005B4E3C"/>
    <w:rsid w:val="005B7B52"/>
    <w:rsid w:val="005C0019"/>
    <w:rsid w:val="005C071C"/>
    <w:rsid w:val="005C2BA4"/>
    <w:rsid w:val="005C2CAC"/>
    <w:rsid w:val="005C394C"/>
    <w:rsid w:val="005C5040"/>
    <w:rsid w:val="005C7101"/>
    <w:rsid w:val="005D2763"/>
    <w:rsid w:val="005D28CF"/>
    <w:rsid w:val="005D7277"/>
    <w:rsid w:val="005E2654"/>
    <w:rsid w:val="005E3BC7"/>
    <w:rsid w:val="005E3E1B"/>
    <w:rsid w:val="005E53F6"/>
    <w:rsid w:val="005E6462"/>
    <w:rsid w:val="005E66C2"/>
    <w:rsid w:val="005E727B"/>
    <w:rsid w:val="005F4BDB"/>
    <w:rsid w:val="005F5DFD"/>
    <w:rsid w:val="006006D2"/>
    <w:rsid w:val="0060161C"/>
    <w:rsid w:val="00601C4B"/>
    <w:rsid w:val="00601CBD"/>
    <w:rsid w:val="00604AA3"/>
    <w:rsid w:val="006063BB"/>
    <w:rsid w:val="00606B7C"/>
    <w:rsid w:val="00607225"/>
    <w:rsid w:val="0060727F"/>
    <w:rsid w:val="00607A08"/>
    <w:rsid w:val="00610054"/>
    <w:rsid w:val="00611451"/>
    <w:rsid w:val="006156F4"/>
    <w:rsid w:val="00620A06"/>
    <w:rsid w:val="006227CA"/>
    <w:rsid w:val="00622FB7"/>
    <w:rsid w:val="00627636"/>
    <w:rsid w:val="00630AC0"/>
    <w:rsid w:val="00632DAB"/>
    <w:rsid w:val="00633301"/>
    <w:rsid w:val="006333B6"/>
    <w:rsid w:val="0063407B"/>
    <w:rsid w:val="00640B71"/>
    <w:rsid w:val="00644070"/>
    <w:rsid w:val="00645363"/>
    <w:rsid w:val="00646175"/>
    <w:rsid w:val="00646DC3"/>
    <w:rsid w:val="00647B16"/>
    <w:rsid w:val="00650BEA"/>
    <w:rsid w:val="00650D81"/>
    <w:rsid w:val="00655578"/>
    <w:rsid w:val="00656708"/>
    <w:rsid w:val="00656DCD"/>
    <w:rsid w:val="006600A2"/>
    <w:rsid w:val="00660584"/>
    <w:rsid w:val="00662EB7"/>
    <w:rsid w:val="00663E08"/>
    <w:rsid w:val="006641D3"/>
    <w:rsid w:val="006663F9"/>
    <w:rsid w:val="006713B7"/>
    <w:rsid w:val="00672010"/>
    <w:rsid w:val="00672245"/>
    <w:rsid w:val="006743F6"/>
    <w:rsid w:val="006773B7"/>
    <w:rsid w:val="006803C7"/>
    <w:rsid w:val="006806D0"/>
    <w:rsid w:val="00682D3C"/>
    <w:rsid w:val="00683167"/>
    <w:rsid w:val="00683E9E"/>
    <w:rsid w:val="0069319F"/>
    <w:rsid w:val="006969DD"/>
    <w:rsid w:val="00696BA0"/>
    <w:rsid w:val="00697716"/>
    <w:rsid w:val="0069783F"/>
    <w:rsid w:val="00697AE8"/>
    <w:rsid w:val="00697E92"/>
    <w:rsid w:val="006A30B4"/>
    <w:rsid w:val="006A3626"/>
    <w:rsid w:val="006A604D"/>
    <w:rsid w:val="006A6687"/>
    <w:rsid w:val="006A67E3"/>
    <w:rsid w:val="006A6A78"/>
    <w:rsid w:val="006A6EFD"/>
    <w:rsid w:val="006A7810"/>
    <w:rsid w:val="006B0EC0"/>
    <w:rsid w:val="006B6BA9"/>
    <w:rsid w:val="006B6FC8"/>
    <w:rsid w:val="006B724B"/>
    <w:rsid w:val="006C0460"/>
    <w:rsid w:val="006C1D13"/>
    <w:rsid w:val="006C364A"/>
    <w:rsid w:val="006C5928"/>
    <w:rsid w:val="006C5F05"/>
    <w:rsid w:val="006D06A9"/>
    <w:rsid w:val="006D1305"/>
    <w:rsid w:val="006D4553"/>
    <w:rsid w:val="006D5930"/>
    <w:rsid w:val="006E135C"/>
    <w:rsid w:val="006E1F49"/>
    <w:rsid w:val="006E2992"/>
    <w:rsid w:val="006E2C64"/>
    <w:rsid w:val="006E3A34"/>
    <w:rsid w:val="006E45F2"/>
    <w:rsid w:val="006E63BD"/>
    <w:rsid w:val="006E790B"/>
    <w:rsid w:val="006F3214"/>
    <w:rsid w:val="006F57CD"/>
    <w:rsid w:val="006F59DB"/>
    <w:rsid w:val="006F7C88"/>
    <w:rsid w:val="0070058A"/>
    <w:rsid w:val="007032FE"/>
    <w:rsid w:val="00703C60"/>
    <w:rsid w:val="00704124"/>
    <w:rsid w:val="00704871"/>
    <w:rsid w:val="007054D9"/>
    <w:rsid w:val="007059A5"/>
    <w:rsid w:val="00705ABE"/>
    <w:rsid w:val="007068A4"/>
    <w:rsid w:val="00706922"/>
    <w:rsid w:val="00710282"/>
    <w:rsid w:val="00710513"/>
    <w:rsid w:val="00711E6F"/>
    <w:rsid w:val="00714C92"/>
    <w:rsid w:val="00715130"/>
    <w:rsid w:val="00715E43"/>
    <w:rsid w:val="00717E9C"/>
    <w:rsid w:val="007214F4"/>
    <w:rsid w:val="00722C38"/>
    <w:rsid w:val="0073085E"/>
    <w:rsid w:val="00733251"/>
    <w:rsid w:val="00733A65"/>
    <w:rsid w:val="00733FCA"/>
    <w:rsid w:val="00734992"/>
    <w:rsid w:val="00734E6E"/>
    <w:rsid w:val="00741288"/>
    <w:rsid w:val="00741AC3"/>
    <w:rsid w:val="00741E60"/>
    <w:rsid w:val="0074249F"/>
    <w:rsid w:val="007452BC"/>
    <w:rsid w:val="00745B9B"/>
    <w:rsid w:val="00746060"/>
    <w:rsid w:val="007471E0"/>
    <w:rsid w:val="00747207"/>
    <w:rsid w:val="00750190"/>
    <w:rsid w:val="007509A0"/>
    <w:rsid w:val="00750DB4"/>
    <w:rsid w:val="00756074"/>
    <w:rsid w:val="00756F6C"/>
    <w:rsid w:val="007601ED"/>
    <w:rsid w:val="00760628"/>
    <w:rsid w:val="00764CA1"/>
    <w:rsid w:val="00764E16"/>
    <w:rsid w:val="0076535E"/>
    <w:rsid w:val="00767AD9"/>
    <w:rsid w:val="00767B8F"/>
    <w:rsid w:val="007709D8"/>
    <w:rsid w:val="00770B72"/>
    <w:rsid w:val="00770FE4"/>
    <w:rsid w:val="0077376D"/>
    <w:rsid w:val="0077568F"/>
    <w:rsid w:val="00776739"/>
    <w:rsid w:val="0077797C"/>
    <w:rsid w:val="00781BCB"/>
    <w:rsid w:val="00783A06"/>
    <w:rsid w:val="00783CCD"/>
    <w:rsid w:val="00785F30"/>
    <w:rsid w:val="0078612E"/>
    <w:rsid w:val="00787478"/>
    <w:rsid w:val="00787BD7"/>
    <w:rsid w:val="00790110"/>
    <w:rsid w:val="00791C72"/>
    <w:rsid w:val="0079253D"/>
    <w:rsid w:val="00792736"/>
    <w:rsid w:val="0079344E"/>
    <w:rsid w:val="007972CA"/>
    <w:rsid w:val="007A09EB"/>
    <w:rsid w:val="007A1B53"/>
    <w:rsid w:val="007A20E9"/>
    <w:rsid w:val="007A41CE"/>
    <w:rsid w:val="007A46B0"/>
    <w:rsid w:val="007A569B"/>
    <w:rsid w:val="007A57FC"/>
    <w:rsid w:val="007A6097"/>
    <w:rsid w:val="007A67A1"/>
    <w:rsid w:val="007A7923"/>
    <w:rsid w:val="007A79CC"/>
    <w:rsid w:val="007B050B"/>
    <w:rsid w:val="007B1D2C"/>
    <w:rsid w:val="007B34FC"/>
    <w:rsid w:val="007B54A1"/>
    <w:rsid w:val="007B6AFE"/>
    <w:rsid w:val="007C22DF"/>
    <w:rsid w:val="007C4CFB"/>
    <w:rsid w:val="007C6E98"/>
    <w:rsid w:val="007D3994"/>
    <w:rsid w:val="007D4878"/>
    <w:rsid w:val="007D4DE7"/>
    <w:rsid w:val="007D5AE9"/>
    <w:rsid w:val="007D5FFE"/>
    <w:rsid w:val="007D7E10"/>
    <w:rsid w:val="007D7FE9"/>
    <w:rsid w:val="007E025F"/>
    <w:rsid w:val="007E0612"/>
    <w:rsid w:val="007E0A61"/>
    <w:rsid w:val="007E23C0"/>
    <w:rsid w:val="007E45E3"/>
    <w:rsid w:val="007E4AD5"/>
    <w:rsid w:val="007E5AB4"/>
    <w:rsid w:val="007E7D17"/>
    <w:rsid w:val="007F037F"/>
    <w:rsid w:val="007F0A5B"/>
    <w:rsid w:val="007F1B29"/>
    <w:rsid w:val="007F4891"/>
    <w:rsid w:val="007F6B7A"/>
    <w:rsid w:val="007F7AF5"/>
    <w:rsid w:val="00800049"/>
    <w:rsid w:val="00800647"/>
    <w:rsid w:val="00801A76"/>
    <w:rsid w:val="00801DC4"/>
    <w:rsid w:val="00803EF3"/>
    <w:rsid w:val="00803FE2"/>
    <w:rsid w:val="00805C66"/>
    <w:rsid w:val="00806730"/>
    <w:rsid w:val="008069F8"/>
    <w:rsid w:val="008102BA"/>
    <w:rsid w:val="0081164F"/>
    <w:rsid w:val="00811BD8"/>
    <w:rsid w:val="00813C6E"/>
    <w:rsid w:val="00813E81"/>
    <w:rsid w:val="00813FD2"/>
    <w:rsid w:val="00815C9B"/>
    <w:rsid w:val="00821CA1"/>
    <w:rsid w:val="0082234B"/>
    <w:rsid w:val="0082541D"/>
    <w:rsid w:val="0082565C"/>
    <w:rsid w:val="00825FB5"/>
    <w:rsid w:val="008309FD"/>
    <w:rsid w:val="0083324D"/>
    <w:rsid w:val="00835224"/>
    <w:rsid w:val="008429DD"/>
    <w:rsid w:val="00842EDB"/>
    <w:rsid w:val="00846300"/>
    <w:rsid w:val="00855EF5"/>
    <w:rsid w:val="00856B2F"/>
    <w:rsid w:val="00860951"/>
    <w:rsid w:val="00862992"/>
    <w:rsid w:val="00862CB0"/>
    <w:rsid w:val="00863A3E"/>
    <w:rsid w:val="0086439A"/>
    <w:rsid w:val="00871036"/>
    <w:rsid w:val="00871A4B"/>
    <w:rsid w:val="00876CA7"/>
    <w:rsid w:val="00881ACD"/>
    <w:rsid w:val="00884828"/>
    <w:rsid w:val="0088554C"/>
    <w:rsid w:val="00890B12"/>
    <w:rsid w:val="00891178"/>
    <w:rsid w:val="008A0A50"/>
    <w:rsid w:val="008A10D6"/>
    <w:rsid w:val="008A5984"/>
    <w:rsid w:val="008B0457"/>
    <w:rsid w:val="008B0A0A"/>
    <w:rsid w:val="008B4C30"/>
    <w:rsid w:val="008B4F63"/>
    <w:rsid w:val="008B5099"/>
    <w:rsid w:val="008B6F2D"/>
    <w:rsid w:val="008C2535"/>
    <w:rsid w:val="008C2E24"/>
    <w:rsid w:val="008C5C8C"/>
    <w:rsid w:val="008C663A"/>
    <w:rsid w:val="008C69C7"/>
    <w:rsid w:val="008C7AF5"/>
    <w:rsid w:val="008D11D7"/>
    <w:rsid w:val="008D2298"/>
    <w:rsid w:val="008D31C1"/>
    <w:rsid w:val="008D3EB4"/>
    <w:rsid w:val="008D50FE"/>
    <w:rsid w:val="008D59EE"/>
    <w:rsid w:val="008D772E"/>
    <w:rsid w:val="008E0F8D"/>
    <w:rsid w:val="008E1437"/>
    <w:rsid w:val="008E3EA8"/>
    <w:rsid w:val="008E65C7"/>
    <w:rsid w:val="008F2827"/>
    <w:rsid w:val="008F2C91"/>
    <w:rsid w:val="008F4F13"/>
    <w:rsid w:val="008F6446"/>
    <w:rsid w:val="008F734E"/>
    <w:rsid w:val="00900EC9"/>
    <w:rsid w:val="00901019"/>
    <w:rsid w:val="009015FC"/>
    <w:rsid w:val="0090309B"/>
    <w:rsid w:val="00903145"/>
    <w:rsid w:val="00903327"/>
    <w:rsid w:val="00903B59"/>
    <w:rsid w:val="00904A1B"/>
    <w:rsid w:val="00905CA1"/>
    <w:rsid w:val="00905EE9"/>
    <w:rsid w:val="00907899"/>
    <w:rsid w:val="00907F4A"/>
    <w:rsid w:val="00910FE9"/>
    <w:rsid w:val="00911C68"/>
    <w:rsid w:val="00915EBF"/>
    <w:rsid w:val="00916ACF"/>
    <w:rsid w:val="00917936"/>
    <w:rsid w:val="00921181"/>
    <w:rsid w:val="009239B6"/>
    <w:rsid w:val="00924941"/>
    <w:rsid w:val="00925F25"/>
    <w:rsid w:val="00926519"/>
    <w:rsid w:val="009312D2"/>
    <w:rsid w:val="00931CFE"/>
    <w:rsid w:val="009328A7"/>
    <w:rsid w:val="009333BB"/>
    <w:rsid w:val="00935AD4"/>
    <w:rsid w:val="009375FA"/>
    <w:rsid w:val="00937978"/>
    <w:rsid w:val="00940BD9"/>
    <w:rsid w:val="00941525"/>
    <w:rsid w:val="009415F2"/>
    <w:rsid w:val="00943FF6"/>
    <w:rsid w:val="00947249"/>
    <w:rsid w:val="0094735E"/>
    <w:rsid w:val="00947CC4"/>
    <w:rsid w:val="009505E4"/>
    <w:rsid w:val="00950F58"/>
    <w:rsid w:val="00952DB1"/>
    <w:rsid w:val="009572F7"/>
    <w:rsid w:val="00961354"/>
    <w:rsid w:val="00965B7B"/>
    <w:rsid w:val="00967189"/>
    <w:rsid w:val="009707A2"/>
    <w:rsid w:val="00970E2B"/>
    <w:rsid w:val="00972754"/>
    <w:rsid w:val="00972EC7"/>
    <w:rsid w:val="009733B4"/>
    <w:rsid w:val="009755D7"/>
    <w:rsid w:val="009771C3"/>
    <w:rsid w:val="00980C07"/>
    <w:rsid w:val="00981983"/>
    <w:rsid w:val="00982D89"/>
    <w:rsid w:val="00986620"/>
    <w:rsid w:val="009916F1"/>
    <w:rsid w:val="00994636"/>
    <w:rsid w:val="00994C77"/>
    <w:rsid w:val="00995917"/>
    <w:rsid w:val="00995D64"/>
    <w:rsid w:val="00997143"/>
    <w:rsid w:val="009979FD"/>
    <w:rsid w:val="009A036F"/>
    <w:rsid w:val="009A6C2D"/>
    <w:rsid w:val="009A6EC0"/>
    <w:rsid w:val="009A7E4D"/>
    <w:rsid w:val="009B00D4"/>
    <w:rsid w:val="009B1945"/>
    <w:rsid w:val="009B2B8B"/>
    <w:rsid w:val="009B5286"/>
    <w:rsid w:val="009B5F22"/>
    <w:rsid w:val="009B6599"/>
    <w:rsid w:val="009C0A94"/>
    <w:rsid w:val="009C65AB"/>
    <w:rsid w:val="009C65B9"/>
    <w:rsid w:val="009C6675"/>
    <w:rsid w:val="009D006F"/>
    <w:rsid w:val="009D06A7"/>
    <w:rsid w:val="009D11ED"/>
    <w:rsid w:val="009D1C87"/>
    <w:rsid w:val="009D2105"/>
    <w:rsid w:val="009D7214"/>
    <w:rsid w:val="009E0709"/>
    <w:rsid w:val="009E104E"/>
    <w:rsid w:val="009E1C91"/>
    <w:rsid w:val="009E3BF5"/>
    <w:rsid w:val="009E50B8"/>
    <w:rsid w:val="009E6F8D"/>
    <w:rsid w:val="009E7183"/>
    <w:rsid w:val="009F0298"/>
    <w:rsid w:val="009F1380"/>
    <w:rsid w:val="009F1B14"/>
    <w:rsid w:val="009F2A75"/>
    <w:rsid w:val="009F4E3B"/>
    <w:rsid w:val="009F4FBF"/>
    <w:rsid w:val="009F5C73"/>
    <w:rsid w:val="009F6655"/>
    <w:rsid w:val="009F743C"/>
    <w:rsid w:val="009F7513"/>
    <w:rsid w:val="00A01828"/>
    <w:rsid w:val="00A02DED"/>
    <w:rsid w:val="00A03A42"/>
    <w:rsid w:val="00A109CB"/>
    <w:rsid w:val="00A10E2A"/>
    <w:rsid w:val="00A11FBB"/>
    <w:rsid w:val="00A170EF"/>
    <w:rsid w:val="00A204FF"/>
    <w:rsid w:val="00A20CC2"/>
    <w:rsid w:val="00A20EB4"/>
    <w:rsid w:val="00A21F12"/>
    <w:rsid w:val="00A222BC"/>
    <w:rsid w:val="00A23AF0"/>
    <w:rsid w:val="00A329B4"/>
    <w:rsid w:val="00A32F0A"/>
    <w:rsid w:val="00A36360"/>
    <w:rsid w:val="00A37532"/>
    <w:rsid w:val="00A37AE9"/>
    <w:rsid w:val="00A409CA"/>
    <w:rsid w:val="00A41ADD"/>
    <w:rsid w:val="00A4537D"/>
    <w:rsid w:val="00A469A1"/>
    <w:rsid w:val="00A47DF4"/>
    <w:rsid w:val="00A50A31"/>
    <w:rsid w:val="00A50C65"/>
    <w:rsid w:val="00A53DD6"/>
    <w:rsid w:val="00A54D81"/>
    <w:rsid w:val="00A552D9"/>
    <w:rsid w:val="00A56126"/>
    <w:rsid w:val="00A569DC"/>
    <w:rsid w:val="00A57140"/>
    <w:rsid w:val="00A574CC"/>
    <w:rsid w:val="00A57B7E"/>
    <w:rsid w:val="00A60E36"/>
    <w:rsid w:val="00A64921"/>
    <w:rsid w:val="00A67749"/>
    <w:rsid w:val="00A67F99"/>
    <w:rsid w:val="00A7357F"/>
    <w:rsid w:val="00A73CEE"/>
    <w:rsid w:val="00A76751"/>
    <w:rsid w:val="00A77057"/>
    <w:rsid w:val="00A8140D"/>
    <w:rsid w:val="00A82FB4"/>
    <w:rsid w:val="00A85519"/>
    <w:rsid w:val="00A91286"/>
    <w:rsid w:val="00A939F2"/>
    <w:rsid w:val="00A9414D"/>
    <w:rsid w:val="00A95AF9"/>
    <w:rsid w:val="00A96766"/>
    <w:rsid w:val="00A96915"/>
    <w:rsid w:val="00A96EFF"/>
    <w:rsid w:val="00AA1821"/>
    <w:rsid w:val="00AA1DBC"/>
    <w:rsid w:val="00AA2B41"/>
    <w:rsid w:val="00AA2D8A"/>
    <w:rsid w:val="00AA3055"/>
    <w:rsid w:val="00AA3452"/>
    <w:rsid w:val="00AA3A3D"/>
    <w:rsid w:val="00AA4B9D"/>
    <w:rsid w:val="00AA5C85"/>
    <w:rsid w:val="00AA5D0C"/>
    <w:rsid w:val="00AB0049"/>
    <w:rsid w:val="00AB065B"/>
    <w:rsid w:val="00AC0B3A"/>
    <w:rsid w:val="00AC1CF8"/>
    <w:rsid w:val="00AC4F36"/>
    <w:rsid w:val="00AD0D43"/>
    <w:rsid w:val="00AD0DBC"/>
    <w:rsid w:val="00AD19A5"/>
    <w:rsid w:val="00AD4B57"/>
    <w:rsid w:val="00AE4107"/>
    <w:rsid w:val="00AE4D0D"/>
    <w:rsid w:val="00AE64D9"/>
    <w:rsid w:val="00AE71CD"/>
    <w:rsid w:val="00AF15A7"/>
    <w:rsid w:val="00AF1FF7"/>
    <w:rsid w:val="00AF25E7"/>
    <w:rsid w:val="00AF2F81"/>
    <w:rsid w:val="00AF394F"/>
    <w:rsid w:val="00AF5345"/>
    <w:rsid w:val="00AF5415"/>
    <w:rsid w:val="00AF636A"/>
    <w:rsid w:val="00AF6C0B"/>
    <w:rsid w:val="00AF7D7D"/>
    <w:rsid w:val="00B03604"/>
    <w:rsid w:val="00B04689"/>
    <w:rsid w:val="00B062DE"/>
    <w:rsid w:val="00B07605"/>
    <w:rsid w:val="00B11C09"/>
    <w:rsid w:val="00B12BB9"/>
    <w:rsid w:val="00B130F5"/>
    <w:rsid w:val="00B132FA"/>
    <w:rsid w:val="00B14E86"/>
    <w:rsid w:val="00B15552"/>
    <w:rsid w:val="00B174E5"/>
    <w:rsid w:val="00B17F03"/>
    <w:rsid w:val="00B200E6"/>
    <w:rsid w:val="00B2058C"/>
    <w:rsid w:val="00B23319"/>
    <w:rsid w:val="00B25E9C"/>
    <w:rsid w:val="00B26A9A"/>
    <w:rsid w:val="00B3387F"/>
    <w:rsid w:val="00B34051"/>
    <w:rsid w:val="00B341CE"/>
    <w:rsid w:val="00B348EC"/>
    <w:rsid w:val="00B37A74"/>
    <w:rsid w:val="00B37EB0"/>
    <w:rsid w:val="00B42B9A"/>
    <w:rsid w:val="00B43648"/>
    <w:rsid w:val="00B4533D"/>
    <w:rsid w:val="00B4536B"/>
    <w:rsid w:val="00B5107A"/>
    <w:rsid w:val="00B511EC"/>
    <w:rsid w:val="00B5259D"/>
    <w:rsid w:val="00B57B5C"/>
    <w:rsid w:val="00B604B5"/>
    <w:rsid w:val="00B61603"/>
    <w:rsid w:val="00B64486"/>
    <w:rsid w:val="00B64FAA"/>
    <w:rsid w:val="00B651F4"/>
    <w:rsid w:val="00B66C1F"/>
    <w:rsid w:val="00B66D3D"/>
    <w:rsid w:val="00B67142"/>
    <w:rsid w:val="00B675E6"/>
    <w:rsid w:val="00B732D9"/>
    <w:rsid w:val="00B738FC"/>
    <w:rsid w:val="00B77EC1"/>
    <w:rsid w:val="00B80153"/>
    <w:rsid w:val="00B80EAF"/>
    <w:rsid w:val="00B8158F"/>
    <w:rsid w:val="00B82C60"/>
    <w:rsid w:val="00B83205"/>
    <w:rsid w:val="00B86A36"/>
    <w:rsid w:val="00B8791A"/>
    <w:rsid w:val="00B9104E"/>
    <w:rsid w:val="00B93841"/>
    <w:rsid w:val="00B9502B"/>
    <w:rsid w:val="00B95189"/>
    <w:rsid w:val="00B96493"/>
    <w:rsid w:val="00B96A5F"/>
    <w:rsid w:val="00B974CF"/>
    <w:rsid w:val="00BA182E"/>
    <w:rsid w:val="00BA274E"/>
    <w:rsid w:val="00BA6135"/>
    <w:rsid w:val="00BA6866"/>
    <w:rsid w:val="00BA763B"/>
    <w:rsid w:val="00BB21C9"/>
    <w:rsid w:val="00BB4AB2"/>
    <w:rsid w:val="00BB579C"/>
    <w:rsid w:val="00BB6060"/>
    <w:rsid w:val="00BB72EB"/>
    <w:rsid w:val="00BC33E2"/>
    <w:rsid w:val="00BC447E"/>
    <w:rsid w:val="00BC4784"/>
    <w:rsid w:val="00BC7B4D"/>
    <w:rsid w:val="00BD06CC"/>
    <w:rsid w:val="00BD470A"/>
    <w:rsid w:val="00BD6508"/>
    <w:rsid w:val="00BD748A"/>
    <w:rsid w:val="00BE2EB8"/>
    <w:rsid w:val="00BE3868"/>
    <w:rsid w:val="00BE67B6"/>
    <w:rsid w:val="00BE7105"/>
    <w:rsid w:val="00BE791D"/>
    <w:rsid w:val="00BF012B"/>
    <w:rsid w:val="00BF1B23"/>
    <w:rsid w:val="00BF2A06"/>
    <w:rsid w:val="00BF2DDB"/>
    <w:rsid w:val="00BF5FF2"/>
    <w:rsid w:val="00BF63BB"/>
    <w:rsid w:val="00BF6D01"/>
    <w:rsid w:val="00BF75B2"/>
    <w:rsid w:val="00C0047E"/>
    <w:rsid w:val="00C00765"/>
    <w:rsid w:val="00C00D1A"/>
    <w:rsid w:val="00C01FDC"/>
    <w:rsid w:val="00C03A08"/>
    <w:rsid w:val="00C04DD5"/>
    <w:rsid w:val="00C05745"/>
    <w:rsid w:val="00C05E33"/>
    <w:rsid w:val="00C07F6C"/>
    <w:rsid w:val="00C123E5"/>
    <w:rsid w:val="00C1370A"/>
    <w:rsid w:val="00C17421"/>
    <w:rsid w:val="00C17A00"/>
    <w:rsid w:val="00C17EDC"/>
    <w:rsid w:val="00C239C7"/>
    <w:rsid w:val="00C23CA9"/>
    <w:rsid w:val="00C26076"/>
    <w:rsid w:val="00C27470"/>
    <w:rsid w:val="00C309EF"/>
    <w:rsid w:val="00C33089"/>
    <w:rsid w:val="00C337FE"/>
    <w:rsid w:val="00C354BF"/>
    <w:rsid w:val="00C41162"/>
    <w:rsid w:val="00C42504"/>
    <w:rsid w:val="00C42F23"/>
    <w:rsid w:val="00C43A84"/>
    <w:rsid w:val="00C43B06"/>
    <w:rsid w:val="00C448FF"/>
    <w:rsid w:val="00C50397"/>
    <w:rsid w:val="00C51460"/>
    <w:rsid w:val="00C51FB0"/>
    <w:rsid w:val="00C52041"/>
    <w:rsid w:val="00C555BA"/>
    <w:rsid w:val="00C56B68"/>
    <w:rsid w:val="00C57372"/>
    <w:rsid w:val="00C5792B"/>
    <w:rsid w:val="00C57C1A"/>
    <w:rsid w:val="00C6006E"/>
    <w:rsid w:val="00C606F6"/>
    <w:rsid w:val="00C60717"/>
    <w:rsid w:val="00C6162A"/>
    <w:rsid w:val="00C62550"/>
    <w:rsid w:val="00C638EA"/>
    <w:rsid w:val="00C63C5A"/>
    <w:rsid w:val="00C64090"/>
    <w:rsid w:val="00C661F2"/>
    <w:rsid w:val="00C73C8F"/>
    <w:rsid w:val="00C75FFC"/>
    <w:rsid w:val="00C7711C"/>
    <w:rsid w:val="00C77EC0"/>
    <w:rsid w:val="00C82618"/>
    <w:rsid w:val="00C82EFC"/>
    <w:rsid w:val="00C83517"/>
    <w:rsid w:val="00C8408D"/>
    <w:rsid w:val="00C86668"/>
    <w:rsid w:val="00C87822"/>
    <w:rsid w:val="00C9056C"/>
    <w:rsid w:val="00C94307"/>
    <w:rsid w:val="00C946AD"/>
    <w:rsid w:val="00C94C53"/>
    <w:rsid w:val="00C96732"/>
    <w:rsid w:val="00C973FD"/>
    <w:rsid w:val="00CA1668"/>
    <w:rsid w:val="00CA1C49"/>
    <w:rsid w:val="00CB0223"/>
    <w:rsid w:val="00CB04FD"/>
    <w:rsid w:val="00CB0758"/>
    <w:rsid w:val="00CB240B"/>
    <w:rsid w:val="00CB3441"/>
    <w:rsid w:val="00CB5615"/>
    <w:rsid w:val="00CB6333"/>
    <w:rsid w:val="00CB7837"/>
    <w:rsid w:val="00CC02BB"/>
    <w:rsid w:val="00CC0BEB"/>
    <w:rsid w:val="00CC0DF0"/>
    <w:rsid w:val="00CC488F"/>
    <w:rsid w:val="00CC5091"/>
    <w:rsid w:val="00CC61D2"/>
    <w:rsid w:val="00CC6696"/>
    <w:rsid w:val="00CC67B3"/>
    <w:rsid w:val="00CC7D3A"/>
    <w:rsid w:val="00CD01A6"/>
    <w:rsid w:val="00CD057E"/>
    <w:rsid w:val="00CD329E"/>
    <w:rsid w:val="00CD6347"/>
    <w:rsid w:val="00CD654E"/>
    <w:rsid w:val="00CD68CB"/>
    <w:rsid w:val="00CD7C3B"/>
    <w:rsid w:val="00CE4E7E"/>
    <w:rsid w:val="00CE71A7"/>
    <w:rsid w:val="00CF03E1"/>
    <w:rsid w:val="00CF10D1"/>
    <w:rsid w:val="00CF12C4"/>
    <w:rsid w:val="00CF2191"/>
    <w:rsid w:val="00CF2295"/>
    <w:rsid w:val="00CF4BB9"/>
    <w:rsid w:val="00CF4CBF"/>
    <w:rsid w:val="00CF733C"/>
    <w:rsid w:val="00CF7CBE"/>
    <w:rsid w:val="00D00DBB"/>
    <w:rsid w:val="00D04979"/>
    <w:rsid w:val="00D05AD8"/>
    <w:rsid w:val="00D061A8"/>
    <w:rsid w:val="00D0710D"/>
    <w:rsid w:val="00D10D4E"/>
    <w:rsid w:val="00D121E0"/>
    <w:rsid w:val="00D135B8"/>
    <w:rsid w:val="00D13C80"/>
    <w:rsid w:val="00D218DD"/>
    <w:rsid w:val="00D23A8C"/>
    <w:rsid w:val="00D23AE8"/>
    <w:rsid w:val="00D2555F"/>
    <w:rsid w:val="00D27088"/>
    <w:rsid w:val="00D306D1"/>
    <w:rsid w:val="00D30856"/>
    <w:rsid w:val="00D3093D"/>
    <w:rsid w:val="00D30DDB"/>
    <w:rsid w:val="00D315B4"/>
    <w:rsid w:val="00D33334"/>
    <w:rsid w:val="00D33ACE"/>
    <w:rsid w:val="00D34F87"/>
    <w:rsid w:val="00D436B1"/>
    <w:rsid w:val="00D44913"/>
    <w:rsid w:val="00D44B51"/>
    <w:rsid w:val="00D47964"/>
    <w:rsid w:val="00D50BC3"/>
    <w:rsid w:val="00D516A1"/>
    <w:rsid w:val="00D5264E"/>
    <w:rsid w:val="00D532EB"/>
    <w:rsid w:val="00D53AA8"/>
    <w:rsid w:val="00D56E1C"/>
    <w:rsid w:val="00D57BFA"/>
    <w:rsid w:val="00D601D3"/>
    <w:rsid w:val="00D61856"/>
    <w:rsid w:val="00D63CA9"/>
    <w:rsid w:val="00D63CCE"/>
    <w:rsid w:val="00D665C2"/>
    <w:rsid w:val="00D669FC"/>
    <w:rsid w:val="00D673D0"/>
    <w:rsid w:val="00D67C04"/>
    <w:rsid w:val="00D7027D"/>
    <w:rsid w:val="00D713A4"/>
    <w:rsid w:val="00D73BAE"/>
    <w:rsid w:val="00D7457F"/>
    <w:rsid w:val="00D75778"/>
    <w:rsid w:val="00D764F0"/>
    <w:rsid w:val="00D80B06"/>
    <w:rsid w:val="00D814C9"/>
    <w:rsid w:val="00D84E81"/>
    <w:rsid w:val="00D85045"/>
    <w:rsid w:val="00D90793"/>
    <w:rsid w:val="00D922B2"/>
    <w:rsid w:val="00D92F2A"/>
    <w:rsid w:val="00D94A08"/>
    <w:rsid w:val="00D954E2"/>
    <w:rsid w:val="00DA529F"/>
    <w:rsid w:val="00DA5830"/>
    <w:rsid w:val="00DA5B94"/>
    <w:rsid w:val="00DA66DE"/>
    <w:rsid w:val="00DA69ED"/>
    <w:rsid w:val="00DA7270"/>
    <w:rsid w:val="00DA729C"/>
    <w:rsid w:val="00DA7565"/>
    <w:rsid w:val="00DB104C"/>
    <w:rsid w:val="00DB760E"/>
    <w:rsid w:val="00DC244A"/>
    <w:rsid w:val="00DC30B9"/>
    <w:rsid w:val="00DC3CA6"/>
    <w:rsid w:val="00DC4027"/>
    <w:rsid w:val="00DC5A5B"/>
    <w:rsid w:val="00DC65EF"/>
    <w:rsid w:val="00DD067F"/>
    <w:rsid w:val="00DD1B14"/>
    <w:rsid w:val="00DD24CB"/>
    <w:rsid w:val="00DD3F05"/>
    <w:rsid w:val="00DD5275"/>
    <w:rsid w:val="00DD5477"/>
    <w:rsid w:val="00DD55E9"/>
    <w:rsid w:val="00DD56B2"/>
    <w:rsid w:val="00DD685A"/>
    <w:rsid w:val="00DD6951"/>
    <w:rsid w:val="00DE4E39"/>
    <w:rsid w:val="00DE5FA1"/>
    <w:rsid w:val="00DF0078"/>
    <w:rsid w:val="00DF66BC"/>
    <w:rsid w:val="00DF6E84"/>
    <w:rsid w:val="00E00014"/>
    <w:rsid w:val="00E00C61"/>
    <w:rsid w:val="00E00FF9"/>
    <w:rsid w:val="00E01AEC"/>
    <w:rsid w:val="00E05CBB"/>
    <w:rsid w:val="00E10BFC"/>
    <w:rsid w:val="00E11359"/>
    <w:rsid w:val="00E114D7"/>
    <w:rsid w:val="00E1153C"/>
    <w:rsid w:val="00E12848"/>
    <w:rsid w:val="00E12FA3"/>
    <w:rsid w:val="00E13091"/>
    <w:rsid w:val="00E13E2A"/>
    <w:rsid w:val="00E14238"/>
    <w:rsid w:val="00E14B23"/>
    <w:rsid w:val="00E157D3"/>
    <w:rsid w:val="00E15F2F"/>
    <w:rsid w:val="00E16127"/>
    <w:rsid w:val="00E1673A"/>
    <w:rsid w:val="00E16B99"/>
    <w:rsid w:val="00E178F3"/>
    <w:rsid w:val="00E20E17"/>
    <w:rsid w:val="00E22C71"/>
    <w:rsid w:val="00E22DF1"/>
    <w:rsid w:val="00E23BAC"/>
    <w:rsid w:val="00E23C4B"/>
    <w:rsid w:val="00E24744"/>
    <w:rsid w:val="00E24AD6"/>
    <w:rsid w:val="00E27F82"/>
    <w:rsid w:val="00E3030C"/>
    <w:rsid w:val="00E306DE"/>
    <w:rsid w:val="00E3273A"/>
    <w:rsid w:val="00E32DF4"/>
    <w:rsid w:val="00E331BE"/>
    <w:rsid w:val="00E41BE7"/>
    <w:rsid w:val="00E42819"/>
    <w:rsid w:val="00E43668"/>
    <w:rsid w:val="00E4379D"/>
    <w:rsid w:val="00E4761F"/>
    <w:rsid w:val="00E54A51"/>
    <w:rsid w:val="00E607F2"/>
    <w:rsid w:val="00E6209E"/>
    <w:rsid w:val="00E62EF6"/>
    <w:rsid w:val="00E7126C"/>
    <w:rsid w:val="00E72F9C"/>
    <w:rsid w:val="00E7709F"/>
    <w:rsid w:val="00E81151"/>
    <w:rsid w:val="00E81597"/>
    <w:rsid w:val="00E8502C"/>
    <w:rsid w:val="00E86BCE"/>
    <w:rsid w:val="00E87ED4"/>
    <w:rsid w:val="00E914E9"/>
    <w:rsid w:val="00E925FE"/>
    <w:rsid w:val="00E943BA"/>
    <w:rsid w:val="00E956B7"/>
    <w:rsid w:val="00E96A5A"/>
    <w:rsid w:val="00E976C9"/>
    <w:rsid w:val="00EA27BE"/>
    <w:rsid w:val="00EA3F46"/>
    <w:rsid w:val="00EA40BC"/>
    <w:rsid w:val="00EA4D9F"/>
    <w:rsid w:val="00EA4DF0"/>
    <w:rsid w:val="00EA6A99"/>
    <w:rsid w:val="00EA6DF0"/>
    <w:rsid w:val="00EA7DCF"/>
    <w:rsid w:val="00EB1199"/>
    <w:rsid w:val="00EB3A83"/>
    <w:rsid w:val="00EB56FF"/>
    <w:rsid w:val="00EB72A2"/>
    <w:rsid w:val="00EB78A0"/>
    <w:rsid w:val="00EC043A"/>
    <w:rsid w:val="00EC1B99"/>
    <w:rsid w:val="00EC1DE1"/>
    <w:rsid w:val="00EC2721"/>
    <w:rsid w:val="00EC3EE9"/>
    <w:rsid w:val="00EC4130"/>
    <w:rsid w:val="00EC56D1"/>
    <w:rsid w:val="00ED0BF2"/>
    <w:rsid w:val="00ED1C8E"/>
    <w:rsid w:val="00ED2AE9"/>
    <w:rsid w:val="00ED60A8"/>
    <w:rsid w:val="00ED75D7"/>
    <w:rsid w:val="00ED7822"/>
    <w:rsid w:val="00EE087C"/>
    <w:rsid w:val="00EE19B0"/>
    <w:rsid w:val="00EE2852"/>
    <w:rsid w:val="00EE62CB"/>
    <w:rsid w:val="00EE67D1"/>
    <w:rsid w:val="00EF1417"/>
    <w:rsid w:val="00EF2CD3"/>
    <w:rsid w:val="00EF2D43"/>
    <w:rsid w:val="00EF3CD7"/>
    <w:rsid w:val="00EF46A0"/>
    <w:rsid w:val="00EF617A"/>
    <w:rsid w:val="00EF751C"/>
    <w:rsid w:val="00EF7A48"/>
    <w:rsid w:val="00F00DF7"/>
    <w:rsid w:val="00F02492"/>
    <w:rsid w:val="00F039EB"/>
    <w:rsid w:val="00F05423"/>
    <w:rsid w:val="00F05A25"/>
    <w:rsid w:val="00F05C91"/>
    <w:rsid w:val="00F061CB"/>
    <w:rsid w:val="00F067AB"/>
    <w:rsid w:val="00F121CB"/>
    <w:rsid w:val="00F13173"/>
    <w:rsid w:val="00F13500"/>
    <w:rsid w:val="00F138B5"/>
    <w:rsid w:val="00F14E36"/>
    <w:rsid w:val="00F14EDA"/>
    <w:rsid w:val="00F158F5"/>
    <w:rsid w:val="00F2221E"/>
    <w:rsid w:val="00F2262F"/>
    <w:rsid w:val="00F230DD"/>
    <w:rsid w:val="00F235A2"/>
    <w:rsid w:val="00F23EC1"/>
    <w:rsid w:val="00F23EFA"/>
    <w:rsid w:val="00F243FB"/>
    <w:rsid w:val="00F2456E"/>
    <w:rsid w:val="00F24A0B"/>
    <w:rsid w:val="00F255CD"/>
    <w:rsid w:val="00F260E8"/>
    <w:rsid w:val="00F263CE"/>
    <w:rsid w:val="00F27565"/>
    <w:rsid w:val="00F30218"/>
    <w:rsid w:val="00F323B6"/>
    <w:rsid w:val="00F3450C"/>
    <w:rsid w:val="00F370C0"/>
    <w:rsid w:val="00F40117"/>
    <w:rsid w:val="00F4118F"/>
    <w:rsid w:val="00F43AB9"/>
    <w:rsid w:val="00F449FC"/>
    <w:rsid w:val="00F44B1C"/>
    <w:rsid w:val="00F4572C"/>
    <w:rsid w:val="00F46265"/>
    <w:rsid w:val="00F4713A"/>
    <w:rsid w:val="00F478C9"/>
    <w:rsid w:val="00F507D7"/>
    <w:rsid w:val="00F5132D"/>
    <w:rsid w:val="00F52EC4"/>
    <w:rsid w:val="00F5443E"/>
    <w:rsid w:val="00F558D2"/>
    <w:rsid w:val="00F57B13"/>
    <w:rsid w:val="00F60C3F"/>
    <w:rsid w:val="00F61473"/>
    <w:rsid w:val="00F61572"/>
    <w:rsid w:val="00F65AD4"/>
    <w:rsid w:val="00F707D6"/>
    <w:rsid w:val="00F71880"/>
    <w:rsid w:val="00F73AC8"/>
    <w:rsid w:val="00F7463B"/>
    <w:rsid w:val="00F74A9E"/>
    <w:rsid w:val="00F76BB1"/>
    <w:rsid w:val="00F823F2"/>
    <w:rsid w:val="00F82A7E"/>
    <w:rsid w:val="00F82C4D"/>
    <w:rsid w:val="00F8367D"/>
    <w:rsid w:val="00F85521"/>
    <w:rsid w:val="00F86249"/>
    <w:rsid w:val="00F91547"/>
    <w:rsid w:val="00F94004"/>
    <w:rsid w:val="00F947FB"/>
    <w:rsid w:val="00F96775"/>
    <w:rsid w:val="00F969BF"/>
    <w:rsid w:val="00F970F0"/>
    <w:rsid w:val="00FA4451"/>
    <w:rsid w:val="00FB1187"/>
    <w:rsid w:val="00FB1DBC"/>
    <w:rsid w:val="00FB1FD2"/>
    <w:rsid w:val="00FB2883"/>
    <w:rsid w:val="00FB3007"/>
    <w:rsid w:val="00FB3555"/>
    <w:rsid w:val="00FB3592"/>
    <w:rsid w:val="00FB6DC0"/>
    <w:rsid w:val="00FB7521"/>
    <w:rsid w:val="00FB7D94"/>
    <w:rsid w:val="00FC0331"/>
    <w:rsid w:val="00FC2B44"/>
    <w:rsid w:val="00FC466F"/>
    <w:rsid w:val="00FC4872"/>
    <w:rsid w:val="00FC5D9E"/>
    <w:rsid w:val="00FC5E07"/>
    <w:rsid w:val="00FC5F99"/>
    <w:rsid w:val="00FC6E7F"/>
    <w:rsid w:val="00FD09AD"/>
    <w:rsid w:val="00FD2DC0"/>
    <w:rsid w:val="00FD45ED"/>
    <w:rsid w:val="00FD5876"/>
    <w:rsid w:val="00FD683E"/>
    <w:rsid w:val="00FD6998"/>
    <w:rsid w:val="00FE26BE"/>
    <w:rsid w:val="00FE2BF2"/>
    <w:rsid w:val="00FE7911"/>
    <w:rsid w:val="00FF0DB5"/>
    <w:rsid w:val="00FF2426"/>
    <w:rsid w:val="00FF5A86"/>
    <w:rsid w:val="00FF6E9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BB67B"/>
  <w15:docId w15:val="{9DEEE87C-5576-4BAD-B023-A50DF34C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US" w:eastAsia="en-US" w:bidi="ar-SA"/>
      </w:rPr>
    </w:rPrDefault>
    <w:pPrDefault>
      <w:pPr>
        <w:spacing w:before="24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426"/>
    <w:pPr>
      <w:spacing w:before="0"/>
      <w:jc w:val="left"/>
    </w:pPr>
    <w:rPr>
      <w:rFonts w:cs="Times New Roman"/>
      <w:szCs w:val="20"/>
      <w:lang w:val="en-AU"/>
    </w:rPr>
  </w:style>
  <w:style w:type="paragraph" w:styleId="Heading1">
    <w:name w:val="heading 1"/>
    <w:basedOn w:val="Normal"/>
    <w:next w:val="BodyText"/>
    <w:link w:val="Heading1Char"/>
    <w:qFormat/>
    <w:rsid w:val="008B5099"/>
    <w:pPr>
      <w:keepNext/>
      <w:keepLines/>
      <w:numPr>
        <w:numId w:val="17"/>
      </w:numPr>
      <w:spacing w:before="360"/>
      <w:jc w:val="both"/>
      <w:outlineLvl w:val="0"/>
    </w:pPr>
    <w:rPr>
      <w:rFonts w:eastAsiaTheme="majorEastAsia" w:cs="Arial"/>
      <w:b/>
      <w:bCs/>
      <w:color w:val="000000"/>
      <w:sz w:val="24"/>
      <w:szCs w:val="28"/>
    </w:rPr>
  </w:style>
  <w:style w:type="paragraph" w:styleId="Heading2">
    <w:name w:val="heading 2"/>
    <w:basedOn w:val="Normal"/>
    <w:link w:val="Heading2Char"/>
    <w:qFormat/>
    <w:rsid w:val="008B5099"/>
    <w:pPr>
      <w:keepNext/>
      <w:keepLines/>
      <w:numPr>
        <w:ilvl w:val="1"/>
        <w:numId w:val="17"/>
      </w:numPr>
      <w:spacing w:before="240"/>
      <w:jc w:val="both"/>
      <w:outlineLvl w:val="1"/>
    </w:pPr>
    <w:rPr>
      <w:rFonts w:eastAsiaTheme="majorEastAsia" w:cs="Arial"/>
      <w:b/>
      <w:bCs/>
      <w:color w:val="000000"/>
      <w:kern w:val="16"/>
      <w:szCs w:val="26"/>
    </w:rPr>
  </w:style>
  <w:style w:type="paragraph" w:styleId="Heading3">
    <w:name w:val="heading 3"/>
    <w:basedOn w:val="Normal"/>
    <w:link w:val="Heading3Char"/>
    <w:qFormat/>
    <w:rsid w:val="00B25E9C"/>
    <w:pPr>
      <w:numPr>
        <w:ilvl w:val="2"/>
        <w:numId w:val="17"/>
      </w:numPr>
      <w:spacing w:before="240"/>
      <w:jc w:val="both"/>
      <w:outlineLvl w:val="2"/>
    </w:pPr>
    <w:rPr>
      <w:rFonts w:eastAsiaTheme="majorEastAsia" w:cs="Arial"/>
      <w:bCs/>
      <w:color w:val="000000"/>
    </w:rPr>
  </w:style>
  <w:style w:type="paragraph" w:styleId="Heading4">
    <w:name w:val="heading 4"/>
    <w:basedOn w:val="Normal"/>
    <w:link w:val="Heading4Char"/>
    <w:qFormat/>
    <w:rsid w:val="00D63CCE"/>
    <w:pPr>
      <w:numPr>
        <w:ilvl w:val="3"/>
        <w:numId w:val="17"/>
      </w:numPr>
      <w:spacing w:before="240"/>
      <w:jc w:val="both"/>
      <w:outlineLvl w:val="3"/>
    </w:pPr>
    <w:rPr>
      <w:rFonts w:eastAsiaTheme="majorEastAsia" w:cs="Arial"/>
      <w:bCs/>
      <w:iCs/>
      <w:color w:val="000000"/>
    </w:rPr>
  </w:style>
  <w:style w:type="paragraph" w:styleId="Heading5">
    <w:name w:val="heading 5"/>
    <w:basedOn w:val="Normal"/>
    <w:link w:val="Heading5Char"/>
    <w:qFormat/>
    <w:rsid w:val="00435953"/>
    <w:pPr>
      <w:numPr>
        <w:ilvl w:val="4"/>
        <w:numId w:val="17"/>
      </w:numPr>
      <w:spacing w:before="240"/>
      <w:jc w:val="both"/>
      <w:outlineLvl w:val="4"/>
    </w:pPr>
    <w:rPr>
      <w:rFonts w:eastAsiaTheme="majorEastAsia" w:cs="Arial"/>
      <w:color w:val="000000"/>
    </w:rPr>
  </w:style>
  <w:style w:type="paragraph" w:styleId="Heading6">
    <w:name w:val="heading 6"/>
    <w:basedOn w:val="Normal"/>
    <w:next w:val="BodyText"/>
    <w:link w:val="Heading6Char"/>
    <w:uiPriority w:val="1"/>
    <w:unhideWhenUsed/>
    <w:qFormat/>
    <w:rsid w:val="00435953"/>
    <w:pPr>
      <w:numPr>
        <w:ilvl w:val="5"/>
        <w:numId w:val="17"/>
      </w:numPr>
      <w:spacing w:before="240"/>
      <w:outlineLvl w:val="5"/>
    </w:pPr>
    <w:rPr>
      <w:rFonts w:eastAsiaTheme="majorEastAsia" w:cs="Arial"/>
      <w:iCs/>
      <w:color w:val="000000"/>
    </w:rPr>
  </w:style>
  <w:style w:type="paragraph" w:styleId="Heading7">
    <w:name w:val="heading 7"/>
    <w:basedOn w:val="Normal"/>
    <w:next w:val="BodyText"/>
    <w:link w:val="Heading7Char"/>
    <w:uiPriority w:val="1"/>
    <w:unhideWhenUsed/>
    <w:qFormat/>
    <w:rsid w:val="00435953"/>
    <w:pPr>
      <w:numPr>
        <w:ilvl w:val="6"/>
        <w:numId w:val="17"/>
      </w:numPr>
      <w:spacing w:before="240"/>
      <w:jc w:val="both"/>
      <w:outlineLvl w:val="6"/>
    </w:pPr>
    <w:rPr>
      <w:rFonts w:eastAsiaTheme="majorEastAsia" w:cs="Arial"/>
      <w:iCs/>
      <w:color w:val="000000"/>
    </w:rPr>
  </w:style>
  <w:style w:type="paragraph" w:styleId="Heading8">
    <w:name w:val="heading 8"/>
    <w:basedOn w:val="Normal"/>
    <w:next w:val="BodyText"/>
    <w:link w:val="Heading8Char"/>
    <w:uiPriority w:val="1"/>
    <w:semiHidden/>
    <w:unhideWhenUsed/>
    <w:qFormat/>
    <w:rsid w:val="00435953"/>
    <w:pPr>
      <w:numPr>
        <w:ilvl w:val="7"/>
        <w:numId w:val="17"/>
      </w:numPr>
      <w:spacing w:before="240"/>
      <w:jc w:val="both"/>
      <w:outlineLvl w:val="7"/>
    </w:pPr>
    <w:rPr>
      <w:rFonts w:eastAsiaTheme="majorEastAsia" w:cs="Arial"/>
      <w:color w:val="000000"/>
    </w:rPr>
  </w:style>
  <w:style w:type="paragraph" w:styleId="Heading9">
    <w:name w:val="heading 9"/>
    <w:basedOn w:val="Normal"/>
    <w:next w:val="BodyText"/>
    <w:link w:val="Heading9Char"/>
    <w:uiPriority w:val="1"/>
    <w:semiHidden/>
    <w:unhideWhenUsed/>
    <w:qFormat/>
    <w:rsid w:val="00435953"/>
    <w:pPr>
      <w:numPr>
        <w:ilvl w:val="8"/>
        <w:numId w:val="17"/>
      </w:numPr>
      <w:spacing w:before="240"/>
      <w:jc w:val="both"/>
      <w:outlineLvl w:val="8"/>
    </w:pPr>
    <w:rPr>
      <w:rFonts w:eastAsiaTheme="majorEastAsia" w:cs="Arial"/>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0">
    <w:name w:val="Body Text10"/>
    <w:basedOn w:val="Normal"/>
    <w:qFormat/>
    <w:rsid w:val="00CE4E7E"/>
    <w:pPr>
      <w:jc w:val="both"/>
    </w:pPr>
    <w:rPr>
      <w:sz w:val="20"/>
    </w:rPr>
  </w:style>
  <w:style w:type="paragraph" w:customStyle="1" w:styleId="CTPInstruction">
    <w:name w:val="CTP_Instruction"/>
    <w:basedOn w:val="Normal"/>
    <w:qFormat/>
    <w:rsid w:val="00E976C9"/>
    <w:pPr>
      <w:shd w:val="clear" w:color="auto" w:fill="00B050"/>
      <w:jc w:val="both"/>
    </w:pPr>
    <w:rPr>
      <w:b/>
    </w:rPr>
  </w:style>
  <w:style w:type="paragraph" w:customStyle="1" w:styleId="CTPTip">
    <w:name w:val="CTP_Tip"/>
    <w:basedOn w:val="Normal"/>
    <w:qFormat/>
    <w:rsid w:val="00E976C9"/>
    <w:pPr>
      <w:pBdr>
        <w:top w:val="single" w:sz="4" w:space="1" w:color="auto"/>
        <w:left w:val="single" w:sz="4" w:space="4" w:color="auto"/>
        <w:bottom w:val="single" w:sz="4" w:space="1" w:color="auto"/>
        <w:right w:val="single" w:sz="4" w:space="4" w:color="auto"/>
      </w:pBdr>
      <w:shd w:val="clear" w:color="auto" w:fill="FDE9D9" w:themeFill="accent6" w:themeFillTint="33"/>
      <w:ind w:left="1134" w:right="1134"/>
      <w:jc w:val="both"/>
    </w:pPr>
    <w:rPr>
      <w:i/>
      <w:sz w:val="18"/>
    </w:rPr>
  </w:style>
  <w:style w:type="character" w:customStyle="1" w:styleId="DocID">
    <w:name w:val="DocID"/>
    <w:basedOn w:val="DefaultParagraphFont"/>
    <w:uiPriority w:val="99"/>
    <w:semiHidden/>
    <w:qFormat/>
    <w:rsid w:val="00B130F5"/>
    <w:rPr>
      <w:sz w:val="16"/>
    </w:rPr>
  </w:style>
  <w:style w:type="paragraph" w:customStyle="1" w:styleId="ItalicsChar">
    <w:name w:val="ItalicsChar"/>
    <w:basedOn w:val="Normal"/>
    <w:qFormat/>
    <w:rsid w:val="00B130F5"/>
    <w:rPr>
      <w:i/>
    </w:rPr>
  </w:style>
  <w:style w:type="paragraph" w:styleId="Footer">
    <w:name w:val="footer"/>
    <w:link w:val="FooterChar"/>
    <w:uiPriority w:val="99"/>
    <w:rsid w:val="00AC0B3A"/>
    <w:pPr>
      <w:tabs>
        <w:tab w:val="center" w:pos="4513"/>
        <w:tab w:val="right" w:pos="9026"/>
      </w:tabs>
      <w:spacing w:before="0"/>
      <w:jc w:val="left"/>
    </w:pPr>
    <w:rPr>
      <w:rFonts w:cs="Times New Roman"/>
      <w:sz w:val="18"/>
      <w:szCs w:val="20"/>
      <w:lang w:val="en-AU"/>
    </w:rPr>
  </w:style>
  <w:style w:type="character" w:customStyle="1" w:styleId="FooterChar">
    <w:name w:val="Footer Char"/>
    <w:basedOn w:val="DefaultParagraphFont"/>
    <w:link w:val="Footer"/>
    <w:uiPriority w:val="99"/>
    <w:rsid w:val="00AC0B3A"/>
    <w:rPr>
      <w:rFonts w:cs="Times New Roman"/>
      <w:sz w:val="18"/>
      <w:szCs w:val="20"/>
      <w:lang w:val="en-AU"/>
    </w:rPr>
  </w:style>
  <w:style w:type="paragraph" w:styleId="Header">
    <w:name w:val="header"/>
    <w:link w:val="HeaderChar"/>
    <w:uiPriority w:val="99"/>
    <w:unhideWhenUsed/>
    <w:rsid w:val="00AC0B3A"/>
    <w:pPr>
      <w:tabs>
        <w:tab w:val="center" w:pos="4513"/>
        <w:tab w:val="right" w:pos="9026"/>
      </w:tabs>
      <w:spacing w:before="0"/>
      <w:jc w:val="left"/>
    </w:pPr>
    <w:rPr>
      <w:rFonts w:cs="Times New Roman"/>
      <w:sz w:val="20"/>
      <w:szCs w:val="20"/>
      <w:lang w:val="en-AU"/>
    </w:rPr>
  </w:style>
  <w:style w:type="character" w:customStyle="1" w:styleId="HeaderChar">
    <w:name w:val="Header Char"/>
    <w:basedOn w:val="DefaultParagraphFont"/>
    <w:link w:val="Header"/>
    <w:uiPriority w:val="99"/>
    <w:rsid w:val="00AC0B3A"/>
    <w:rPr>
      <w:rFonts w:cs="Times New Roman"/>
      <w:sz w:val="20"/>
      <w:szCs w:val="20"/>
      <w:lang w:val="en-AU"/>
    </w:rPr>
  </w:style>
  <w:style w:type="character" w:customStyle="1" w:styleId="Heading1Char">
    <w:name w:val="Heading 1 Char"/>
    <w:basedOn w:val="DefaultParagraphFont"/>
    <w:link w:val="Heading1"/>
    <w:rsid w:val="008B5099"/>
    <w:rPr>
      <w:rFonts w:eastAsiaTheme="majorEastAsia" w:cs="Arial"/>
      <w:b/>
      <w:bCs/>
      <w:color w:val="000000"/>
      <w:sz w:val="24"/>
      <w:szCs w:val="28"/>
      <w:lang w:val="en-AU"/>
    </w:rPr>
  </w:style>
  <w:style w:type="paragraph" w:customStyle="1" w:styleId="NormalIndentdouble">
    <w:name w:val="Normal Indent double"/>
    <w:basedOn w:val="NormalIndent"/>
    <w:qFormat/>
    <w:rsid w:val="00E976C9"/>
    <w:pPr>
      <w:ind w:left="1418"/>
      <w:jc w:val="both"/>
    </w:pPr>
  </w:style>
  <w:style w:type="paragraph" w:styleId="NormalIndent">
    <w:name w:val="Normal Indent"/>
    <w:basedOn w:val="Normal"/>
    <w:unhideWhenUsed/>
    <w:rsid w:val="00B130F5"/>
    <w:pPr>
      <w:ind w:left="720"/>
    </w:pPr>
  </w:style>
  <w:style w:type="character" w:customStyle="1" w:styleId="BoldChar">
    <w:name w:val="BoldChar"/>
    <w:basedOn w:val="DefaultParagraphFont"/>
    <w:qFormat/>
    <w:rsid w:val="00855EF5"/>
    <w:rPr>
      <w:b/>
    </w:rPr>
  </w:style>
  <w:style w:type="paragraph" w:styleId="FootnoteText">
    <w:name w:val="footnote text"/>
    <w:basedOn w:val="Normal"/>
    <w:link w:val="FootnoteTextChar"/>
    <w:uiPriority w:val="99"/>
    <w:semiHidden/>
    <w:unhideWhenUsed/>
    <w:rsid w:val="00490BC1"/>
    <w:pPr>
      <w:spacing w:before="120"/>
    </w:pPr>
    <w:rPr>
      <w:sz w:val="18"/>
    </w:rPr>
  </w:style>
  <w:style w:type="character" w:customStyle="1" w:styleId="FootnoteTextChar">
    <w:name w:val="Footnote Text Char"/>
    <w:basedOn w:val="DefaultParagraphFont"/>
    <w:link w:val="FootnoteText"/>
    <w:uiPriority w:val="99"/>
    <w:semiHidden/>
    <w:rsid w:val="00490BC1"/>
    <w:rPr>
      <w:sz w:val="18"/>
      <w:szCs w:val="20"/>
      <w:lang w:val="en-AU"/>
    </w:rPr>
  </w:style>
  <w:style w:type="paragraph" w:styleId="EndnoteText">
    <w:name w:val="endnote text"/>
    <w:basedOn w:val="Normal"/>
    <w:link w:val="EndnoteTextChar"/>
    <w:uiPriority w:val="99"/>
    <w:semiHidden/>
    <w:unhideWhenUsed/>
    <w:rsid w:val="00490BC1"/>
    <w:pPr>
      <w:spacing w:before="120"/>
    </w:pPr>
    <w:rPr>
      <w:sz w:val="18"/>
    </w:rPr>
  </w:style>
  <w:style w:type="character" w:customStyle="1" w:styleId="EndnoteTextChar">
    <w:name w:val="Endnote Text Char"/>
    <w:basedOn w:val="DefaultParagraphFont"/>
    <w:link w:val="EndnoteText"/>
    <w:uiPriority w:val="99"/>
    <w:semiHidden/>
    <w:rsid w:val="00490BC1"/>
    <w:rPr>
      <w:sz w:val="18"/>
      <w:szCs w:val="20"/>
      <w:lang w:val="en-AU"/>
    </w:rPr>
  </w:style>
  <w:style w:type="paragraph" w:styleId="TOC1">
    <w:name w:val="toc 1"/>
    <w:basedOn w:val="Normal"/>
    <w:next w:val="Normal"/>
    <w:autoRedefine/>
    <w:uiPriority w:val="39"/>
    <w:unhideWhenUsed/>
    <w:rsid w:val="00ED7822"/>
    <w:pPr>
      <w:tabs>
        <w:tab w:val="left" w:pos="720"/>
        <w:tab w:val="right" w:leader="dot" w:pos="9044"/>
      </w:tabs>
      <w:spacing w:after="120"/>
    </w:pPr>
  </w:style>
  <w:style w:type="paragraph" w:styleId="TOC2">
    <w:name w:val="toc 2"/>
    <w:basedOn w:val="Normal"/>
    <w:next w:val="Normal"/>
    <w:autoRedefine/>
    <w:uiPriority w:val="39"/>
    <w:unhideWhenUsed/>
    <w:rsid w:val="00AC0B3A"/>
    <w:pPr>
      <w:tabs>
        <w:tab w:val="left" w:pos="1440"/>
        <w:tab w:val="right" w:leader="dot" w:pos="9044"/>
      </w:tabs>
      <w:spacing w:after="100"/>
      <w:ind w:left="720"/>
    </w:pPr>
  </w:style>
  <w:style w:type="paragraph" w:styleId="TOC3">
    <w:name w:val="toc 3"/>
    <w:basedOn w:val="Normal"/>
    <w:next w:val="Normal"/>
    <w:autoRedefine/>
    <w:uiPriority w:val="39"/>
    <w:rsid w:val="00AF1FF7"/>
    <w:pPr>
      <w:tabs>
        <w:tab w:val="left" w:pos="2127"/>
        <w:tab w:val="right" w:leader="dot" w:pos="9063"/>
      </w:tabs>
      <w:ind w:left="1418" w:right="284"/>
    </w:pPr>
    <w:rPr>
      <w:lang w:bidi="en-US"/>
    </w:rPr>
  </w:style>
  <w:style w:type="paragraph" w:styleId="TOC4">
    <w:name w:val="toc 4"/>
    <w:basedOn w:val="Normal"/>
    <w:next w:val="Normal"/>
    <w:autoRedefine/>
    <w:uiPriority w:val="39"/>
    <w:rsid w:val="00AF1FF7"/>
    <w:pPr>
      <w:tabs>
        <w:tab w:val="left" w:pos="2835"/>
        <w:tab w:val="right" w:leader="dot" w:pos="9063"/>
      </w:tabs>
      <w:ind w:left="2126" w:right="284"/>
    </w:pPr>
    <w:rPr>
      <w:lang w:bidi="en-US"/>
    </w:rPr>
  </w:style>
  <w:style w:type="paragraph" w:styleId="TOC5">
    <w:name w:val="toc 5"/>
    <w:basedOn w:val="Normal"/>
    <w:next w:val="Normal"/>
    <w:autoRedefine/>
    <w:uiPriority w:val="39"/>
    <w:rsid w:val="00AF1FF7"/>
    <w:pPr>
      <w:tabs>
        <w:tab w:val="left" w:pos="3544"/>
        <w:tab w:val="right" w:leader="dot" w:pos="9063"/>
      </w:tabs>
      <w:ind w:left="2835" w:right="284"/>
    </w:pPr>
    <w:rPr>
      <w:lang w:bidi="en-US"/>
    </w:rPr>
  </w:style>
  <w:style w:type="paragraph" w:styleId="TOC6">
    <w:name w:val="toc 6"/>
    <w:basedOn w:val="Normal"/>
    <w:next w:val="Normal"/>
    <w:autoRedefine/>
    <w:uiPriority w:val="39"/>
    <w:rsid w:val="00AF1FF7"/>
    <w:pPr>
      <w:tabs>
        <w:tab w:val="left" w:pos="4253"/>
        <w:tab w:val="right" w:leader="dot" w:pos="9063"/>
      </w:tabs>
      <w:ind w:left="3686" w:right="284"/>
    </w:pPr>
    <w:rPr>
      <w:lang w:bidi="en-US"/>
    </w:rPr>
  </w:style>
  <w:style w:type="paragraph" w:styleId="TOC7">
    <w:name w:val="toc 7"/>
    <w:basedOn w:val="Normal"/>
    <w:next w:val="Normal"/>
    <w:autoRedefine/>
    <w:uiPriority w:val="39"/>
    <w:rsid w:val="00AF1FF7"/>
    <w:pPr>
      <w:tabs>
        <w:tab w:val="left" w:pos="4962"/>
        <w:tab w:val="right" w:leader="dot" w:pos="9063"/>
      </w:tabs>
      <w:ind w:left="4253" w:right="284"/>
    </w:pPr>
    <w:rPr>
      <w:lang w:bidi="en-US"/>
    </w:rPr>
  </w:style>
  <w:style w:type="paragraph" w:styleId="TOC8">
    <w:name w:val="toc 8"/>
    <w:basedOn w:val="Normal"/>
    <w:next w:val="Normal"/>
    <w:autoRedefine/>
    <w:uiPriority w:val="39"/>
    <w:rsid w:val="00AF1FF7"/>
    <w:pPr>
      <w:tabs>
        <w:tab w:val="left" w:pos="5670"/>
        <w:tab w:val="right" w:leader="dot" w:pos="9063"/>
      </w:tabs>
      <w:ind w:left="4961" w:right="284"/>
    </w:pPr>
    <w:rPr>
      <w:lang w:bidi="en-US"/>
    </w:rPr>
  </w:style>
  <w:style w:type="paragraph" w:styleId="TOC9">
    <w:name w:val="toc 9"/>
    <w:basedOn w:val="Normal"/>
    <w:next w:val="Normal"/>
    <w:autoRedefine/>
    <w:uiPriority w:val="39"/>
    <w:rsid w:val="00AF1FF7"/>
    <w:pPr>
      <w:tabs>
        <w:tab w:val="left" w:pos="6379"/>
        <w:tab w:val="right" w:leader="dot" w:pos="9063"/>
      </w:tabs>
      <w:ind w:left="5670" w:right="284"/>
    </w:pPr>
    <w:rPr>
      <w:lang w:bidi="en-US"/>
    </w:rPr>
  </w:style>
  <w:style w:type="paragraph" w:styleId="TOCHeading">
    <w:name w:val="TOC Heading"/>
    <w:basedOn w:val="Normal"/>
    <w:next w:val="TOC1"/>
    <w:semiHidden/>
    <w:rsid w:val="005C2BA4"/>
    <w:pPr>
      <w:spacing w:after="240"/>
    </w:pPr>
    <w:rPr>
      <w:rFonts w:eastAsiaTheme="majorEastAsia" w:cs="Arial"/>
      <w:bCs/>
      <w:sz w:val="28"/>
      <w:szCs w:val="28"/>
      <w:lang w:bidi="en-US"/>
    </w:rPr>
  </w:style>
  <w:style w:type="paragraph" w:customStyle="1" w:styleId="TOCPage">
    <w:name w:val="TOC Page"/>
    <w:basedOn w:val="Normal"/>
    <w:semiHidden/>
    <w:rsid w:val="00AF1FF7"/>
    <w:pPr>
      <w:jc w:val="right"/>
    </w:pPr>
    <w:rPr>
      <w:rFonts w:eastAsia="Calibri"/>
      <w:b/>
      <w:lang w:bidi="en-US"/>
    </w:rPr>
  </w:style>
  <w:style w:type="character" w:customStyle="1" w:styleId="Heading2Char">
    <w:name w:val="Heading 2 Char"/>
    <w:basedOn w:val="DefaultParagraphFont"/>
    <w:link w:val="Heading2"/>
    <w:rsid w:val="008B5099"/>
    <w:rPr>
      <w:rFonts w:eastAsiaTheme="majorEastAsia" w:cs="Arial"/>
      <w:b/>
      <w:bCs/>
      <w:color w:val="000000"/>
      <w:kern w:val="16"/>
      <w:szCs w:val="26"/>
      <w:lang w:val="en-AU"/>
    </w:rPr>
  </w:style>
  <w:style w:type="character" w:customStyle="1" w:styleId="Heading3Char">
    <w:name w:val="Heading 3 Char"/>
    <w:basedOn w:val="DefaultParagraphFont"/>
    <w:link w:val="Heading3"/>
    <w:rsid w:val="00B25E9C"/>
    <w:rPr>
      <w:rFonts w:eastAsiaTheme="majorEastAsia" w:cs="Arial"/>
      <w:bCs/>
      <w:color w:val="000000"/>
      <w:szCs w:val="20"/>
      <w:lang w:val="en-AU"/>
    </w:rPr>
  </w:style>
  <w:style w:type="character" w:customStyle="1" w:styleId="Heading4Char">
    <w:name w:val="Heading 4 Char"/>
    <w:basedOn w:val="DefaultParagraphFont"/>
    <w:link w:val="Heading4"/>
    <w:rsid w:val="00D63CCE"/>
    <w:rPr>
      <w:rFonts w:eastAsiaTheme="majorEastAsia" w:cs="Arial"/>
      <w:bCs/>
      <w:iCs/>
      <w:color w:val="000000"/>
      <w:szCs w:val="20"/>
      <w:lang w:val="en-AU"/>
    </w:rPr>
  </w:style>
  <w:style w:type="character" w:customStyle="1" w:styleId="Heading5Char">
    <w:name w:val="Heading 5 Char"/>
    <w:basedOn w:val="DefaultParagraphFont"/>
    <w:link w:val="Heading5"/>
    <w:rsid w:val="00435953"/>
    <w:rPr>
      <w:rFonts w:eastAsiaTheme="majorEastAsia" w:cs="Arial"/>
      <w:color w:val="000000"/>
      <w:szCs w:val="20"/>
      <w:lang w:val="en-AU"/>
    </w:rPr>
  </w:style>
  <w:style w:type="character" w:customStyle="1" w:styleId="Heading6Char">
    <w:name w:val="Heading 6 Char"/>
    <w:basedOn w:val="DefaultParagraphFont"/>
    <w:link w:val="Heading6"/>
    <w:uiPriority w:val="1"/>
    <w:rsid w:val="00435953"/>
    <w:rPr>
      <w:rFonts w:eastAsiaTheme="majorEastAsia" w:cs="Arial"/>
      <w:iCs/>
      <w:color w:val="000000"/>
      <w:szCs w:val="20"/>
      <w:lang w:val="en-AU"/>
    </w:rPr>
  </w:style>
  <w:style w:type="character" w:customStyle="1" w:styleId="Heading7Char">
    <w:name w:val="Heading 7 Char"/>
    <w:basedOn w:val="DefaultParagraphFont"/>
    <w:link w:val="Heading7"/>
    <w:uiPriority w:val="1"/>
    <w:rsid w:val="00435953"/>
    <w:rPr>
      <w:rFonts w:eastAsiaTheme="majorEastAsia" w:cs="Arial"/>
      <w:iCs/>
      <w:color w:val="000000"/>
      <w:szCs w:val="20"/>
      <w:lang w:val="en-AU"/>
    </w:rPr>
  </w:style>
  <w:style w:type="character" w:customStyle="1" w:styleId="Heading8Char">
    <w:name w:val="Heading 8 Char"/>
    <w:basedOn w:val="DefaultParagraphFont"/>
    <w:link w:val="Heading8"/>
    <w:uiPriority w:val="1"/>
    <w:semiHidden/>
    <w:rsid w:val="00435953"/>
    <w:rPr>
      <w:rFonts w:eastAsiaTheme="majorEastAsia" w:cs="Arial"/>
      <w:color w:val="000000"/>
      <w:szCs w:val="20"/>
      <w:lang w:val="en-AU"/>
    </w:rPr>
  </w:style>
  <w:style w:type="character" w:customStyle="1" w:styleId="Heading9Char">
    <w:name w:val="Heading 9 Char"/>
    <w:basedOn w:val="DefaultParagraphFont"/>
    <w:link w:val="Heading9"/>
    <w:uiPriority w:val="1"/>
    <w:semiHidden/>
    <w:rsid w:val="00435953"/>
    <w:rPr>
      <w:rFonts w:eastAsiaTheme="majorEastAsia" w:cs="Arial"/>
      <w:iCs/>
      <w:color w:val="000000"/>
      <w:szCs w:val="20"/>
      <w:lang w:val="en-AU"/>
    </w:rPr>
  </w:style>
  <w:style w:type="paragraph" w:customStyle="1" w:styleId="Title2">
    <w:name w:val="Title 2"/>
    <w:basedOn w:val="Normal"/>
    <w:next w:val="Normal"/>
    <w:qFormat/>
    <w:rsid w:val="00E976C9"/>
    <w:pPr>
      <w:keepNext/>
      <w:jc w:val="both"/>
    </w:pPr>
    <w:rPr>
      <w:b/>
    </w:rPr>
  </w:style>
  <w:style w:type="paragraph" w:customStyle="1" w:styleId="Title3">
    <w:name w:val="Title 3"/>
    <w:basedOn w:val="Normal"/>
    <w:next w:val="Normal"/>
    <w:qFormat/>
    <w:rsid w:val="00E976C9"/>
    <w:pPr>
      <w:keepNext/>
      <w:jc w:val="both"/>
    </w:pPr>
    <w:rPr>
      <w:i/>
    </w:rPr>
  </w:style>
  <w:style w:type="paragraph" w:customStyle="1" w:styleId="Title4">
    <w:name w:val="Title 4"/>
    <w:basedOn w:val="Normal"/>
    <w:next w:val="Normal"/>
    <w:qFormat/>
    <w:rsid w:val="00E976C9"/>
    <w:pPr>
      <w:keepNext/>
      <w:jc w:val="both"/>
    </w:pPr>
    <w:rPr>
      <w:u w:val="single"/>
    </w:rPr>
  </w:style>
  <w:style w:type="table" w:customStyle="1" w:styleId="FirmTable">
    <w:name w:val="Firm Table"/>
    <w:basedOn w:val="TableNormal"/>
    <w:uiPriority w:val="99"/>
    <w:rsid w:val="00386EEA"/>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Pr>
  </w:style>
  <w:style w:type="table" w:customStyle="1" w:styleId="TableFirm">
    <w:name w:val="Table Firm"/>
    <w:basedOn w:val="TableNormal"/>
    <w:uiPriority w:val="99"/>
    <w:rsid w:val="00E114D7"/>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Pr>
  </w:style>
  <w:style w:type="paragraph" w:styleId="Date">
    <w:name w:val="Date"/>
    <w:basedOn w:val="Normal"/>
    <w:next w:val="Normal"/>
    <w:link w:val="DateChar"/>
    <w:uiPriority w:val="99"/>
    <w:semiHidden/>
    <w:unhideWhenUsed/>
    <w:rsid w:val="001D4A53"/>
  </w:style>
  <w:style w:type="character" w:customStyle="1" w:styleId="DateChar">
    <w:name w:val="Date Char"/>
    <w:basedOn w:val="DefaultParagraphFont"/>
    <w:link w:val="Date"/>
    <w:uiPriority w:val="99"/>
    <w:semiHidden/>
    <w:rsid w:val="001D4A53"/>
    <w:rPr>
      <w:lang w:val="en-AU"/>
    </w:rPr>
  </w:style>
  <w:style w:type="paragraph" w:styleId="BalloonText">
    <w:name w:val="Balloon Text"/>
    <w:basedOn w:val="Normal"/>
    <w:link w:val="BalloonTextChar"/>
    <w:uiPriority w:val="99"/>
    <w:semiHidden/>
    <w:unhideWhenUsed/>
    <w:rsid w:val="00AC0B3A"/>
    <w:rPr>
      <w:rFonts w:ascii="Tahoma" w:hAnsi="Tahoma" w:cs="Tahoma"/>
      <w:sz w:val="16"/>
      <w:szCs w:val="16"/>
    </w:rPr>
  </w:style>
  <w:style w:type="character" w:customStyle="1" w:styleId="BalloonTextChar">
    <w:name w:val="Balloon Text Char"/>
    <w:basedOn w:val="DefaultParagraphFont"/>
    <w:link w:val="BalloonText"/>
    <w:uiPriority w:val="99"/>
    <w:semiHidden/>
    <w:rsid w:val="00AC0B3A"/>
    <w:rPr>
      <w:rFonts w:ascii="Tahoma" w:hAnsi="Tahoma" w:cs="Tahoma"/>
      <w:sz w:val="16"/>
      <w:szCs w:val="16"/>
      <w:lang w:val="en-AU"/>
    </w:rPr>
  </w:style>
  <w:style w:type="paragraph" w:styleId="Bibliography">
    <w:name w:val="Bibliography"/>
    <w:basedOn w:val="Normal"/>
    <w:next w:val="Normal"/>
    <w:uiPriority w:val="37"/>
    <w:semiHidden/>
    <w:unhideWhenUsed/>
    <w:rsid w:val="001413A3"/>
  </w:style>
  <w:style w:type="paragraph" w:styleId="BlockText">
    <w:name w:val="Block Text"/>
    <w:basedOn w:val="Normal"/>
    <w:uiPriority w:val="99"/>
    <w:semiHidden/>
    <w:unhideWhenUsed/>
    <w:rsid w:val="001413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BodyText">
    <w:name w:val="Body Text"/>
    <w:link w:val="BodyTextChar"/>
    <w:qFormat/>
    <w:rsid w:val="00A11FBB"/>
    <w:rPr>
      <w:rFonts w:eastAsia="Times New Roman" w:cs="Times New Roman"/>
      <w:szCs w:val="20"/>
      <w:lang w:val="en-AU"/>
    </w:rPr>
  </w:style>
  <w:style w:type="character" w:customStyle="1" w:styleId="BodyTextChar">
    <w:name w:val="Body Text Char"/>
    <w:basedOn w:val="DefaultParagraphFont"/>
    <w:link w:val="BodyText"/>
    <w:rsid w:val="00A11FBB"/>
    <w:rPr>
      <w:rFonts w:eastAsia="Times New Roman" w:cs="Times New Roman"/>
      <w:szCs w:val="20"/>
      <w:lang w:val="en-AU"/>
    </w:rPr>
  </w:style>
  <w:style w:type="paragraph" w:styleId="BodyText2">
    <w:name w:val="Body Text 2"/>
    <w:basedOn w:val="Normal"/>
    <w:link w:val="BodyText2Char"/>
    <w:uiPriority w:val="99"/>
    <w:unhideWhenUsed/>
    <w:rsid w:val="001413A3"/>
    <w:pPr>
      <w:spacing w:after="120" w:line="480" w:lineRule="auto"/>
    </w:pPr>
  </w:style>
  <w:style w:type="character" w:customStyle="1" w:styleId="BodyText2Char">
    <w:name w:val="Body Text 2 Char"/>
    <w:basedOn w:val="DefaultParagraphFont"/>
    <w:link w:val="BodyText2"/>
    <w:uiPriority w:val="99"/>
    <w:rsid w:val="001413A3"/>
    <w:rPr>
      <w:lang w:val="en-AU"/>
    </w:rPr>
  </w:style>
  <w:style w:type="paragraph" w:styleId="BodyText3">
    <w:name w:val="Body Text 3"/>
    <w:basedOn w:val="Normal"/>
    <w:link w:val="BodyText3Char"/>
    <w:uiPriority w:val="99"/>
    <w:unhideWhenUsed/>
    <w:rsid w:val="001413A3"/>
    <w:pPr>
      <w:spacing w:after="120"/>
    </w:pPr>
    <w:rPr>
      <w:sz w:val="16"/>
      <w:szCs w:val="16"/>
    </w:rPr>
  </w:style>
  <w:style w:type="character" w:customStyle="1" w:styleId="BodyText3Char">
    <w:name w:val="Body Text 3 Char"/>
    <w:basedOn w:val="DefaultParagraphFont"/>
    <w:link w:val="BodyText3"/>
    <w:uiPriority w:val="99"/>
    <w:rsid w:val="001413A3"/>
    <w:rPr>
      <w:sz w:val="16"/>
      <w:szCs w:val="16"/>
      <w:lang w:val="en-AU"/>
    </w:rPr>
  </w:style>
  <w:style w:type="paragraph" w:styleId="BodyTextFirstIndent">
    <w:name w:val="Body Text First Indent"/>
    <w:basedOn w:val="BodyText"/>
    <w:link w:val="BodyTextFirstIndentChar"/>
    <w:uiPriority w:val="99"/>
    <w:unhideWhenUsed/>
    <w:rsid w:val="001413A3"/>
    <w:pPr>
      <w:ind w:firstLine="360"/>
    </w:pPr>
  </w:style>
  <w:style w:type="character" w:customStyle="1" w:styleId="BodyTextFirstIndentChar">
    <w:name w:val="Body Text First Indent Char"/>
    <w:basedOn w:val="BodyTextChar"/>
    <w:link w:val="BodyTextFirstIndent"/>
    <w:uiPriority w:val="99"/>
    <w:rsid w:val="001413A3"/>
    <w:rPr>
      <w:rFonts w:eastAsia="Times New Roman" w:cs="Times New Roman"/>
      <w:szCs w:val="20"/>
      <w:lang w:val="en-AU"/>
    </w:rPr>
  </w:style>
  <w:style w:type="paragraph" w:styleId="BodyTextIndent">
    <w:name w:val="Body Text Indent"/>
    <w:basedOn w:val="BodyText"/>
    <w:link w:val="BodyTextIndentChar"/>
    <w:uiPriority w:val="99"/>
    <w:rsid w:val="00733251"/>
    <w:pPr>
      <w:ind w:left="709"/>
    </w:pPr>
  </w:style>
  <w:style w:type="character" w:customStyle="1" w:styleId="BodyTextIndentChar">
    <w:name w:val="Body Text Indent Char"/>
    <w:basedOn w:val="DefaultParagraphFont"/>
    <w:link w:val="BodyTextIndent"/>
    <w:uiPriority w:val="99"/>
    <w:rsid w:val="00733251"/>
    <w:rPr>
      <w:rFonts w:eastAsia="Times New Roman" w:cs="Times New Roman"/>
      <w:szCs w:val="20"/>
      <w:lang w:val="en-AU"/>
    </w:rPr>
  </w:style>
  <w:style w:type="paragraph" w:styleId="BodyTextFirstIndent2">
    <w:name w:val="Body Text First Indent 2"/>
    <w:basedOn w:val="BodyTextIndent"/>
    <w:link w:val="BodyTextFirstIndent2Char"/>
    <w:uiPriority w:val="99"/>
    <w:unhideWhenUsed/>
    <w:rsid w:val="001413A3"/>
    <w:pPr>
      <w:ind w:firstLine="360"/>
    </w:pPr>
  </w:style>
  <w:style w:type="character" w:customStyle="1" w:styleId="BodyTextFirstIndent2Char">
    <w:name w:val="Body Text First Indent 2 Char"/>
    <w:basedOn w:val="BodyTextIndentChar"/>
    <w:link w:val="BodyTextFirstIndent2"/>
    <w:uiPriority w:val="99"/>
    <w:rsid w:val="001413A3"/>
    <w:rPr>
      <w:rFonts w:eastAsia="Times New Roman" w:cs="Times New Roman"/>
      <w:szCs w:val="20"/>
      <w:lang w:val="en-AU"/>
    </w:rPr>
  </w:style>
  <w:style w:type="paragraph" w:styleId="BodyTextIndent2">
    <w:name w:val="Body Text Indent 2"/>
    <w:basedOn w:val="Normal"/>
    <w:link w:val="BodyTextIndent2Char"/>
    <w:rsid w:val="00FF2426"/>
    <w:pPr>
      <w:spacing w:before="240"/>
      <w:ind w:left="1418"/>
      <w:jc w:val="both"/>
    </w:pPr>
    <w:rPr>
      <w:rFonts w:eastAsia="Times New Roman"/>
    </w:rPr>
  </w:style>
  <w:style w:type="character" w:customStyle="1" w:styleId="BodyTextIndent2Char">
    <w:name w:val="Body Text Indent 2 Char"/>
    <w:basedOn w:val="DefaultParagraphFont"/>
    <w:link w:val="BodyTextIndent2"/>
    <w:rsid w:val="00FF2426"/>
    <w:rPr>
      <w:rFonts w:eastAsia="Times New Roman" w:cs="Times New Roman"/>
      <w:szCs w:val="20"/>
      <w:lang w:val="en-AU"/>
    </w:rPr>
  </w:style>
  <w:style w:type="paragraph" w:styleId="BodyTextIndent3">
    <w:name w:val="Body Text Indent 3"/>
    <w:basedOn w:val="Normal"/>
    <w:link w:val="BodyTextIndent3Char"/>
    <w:rsid w:val="00FF2426"/>
    <w:pPr>
      <w:spacing w:before="240"/>
      <w:ind w:left="2126"/>
      <w:jc w:val="both"/>
    </w:pPr>
    <w:rPr>
      <w:rFonts w:eastAsia="Times New Roman"/>
      <w:szCs w:val="22"/>
    </w:rPr>
  </w:style>
  <w:style w:type="character" w:customStyle="1" w:styleId="BodyTextIndent3Char">
    <w:name w:val="Body Text Indent 3 Char"/>
    <w:basedOn w:val="DefaultParagraphFont"/>
    <w:link w:val="BodyTextIndent3"/>
    <w:rsid w:val="00FF2426"/>
    <w:rPr>
      <w:rFonts w:eastAsia="Times New Roman" w:cs="Times New Roman"/>
      <w:lang w:val="en-AU"/>
    </w:rPr>
  </w:style>
  <w:style w:type="character" w:styleId="BookTitle">
    <w:name w:val="Book Title"/>
    <w:basedOn w:val="DefaultParagraphFont"/>
    <w:uiPriority w:val="33"/>
    <w:semiHidden/>
    <w:rsid w:val="001413A3"/>
    <w:rPr>
      <w:b/>
      <w:bCs/>
      <w:smallCaps/>
      <w:spacing w:val="5"/>
    </w:rPr>
  </w:style>
  <w:style w:type="paragraph" w:styleId="Caption">
    <w:name w:val="caption"/>
    <w:basedOn w:val="Normal"/>
    <w:next w:val="Normal"/>
    <w:uiPriority w:val="35"/>
    <w:semiHidden/>
    <w:unhideWhenUsed/>
    <w:qFormat/>
    <w:rsid w:val="001413A3"/>
    <w:pPr>
      <w:spacing w:after="200"/>
    </w:pPr>
    <w:rPr>
      <w:b/>
      <w:bCs/>
      <w:color w:val="4F81BD" w:themeColor="accent1"/>
      <w:sz w:val="18"/>
      <w:szCs w:val="18"/>
    </w:rPr>
  </w:style>
  <w:style w:type="paragraph" w:styleId="Closing">
    <w:name w:val="Closing"/>
    <w:basedOn w:val="Normal"/>
    <w:link w:val="ClosingChar"/>
    <w:uiPriority w:val="99"/>
    <w:semiHidden/>
    <w:unhideWhenUsed/>
    <w:rsid w:val="001413A3"/>
    <w:pPr>
      <w:ind w:left="4320"/>
    </w:pPr>
  </w:style>
  <w:style w:type="character" w:customStyle="1" w:styleId="ClosingChar">
    <w:name w:val="Closing Char"/>
    <w:basedOn w:val="DefaultParagraphFont"/>
    <w:link w:val="Closing"/>
    <w:uiPriority w:val="99"/>
    <w:semiHidden/>
    <w:rsid w:val="001413A3"/>
    <w:rPr>
      <w:lang w:val="en-AU"/>
    </w:rPr>
  </w:style>
  <w:style w:type="table" w:styleId="ColorfulGrid">
    <w:name w:val="Colorful Grid"/>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1413A3"/>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413A3"/>
    <w:pPr>
      <w:spacing w:before="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413A3"/>
    <w:pPr>
      <w:spacing w:before="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1413A3"/>
    <w:pPr>
      <w:spacing w:before="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1413A3"/>
    <w:pPr>
      <w:spacing w:before="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1413A3"/>
    <w:pPr>
      <w:spacing w:before="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1413A3"/>
    <w:pPr>
      <w:spacing w:before="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1413A3"/>
    <w:pPr>
      <w:spacing w:before="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1413A3"/>
    <w:pPr>
      <w:spacing w:before="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1413A3"/>
    <w:pPr>
      <w:spacing w:before="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1413A3"/>
    <w:pPr>
      <w:spacing w:before="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1413A3"/>
    <w:pPr>
      <w:spacing w:before="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1413A3"/>
    <w:pPr>
      <w:spacing w:before="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413A3"/>
    <w:pPr>
      <w:spacing w:before="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sid w:val="00AC0B3A"/>
    <w:rPr>
      <w:sz w:val="16"/>
      <w:szCs w:val="16"/>
    </w:rPr>
  </w:style>
  <w:style w:type="paragraph" w:styleId="CommentText">
    <w:name w:val="annotation text"/>
    <w:basedOn w:val="Normal"/>
    <w:link w:val="CommentTextChar"/>
    <w:semiHidden/>
    <w:rsid w:val="00AC0B3A"/>
    <w:rPr>
      <w:rFonts w:eastAsia="Times New Roman"/>
      <w:sz w:val="20"/>
    </w:rPr>
  </w:style>
  <w:style w:type="character" w:customStyle="1" w:styleId="CommentTextChar">
    <w:name w:val="Comment Text Char"/>
    <w:basedOn w:val="DefaultParagraphFont"/>
    <w:link w:val="CommentText"/>
    <w:semiHidden/>
    <w:rsid w:val="007D3994"/>
    <w:rPr>
      <w:rFonts w:eastAsia="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1413A3"/>
    <w:rPr>
      <w:b/>
      <w:bCs/>
    </w:rPr>
  </w:style>
  <w:style w:type="character" w:customStyle="1" w:styleId="CommentSubjectChar">
    <w:name w:val="Comment Subject Char"/>
    <w:basedOn w:val="CommentTextChar"/>
    <w:link w:val="CommentSubject"/>
    <w:uiPriority w:val="99"/>
    <w:semiHidden/>
    <w:rsid w:val="001413A3"/>
    <w:rPr>
      <w:rFonts w:eastAsia="Times New Roman" w:cs="Times New Roman"/>
      <w:b/>
      <w:bCs/>
      <w:sz w:val="20"/>
      <w:szCs w:val="20"/>
      <w:lang w:val="en-AU"/>
    </w:rPr>
  </w:style>
  <w:style w:type="table" w:styleId="DarkList">
    <w:name w:val="Dark List"/>
    <w:basedOn w:val="TableNormal"/>
    <w:uiPriority w:val="70"/>
    <w:rsid w:val="001413A3"/>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1413A3"/>
    <w:pPr>
      <w:spacing w:before="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1413A3"/>
    <w:pPr>
      <w:spacing w:before="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1413A3"/>
    <w:pPr>
      <w:spacing w:before="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1413A3"/>
    <w:pPr>
      <w:spacing w:before="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1413A3"/>
    <w:pPr>
      <w:spacing w:before="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1413A3"/>
    <w:pPr>
      <w:spacing w:before="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1413A3"/>
    <w:rPr>
      <w:rFonts w:ascii="Tahoma" w:hAnsi="Tahoma" w:cs="Tahoma"/>
      <w:sz w:val="16"/>
      <w:szCs w:val="16"/>
    </w:rPr>
  </w:style>
  <w:style w:type="character" w:customStyle="1" w:styleId="DocumentMapChar">
    <w:name w:val="Document Map Char"/>
    <w:basedOn w:val="DefaultParagraphFont"/>
    <w:link w:val="DocumentMap"/>
    <w:uiPriority w:val="99"/>
    <w:semiHidden/>
    <w:rsid w:val="001413A3"/>
    <w:rPr>
      <w:rFonts w:ascii="Tahoma" w:hAnsi="Tahoma" w:cs="Tahoma"/>
      <w:sz w:val="16"/>
      <w:szCs w:val="16"/>
      <w:lang w:val="en-AU"/>
    </w:rPr>
  </w:style>
  <w:style w:type="paragraph" w:styleId="E-mailSignature">
    <w:name w:val="E-mail Signature"/>
    <w:basedOn w:val="Normal"/>
    <w:link w:val="E-mailSignatureChar"/>
    <w:uiPriority w:val="99"/>
    <w:semiHidden/>
    <w:unhideWhenUsed/>
    <w:rsid w:val="001413A3"/>
  </w:style>
  <w:style w:type="character" w:customStyle="1" w:styleId="E-mailSignatureChar">
    <w:name w:val="E-mail Signature Char"/>
    <w:basedOn w:val="DefaultParagraphFont"/>
    <w:link w:val="E-mailSignature"/>
    <w:uiPriority w:val="99"/>
    <w:semiHidden/>
    <w:rsid w:val="001413A3"/>
    <w:rPr>
      <w:lang w:val="en-AU"/>
    </w:rPr>
  </w:style>
  <w:style w:type="character" w:styleId="Emphasis">
    <w:name w:val="Emphasis"/>
    <w:basedOn w:val="DefaultParagraphFont"/>
    <w:uiPriority w:val="20"/>
    <w:semiHidden/>
    <w:rsid w:val="001413A3"/>
    <w:rPr>
      <w:i/>
      <w:iCs/>
    </w:rPr>
  </w:style>
  <w:style w:type="character" w:styleId="EndnoteReference">
    <w:name w:val="endnote reference"/>
    <w:basedOn w:val="DefaultParagraphFont"/>
    <w:uiPriority w:val="99"/>
    <w:semiHidden/>
    <w:unhideWhenUsed/>
    <w:rsid w:val="001413A3"/>
    <w:rPr>
      <w:vertAlign w:val="superscript"/>
    </w:rPr>
  </w:style>
  <w:style w:type="paragraph" w:styleId="EnvelopeAddress">
    <w:name w:val="envelope address"/>
    <w:basedOn w:val="Normal"/>
    <w:uiPriority w:val="99"/>
    <w:semiHidden/>
    <w:unhideWhenUsed/>
    <w:rsid w:val="001413A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413A3"/>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1413A3"/>
    <w:rPr>
      <w:color w:val="800080" w:themeColor="followedHyperlink"/>
      <w:u w:val="single"/>
    </w:rPr>
  </w:style>
  <w:style w:type="character" w:styleId="FootnoteReference">
    <w:name w:val="footnote reference"/>
    <w:basedOn w:val="DefaultParagraphFont"/>
    <w:uiPriority w:val="99"/>
    <w:semiHidden/>
    <w:unhideWhenUsed/>
    <w:rsid w:val="001413A3"/>
    <w:rPr>
      <w:vertAlign w:val="superscript"/>
    </w:rPr>
  </w:style>
  <w:style w:type="character" w:styleId="HTMLAcronym">
    <w:name w:val="HTML Acronym"/>
    <w:basedOn w:val="DefaultParagraphFont"/>
    <w:uiPriority w:val="99"/>
    <w:semiHidden/>
    <w:unhideWhenUsed/>
    <w:rsid w:val="001413A3"/>
  </w:style>
  <w:style w:type="paragraph" w:styleId="HTMLAddress">
    <w:name w:val="HTML Address"/>
    <w:basedOn w:val="Normal"/>
    <w:link w:val="HTMLAddressChar"/>
    <w:uiPriority w:val="99"/>
    <w:semiHidden/>
    <w:unhideWhenUsed/>
    <w:rsid w:val="001413A3"/>
    <w:rPr>
      <w:i/>
      <w:iCs/>
    </w:rPr>
  </w:style>
  <w:style w:type="character" w:customStyle="1" w:styleId="HTMLAddressChar">
    <w:name w:val="HTML Address Char"/>
    <w:basedOn w:val="DefaultParagraphFont"/>
    <w:link w:val="HTMLAddress"/>
    <w:uiPriority w:val="99"/>
    <w:semiHidden/>
    <w:rsid w:val="001413A3"/>
    <w:rPr>
      <w:i/>
      <w:iCs/>
      <w:lang w:val="en-AU"/>
    </w:rPr>
  </w:style>
  <w:style w:type="character" w:styleId="HTMLCite">
    <w:name w:val="HTML Cite"/>
    <w:basedOn w:val="DefaultParagraphFont"/>
    <w:uiPriority w:val="99"/>
    <w:semiHidden/>
    <w:unhideWhenUsed/>
    <w:rsid w:val="001413A3"/>
    <w:rPr>
      <w:i/>
      <w:iCs/>
    </w:rPr>
  </w:style>
  <w:style w:type="character" w:styleId="HTMLCode">
    <w:name w:val="HTML Code"/>
    <w:basedOn w:val="DefaultParagraphFont"/>
    <w:uiPriority w:val="99"/>
    <w:semiHidden/>
    <w:unhideWhenUsed/>
    <w:rsid w:val="001413A3"/>
    <w:rPr>
      <w:rFonts w:ascii="Consolas" w:hAnsi="Consolas"/>
      <w:sz w:val="20"/>
      <w:szCs w:val="20"/>
    </w:rPr>
  </w:style>
  <w:style w:type="character" w:styleId="HTMLDefinition">
    <w:name w:val="HTML Definition"/>
    <w:basedOn w:val="DefaultParagraphFont"/>
    <w:uiPriority w:val="99"/>
    <w:semiHidden/>
    <w:unhideWhenUsed/>
    <w:rsid w:val="001413A3"/>
    <w:rPr>
      <w:i/>
      <w:iCs/>
    </w:rPr>
  </w:style>
  <w:style w:type="character" w:styleId="HTMLKeyboard">
    <w:name w:val="HTML Keyboard"/>
    <w:basedOn w:val="DefaultParagraphFont"/>
    <w:uiPriority w:val="99"/>
    <w:semiHidden/>
    <w:unhideWhenUsed/>
    <w:rsid w:val="001413A3"/>
    <w:rPr>
      <w:rFonts w:ascii="Consolas" w:hAnsi="Consolas"/>
      <w:sz w:val="20"/>
      <w:szCs w:val="20"/>
    </w:rPr>
  </w:style>
  <w:style w:type="paragraph" w:styleId="HTMLPreformatted">
    <w:name w:val="HTML Preformatted"/>
    <w:basedOn w:val="Normal"/>
    <w:link w:val="HTMLPreformattedChar"/>
    <w:uiPriority w:val="99"/>
    <w:semiHidden/>
    <w:unhideWhenUsed/>
    <w:rsid w:val="001413A3"/>
    <w:rPr>
      <w:rFonts w:ascii="Consolas" w:hAnsi="Consolas"/>
      <w:sz w:val="20"/>
    </w:rPr>
  </w:style>
  <w:style w:type="character" w:customStyle="1" w:styleId="HTMLPreformattedChar">
    <w:name w:val="HTML Preformatted Char"/>
    <w:basedOn w:val="DefaultParagraphFont"/>
    <w:link w:val="HTMLPreformatted"/>
    <w:uiPriority w:val="99"/>
    <w:semiHidden/>
    <w:rsid w:val="001413A3"/>
    <w:rPr>
      <w:rFonts w:ascii="Consolas" w:hAnsi="Consolas"/>
      <w:sz w:val="20"/>
      <w:szCs w:val="20"/>
      <w:lang w:val="en-AU"/>
    </w:rPr>
  </w:style>
  <w:style w:type="character" w:styleId="HTMLSample">
    <w:name w:val="HTML Sample"/>
    <w:basedOn w:val="DefaultParagraphFont"/>
    <w:uiPriority w:val="99"/>
    <w:semiHidden/>
    <w:unhideWhenUsed/>
    <w:rsid w:val="001413A3"/>
    <w:rPr>
      <w:rFonts w:ascii="Consolas" w:hAnsi="Consolas"/>
      <w:sz w:val="24"/>
      <w:szCs w:val="24"/>
    </w:rPr>
  </w:style>
  <w:style w:type="character" w:styleId="HTMLTypewriter">
    <w:name w:val="HTML Typewriter"/>
    <w:basedOn w:val="DefaultParagraphFont"/>
    <w:uiPriority w:val="99"/>
    <w:semiHidden/>
    <w:unhideWhenUsed/>
    <w:rsid w:val="001413A3"/>
    <w:rPr>
      <w:rFonts w:ascii="Consolas" w:hAnsi="Consolas"/>
      <w:sz w:val="20"/>
      <w:szCs w:val="20"/>
    </w:rPr>
  </w:style>
  <w:style w:type="character" w:styleId="HTMLVariable">
    <w:name w:val="HTML Variable"/>
    <w:basedOn w:val="DefaultParagraphFont"/>
    <w:uiPriority w:val="99"/>
    <w:semiHidden/>
    <w:unhideWhenUsed/>
    <w:rsid w:val="001413A3"/>
    <w:rPr>
      <w:i/>
      <w:iCs/>
    </w:rPr>
  </w:style>
  <w:style w:type="paragraph" w:styleId="Index1">
    <w:name w:val="index 1"/>
    <w:basedOn w:val="Normal"/>
    <w:next w:val="Normal"/>
    <w:autoRedefine/>
    <w:uiPriority w:val="99"/>
    <w:semiHidden/>
    <w:unhideWhenUsed/>
    <w:rsid w:val="001413A3"/>
    <w:pPr>
      <w:ind w:left="220" w:hanging="220"/>
    </w:pPr>
  </w:style>
  <w:style w:type="paragraph" w:styleId="Index2">
    <w:name w:val="index 2"/>
    <w:basedOn w:val="Normal"/>
    <w:next w:val="Normal"/>
    <w:autoRedefine/>
    <w:uiPriority w:val="99"/>
    <w:semiHidden/>
    <w:unhideWhenUsed/>
    <w:rsid w:val="001413A3"/>
    <w:pPr>
      <w:ind w:left="440" w:hanging="220"/>
    </w:pPr>
  </w:style>
  <w:style w:type="paragraph" w:styleId="Index3">
    <w:name w:val="index 3"/>
    <w:basedOn w:val="Normal"/>
    <w:next w:val="Normal"/>
    <w:autoRedefine/>
    <w:uiPriority w:val="99"/>
    <w:semiHidden/>
    <w:unhideWhenUsed/>
    <w:rsid w:val="001413A3"/>
    <w:pPr>
      <w:ind w:left="660" w:hanging="220"/>
    </w:pPr>
  </w:style>
  <w:style w:type="paragraph" w:styleId="Index4">
    <w:name w:val="index 4"/>
    <w:basedOn w:val="Normal"/>
    <w:next w:val="Normal"/>
    <w:autoRedefine/>
    <w:uiPriority w:val="99"/>
    <w:semiHidden/>
    <w:unhideWhenUsed/>
    <w:rsid w:val="001413A3"/>
    <w:pPr>
      <w:ind w:left="880" w:hanging="220"/>
    </w:pPr>
  </w:style>
  <w:style w:type="paragraph" w:styleId="Index5">
    <w:name w:val="index 5"/>
    <w:basedOn w:val="Normal"/>
    <w:next w:val="Normal"/>
    <w:autoRedefine/>
    <w:uiPriority w:val="99"/>
    <w:semiHidden/>
    <w:unhideWhenUsed/>
    <w:rsid w:val="001413A3"/>
    <w:pPr>
      <w:ind w:left="1100" w:hanging="220"/>
    </w:pPr>
  </w:style>
  <w:style w:type="paragraph" w:styleId="Index6">
    <w:name w:val="index 6"/>
    <w:basedOn w:val="Normal"/>
    <w:next w:val="Normal"/>
    <w:autoRedefine/>
    <w:uiPriority w:val="99"/>
    <w:semiHidden/>
    <w:unhideWhenUsed/>
    <w:rsid w:val="001413A3"/>
    <w:pPr>
      <w:ind w:left="1320" w:hanging="220"/>
    </w:pPr>
  </w:style>
  <w:style w:type="paragraph" w:styleId="Index7">
    <w:name w:val="index 7"/>
    <w:basedOn w:val="Normal"/>
    <w:next w:val="Normal"/>
    <w:autoRedefine/>
    <w:uiPriority w:val="99"/>
    <w:semiHidden/>
    <w:unhideWhenUsed/>
    <w:rsid w:val="001413A3"/>
    <w:pPr>
      <w:ind w:left="1540" w:hanging="220"/>
    </w:pPr>
  </w:style>
  <w:style w:type="paragraph" w:styleId="Index8">
    <w:name w:val="index 8"/>
    <w:basedOn w:val="Normal"/>
    <w:next w:val="Normal"/>
    <w:autoRedefine/>
    <w:uiPriority w:val="99"/>
    <w:semiHidden/>
    <w:unhideWhenUsed/>
    <w:rsid w:val="001413A3"/>
    <w:pPr>
      <w:ind w:left="1760" w:hanging="220"/>
    </w:pPr>
  </w:style>
  <w:style w:type="paragraph" w:styleId="Index9">
    <w:name w:val="index 9"/>
    <w:basedOn w:val="Normal"/>
    <w:next w:val="Normal"/>
    <w:autoRedefine/>
    <w:uiPriority w:val="99"/>
    <w:semiHidden/>
    <w:unhideWhenUsed/>
    <w:rsid w:val="001413A3"/>
    <w:pPr>
      <w:ind w:left="1980" w:hanging="220"/>
    </w:pPr>
  </w:style>
  <w:style w:type="paragraph" w:styleId="IndexHeading">
    <w:name w:val="index heading"/>
    <w:basedOn w:val="Normal"/>
    <w:next w:val="Index1"/>
    <w:uiPriority w:val="99"/>
    <w:semiHidden/>
    <w:unhideWhenUsed/>
    <w:rsid w:val="001413A3"/>
    <w:rPr>
      <w:rFonts w:asciiTheme="majorHAnsi" w:eastAsiaTheme="majorEastAsia" w:hAnsiTheme="majorHAnsi" w:cstheme="majorBidi"/>
      <w:b/>
      <w:bCs/>
    </w:rPr>
  </w:style>
  <w:style w:type="character" w:styleId="IntenseEmphasis">
    <w:name w:val="Intense Emphasis"/>
    <w:basedOn w:val="DefaultParagraphFont"/>
    <w:uiPriority w:val="21"/>
    <w:semiHidden/>
    <w:rsid w:val="001413A3"/>
    <w:rPr>
      <w:b/>
      <w:bCs/>
      <w:i/>
      <w:iCs/>
      <w:color w:val="4F81BD" w:themeColor="accent1"/>
    </w:rPr>
  </w:style>
  <w:style w:type="paragraph" w:styleId="IntenseQuote">
    <w:name w:val="Intense Quote"/>
    <w:basedOn w:val="Normal"/>
    <w:next w:val="Normal"/>
    <w:link w:val="IntenseQuoteChar"/>
    <w:uiPriority w:val="30"/>
    <w:semiHidden/>
    <w:rsid w:val="001413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D3994"/>
    <w:rPr>
      <w:rFonts w:cs="Times New Roman"/>
      <w:b/>
      <w:bCs/>
      <w:i/>
      <w:iCs/>
      <w:color w:val="4F81BD" w:themeColor="accent1"/>
      <w:szCs w:val="20"/>
      <w:lang w:val="en-AU"/>
    </w:rPr>
  </w:style>
  <w:style w:type="character" w:styleId="IntenseReference">
    <w:name w:val="Intense Reference"/>
    <w:basedOn w:val="DefaultParagraphFont"/>
    <w:uiPriority w:val="32"/>
    <w:semiHidden/>
    <w:rsid w:val="001413A3"/>
    <w:rPr>
      <w:b/>
      <w:bCs/>
      <w:smallCaps/>
      <w:color w:val="C0504D" w:themeColor="accent2"/>
      <w:spacing w:val="5"/>
      <w:u w:val="single"/>
    </w:rPr>
  </w:style>
  <w:style w:type="table" w:styleId="LightGrid">
    <w:name w:val="Light Grid"/>
    <w:basedOn w:val="TableNormal"/>
    <w:uiPriority w:val="62"/>
    <w:rsid w:val="001413A3"/>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413A3"/>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1413A3"/>
    <w:pPr>
      <w:spacing w:before="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1413A3"/>
    <w:pPr>
      <w:spacing w:before="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1413A3"/>
    <w:pPr>
      <w:spacing w:before="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1413A3"/>
    <w:pPr>
      <w:spacing w:before="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1413A3"/>
    <w:pPr>
      <w:spacing w:before="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1413A3"/>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413A3"/>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1413A3"/>
    <w:pPr>
      <w:spacing w:before="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1413A3"/>
    <w:pPr>
      <w:spacing w:before="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1413A3"/>
    <w:pPr>
      <w:spacing w:before="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1413A3"/>
    <w:pPr>
      <w:spacing w:before="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1413A3"/>
    <w:pPr>
      <w:spacing w:before="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1413A3"/>
    <w:pPr>
      <w:spacing w:before="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413A3"/>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413A3"/>
    <w:pPr>
      <w:spacing w:before="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413A3"/>
    <w:pPr>
      <w:spacing w:before="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413A3"/>
    <w:pPr>
      <w:spacing w:before="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413A3"/>
    <w:pPr>
      <w:spacing w:before="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1413A3"/>
    <w:pPr>
      <w:spacing w:before="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1413A3"/>
  </w:style>
  <w:style w:type="paragraph" w:styleId="List">
    <w:name w:val="List"/>
    <w:basedOn w:val="Normal"/>
    <w:uiPriority w:val="99"/>
    <w:semiHidden/>
    <w:unhideWhenUsed/>
    <w:rsid w:val="001413A3"/>
    <w:pPr>
      <w:ind w:left="360" w:hanging="360"/>
      <w:contextualSpacing/>
    </w:pPr>
  </w:style>
  <w:style w:type="paragraph" w:styleId="List2">
    <w:name w:val="List 2"/>
    <w:basedOn w:val="Normal"/>
    <w:uiPriority w:val="99"/>
    <w:semiHidden/>
    <w:unhideWhenUsed/>
    <w:rsid w:val="001413A3"/>
    <w:pPr>
      <w:ind w:left="720" w:hanging="360"/>
      <w:contextualSpacing/>
    </w:pPr>
  </w:style>
  <w:style w:type="paragraph" w:styleId="List3">
    <w:name w:val="List 3"/>
    <w:basedOn w:val="Normal"/>
    <w:uiPriority w:val="99"/>
    <w:semiHidden/>
    <w:unhideWhenUsed/>
    <w:rsid w:val="001413A3"/>
    <w:pPr>
      <w:ind w:left="1080" w:hanging="360"/>
      <w:contextualSpacing/>
    </w:pPr>
  </w:style>
  <w:style w:type="paragraph" w:styleId="List4">
    <w:name w:val="List 4"/>
    <w:basedOn w:val="Normal"/>
    <w:uiPriority w:val="99"/>
    <w:semiHidden/>
    <w:unhideWhenUsed/>
    <w:rsid w:val="001413A3"/>
    <w:pPr>
      <w:ind w:left="1440" w:hanging="360"/>
      <w:contextualSpacing/>
    </w:pPr>
  </w:style>
  <w:style w:type="paragraph" w:styleId="List5">
    <w:name w:val="List 5"/>
    <w:basedOn w:val="Normal"/>
    <w:uiPriority w:val="99"/>
    <w:semiHidden/>
    <w:unhideWhenUsed/>
    <w:rsid w:val="001413A3"/>
    <w:pPr>
      <w:ind w:left="1800" w:hanging="360"/>
      <w:contextualSpacing/>
    </w:pPr>
  </w:style>
  <w:style w:type="paragraph" w:styleId="ListBullet">
    <w:name w:val="List Bullet"/>
    <w:basedOn w:val="Normal"/>
    <w:uiPriority w:val="99"/>
    <w:semiHidden/>
    <w:unhideWhenUsed/>
    <w:rsid w:val="001413A3"/>
    <w:pPr>
      <w:numPr>
        <w:numId w:val="1"/>
      </w:numPr>
      <w:contextualSpacing/>
    </w:pPr>
  </w:style>
  <w:style w:type="paragraph" w:styleId="ListBullet2">
    <w:name w:val="List Bullet 2"/>
    <w:basedOn w:val="Normal"/>
    <w:uiPriority w:val="99"/>
    <w:semiHidden/>
    <w:unhideWhenUsed/>
    <w:rsid w:val="001413A3"/>
    <w:pPr>
      <w:numPr>
        <w:numId w:val="2"/>
      </w:numPr>
      <w:contextualSpacing/>
    </w:pPr>
  </w:style>
  <w:style w:type="paragraph" w:styleId="ListBullet3">
    <w:name w:val="List Bullet 3"/>
    <w:basedOn w:val="Normal"/>
    <w:uiPriority w:val="99"/>
    <w:semiHidden/>
    <w:unhideWhenUsed/>
    <w:rsid w:val="001413A3"/>
    <w:pPr>
      <w:numPr>
        <w:numId w:val="3"/>
      </w:numPr>
      <w:contextualSpacing/>
    </w:pPr>
  </w:style>
  <w:style w:type="paragraph" w:styleId="ListBullet4">
    <w:name w:val="List Bullet 4"/>
    <w:basedOn w:val="Normal"/>
    <w:uiPriority w:val="99"/>
    <w:semiHidden/>
    <w:unhideWhenUsed/>
    <w:rsid w:val="001413A3"/>
    <w:pPr>
      <w:numPr>
        <w:numId w:val="4"/>
      </w:numPr>
      <w:contextualSpacing/>
    </w:pPr>
  </w:style>
  <w:style w:type="paragraph" w:styleId="ListBullet5">
    <w:name w:val="List Bullet 5"/>
    <w:basedOn w:val="Normal"/>
    <w:uiPriority w:val="99"/>
    <w:semiHidden/>
    <w:unhideWhenUsed/>
    <w:rsid w:val="001413A3"/>
    <w:pPr>
      <w:numPr>
        <w:numId w:val="5"/>
      </w:numPr>
      <w:contextualSpacing/>
    </w:pPr>
  </w:style>
  <w:style w:type="paragraph" w:styleId="ListContinue">
    <w:name w:val="List Continue"/>
    <w:basedOn w:val="Normal"/>
    <w:uiPriority w:val="99"/>
    <w:semiHidden/>
    <w:unhideWhenUsed/>
    <w:rsid w:val="001413A3"/>
    <w:pPr>
      <w:spacing w:after="120"/>
      <w:ind w:left="360"/>
      <w:contextualSpacing/>
    </w:pPr>
  </w:style>
  <w:style w:type="paragraph" w:styleId="ListContinue2">
    <w:name w:val="List Continue 2"/>
    <w:basedOn w:val="Normal"/>
    <w:uiPriority w:val="99"/>
    <w:semiHidden/>
    <w:unhideWhenUsed/>
    <w:rsid w:val="001413A3"/>
    <w:pPr>
      <w:spacing w:after="120"/>
      <w:ind w:left="720"/>
      <w:contextualSpacing/>
    </w:pPr>
  </w:style>
  <w:style w:type="paragraph" w:styleId="ListContinue3">
    <w:name w:val="List Continue 3"/>
    <w:basedOn w:val="Normal"/>
    <w:uiPriority w:val="99"/>
    <w:semiHidden/>
    <w:unhideWhenUsed/>
    <w:rsid w:val="001413A3"/>
    <w:pPr>
      <w:spacing w:after="120"/>
      <w:ind w:left="1080"/>
      <w:contextualSpacing/>
    </w:pPr>
  </w:style>
  <w:style w:type="paragraph" w:styleId="ListContinue4">
    <w:name w:val="List Continue 4"/>
    <w:basedOn w:val="Normal"/>
    <w:uiPriority w:val="99"/>
    <w:semiHidden/>
    <w:unhideWhenUsed/>
    <w:rsid w:val="001413A3"/>
    <w:pPr>
      <w:spacing w:after="120"/>
      <w:ind w:left="1440"/>
      <w:contextualSpacing/>
    </w:pPr>
  </w:style>
  <w:style w:type="paragraph" w:styleId="ListContinue5">
    <w:name w:val="List Continue 5"/>
    <w:basedOn w:val="Normal"/>
    <w:uiPriority w:val="99"/>
    <w:semiHidden/>
    <w:unhideWhenUsed/>
    <w:rsid w:val="001413A3"/>
    <w:pPr>
      <w:spacing w:after="120"/>
      <w:ind w:left="1800"/>
      <w:contextualSpacing/>
    </w:pPr>
  </w:style>
  <w:style w:type="paragraph" w:styleId="ListNumber">
    <w:name w:val="List Number"/>
    <w:basedOn w:val="Normal"/>
    <w:uiPriority w:val="99"/>
    <w:semiHidden/>
    <w:unhideWhenUsed/>
    <w:rsid w:val="001413A3"/>
    <w:pPr>
      <w:numPr>
        <w:numId w:val="6"/>
      </w:numPr>
      <w:contextualSpacing/>
    </w:pPr>
  </w:style>
  <w:style w:type="paragraph" w:styleId="ListNumber2">
    <w:name w:val="List Number 2"/>
    <w:basedOn w:val="Normal"/>
    <w:uiPriority w:val="99"/>
    <w:semiHidden/>
    <w:unhideWhenUsed/>
    <w:rsid w:val="001413A3"/>
    <w:pPr>
      <w:numPr>
        <w:numId w:val="7"/>
      </w:numPr>
      <w:contextualSpacing/>
    </w:pPr>
  </w:style>
  <w:style w:type="paragraph" w:styleId="ListNumber3">
    <w:name w:val="List Number 3"/>
    <w:basedOn w:val="Normal"/>
    <w:uiPriority w:val="99"/>
    <w:semiHidden/>
    <w:unhideWhenUsed/>
    <w:rsid w:val="001413A3"/>
    <w:pPr>
      <w:numPr>
        <w:numId w:val="8"/>
      </w:numPr>
      <w:contextualSpacing/>
    </w:pPr>
  </w:style>
  <w:style w:type="paragraph" w:styleId="ListNumber4">
    <w:name w:val="List Number 4"/>
    <w:basedOn w:val="Normal"/>
    <w:uiPriority w:val="99"/>
    <w:semiHidden/>
    <w:unhideWhenUsed/>
    <w:rsid w:val="001413A3"/>
    <w:pPr>
      <w:numPr>
        <w:numId w:val="9"/>
      </w:numPr>
      <w:contextualSpacing/>
    </w:pPr>
  </w:style>
  <w:style w:type="paragraph" w:styleId="ListNumber5">
    <w:name w:val="List Number 5"/>
    <w:basedOn w:val="Normal"/>
    <w:uiPriority w:val="99"/>
    <w:semiHidden/>
    <w:unhideWhenUsed/>
    <w:rsid w:val="001413A3"/>
    <w:pPr>
      <w:numPr>
        <w:numId w:val="10"/>
      </w:numPr>
      <w:contextualSpacing/>
    </w:pPr>
  </w:style>
  <w:style w:type="paragraph" w:styleId="ListParagraph">
    <w:name w:val="List Paragraph"/>
    <w:basedOn w:val="Normal"/>
    <w:uiPriority w:val="34"/>
    <w:qFormat/>
    <w:rsid w:val="00AC0B3A"/>
    <w:pPr>
      <w:ind w:left="720"/>
      <w:contextualSpacing/>
    </w:pPr>
  </w:style>
  <w:style w:type="paragraph" w:styleId="MacroText">
    <w:name w:val="macro"/>
    <w:link w:val="MacroTextChar"/>
    <w:uiPriority w:val="99"/>
    <w:semiHidden/>
    <w:unhideWhenUsed/>
    <w:rsid w:val="001413A3"/>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en-AU"/>
    </w:rPr>
  </w:style>
  <w:style w:type="character" w:customStyle="1" w:styleId="MacroTextChar">
    <w:name w:val="Macro Text Char"/>
    <w:basedOn w:val="DefaultParagraphFont"/>
    <w:link w:val="MacroText"/>
    <w:uiPriority w:val="99"/>
    <w:semiHidden/>
    <w:rsid w:val="001413A3"/>
    <w:rPr>
      <w:rFonts w:ascii="Consolas" w:hAnsi="Consolas"/>
      <w:sz w:val="20"/>
      <w:szCs w:val="20"/>
      <w:lang w:val="en-AU"/>
    </w:rPr>
  </w:style>
  <w:style w:type="table" w:styleId="MediumGrid1">
    <w:name w:val="Medium Grid 1"/>
    <w:basedOn w:val="TableNormal"/>
    <w:uiPriority w:val="67"/>
    <w:rsid w:val="001413A3"/>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1413A3"/>
    <w:pPr>
      <w:spacing w:before="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1413A3"/>
    <w:pPr>
      <w:spacing w:before="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1413A3"/>
    <w:pPr>
      <w:spacing w:before="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1413A3"/>
    <w:pPr>
      <w:spacing w:before="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1413A3"/>
    <w:pPr>
      <w:spacing w:before="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1413A3"/>
    <w:pPr>
      <w:spacing w:before="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1413A3"/>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413A3"/>
    <w:pPr>
      <w:spacing w:before="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1413A3"/>
    <w:pPr>
      <w:spacing w:before="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1413A3"/>
    <w:pPr>
      <w:spacing w:before="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1413A3"/>
    <w:pPr>
      <w:spacing w:before="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1413A3"/>
    <w:pPr>
      <w:spacing w:before="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1413A3"/>
    <w:pPr>
      <w:spacing w:before="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1413A3"/>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413A3"/>
    <w:pPr>
      <w:spacing w:before="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413A3"/>
    <w:pPr>
      <w:spacing w:before="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413A3"/>
    <w:pPr>
      <w:spacing w:before="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413A3"/>
    <w:pPr>
      <w:spacing w:before="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413A3"/>
    <w:pPr>
      <w:spacing w:before="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413A3"/>
    <w:pPr>
      <w:spacing w:before="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413A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413A3"/>
    <w:rPr>
      <w:rFonts w:asciiTheme="majorHAnsi" w:eastAsiaTheme="majorEastAsia" w:hAnsiTheme="majorHAnsi" w:cstheme="majorBidi"/>
      <w:sz w:val="24"/>
      <w:szCs w:val="24"/>
      <w:shd w:val="pct20" w:color="auto" w:fill="auto"/>
      <w:lang w:val="en-AU"/>
    </w:rPr>
  </w:style>
  <w:style w:type="paragraph" w:styleId="NoSpacing">
    <w:name w:val="No Spacing"/>
    <w:uiPriority w:val="1"/>
    <w:semiHidden/>
    <w:rsid w:val="001413A3"/>
    <w:pPr>
      <w:spacing w:before="0"/>
    </w:pPr>
    <w:rPr>
      <w:lang w:val="en-AU"/>
    </w:rPr>
  </w:style>
  <w:style w:type="paragraph" w:styleId="NormalWeb">
    <w:name w:val="Normal (Web)"/>
    <w:basedOn w:val="Normal"/>
    <w:uiPriority w:val="99"/>
    <w:semiHidden/>
    <w:unhideWhenUsed/>
    <w:rsid w:val="001413A3"/>
    <w:rPr>
      <w:rFonts w:ascii="Times New Roman" w:hAnsi="Times New Roman"/>
      <w:sz w:val="24"/>
      <w:szCs w:val="24"/>
    </w:rPr>
  </w:style>
  <w:style w:type="paragraph" w:styleId="NoteHeading">
    <w:name w:val="Note Heading"/>
    <w:basedOn w:val="Normal"/>
    <w:next w:val="Normal"/>
    <w:link w:val="NoteHeadingChar"/>
    <w:uiPriority w:val="99"/>
    <w:semiHidden/>
    <w:unhideWhenUsed/>
    <w:rsid w:val="001413A3"/>
  </w:style>
  <w:style w:type="character" w:customStyle="1" w:styleId="NoteHeadingChar">
    <w:name w:val="Note Heading Char"/>
    <w:basedOn w:val="DefaultParagraphFont"/>
    <w:link w:val="NoteHeading"/>
    <w:uiPriority w:val="99"/>
    <w:semiHidden/>
    <w:rsid w:val="001413A3"/>
    <w:rPr>
      <w:lang w:val="en-AU"/>
    </w:rPr>
  </w:style>
  <w:style w:type="character" w:styleId="PageNumber">
    <w:name w:val="page number"/>
    <w:basedOn w:val="DefaultParagraphFont"/>
    <w:uiPriority w:val="99"/>
    <w:semiHidden/>
    <w:unhideWhenUsed/>
    <w:rsid w:val="001413A3"/>
  </w:style>
  <w:style w:type="character" w:styleId="PlaceholderText">
    <w:name w:val="Placeholder Text"/>
    <w:basedOn w:val="DefaultParagraphFont"/>
    <w:uiPriority w:val="99"/>
    <w:semiHidden/>
    <w:rsid w:val="001413A3"/>
    <w:rPr>
      <w:color w:val="808080"/>
    </w:rPr>
  </w:style>
  <w:style w:type="paragraph" w:styleId="PlainText">
    <w:name w:val="Plain Text"/>
    <w:basedOn w:val="Normal"/>
    <w:link w:val="PlainTextChar"/>
    <w:uiPriority w:val="99"/>
    <w:semiHidden/>
    <w:unhideWhenUsed/>
    <w:rsid w:val="001413A3"/>
    <w:rPr>
      <w:rFonts w:ascii="Consolas" w:hAnsi="Consolas"/>
      <w:sz w:val="21"/>
      <w:szCs w:val="21"/>
    </w:rPr>
  </w:style>
  <w:style w:type="character" w:customStyle="1" w:styleId="PlainTextChar">
    <w:name w:val="Plain Text Char"/>
    <w:basedOn w:val="DefaultParagraphFont"/>
    <w:link w:val="PlainText"/>
    <w:uiPriority w:val="99"/>
    <w:semiHidden/>
    <w:rsid w:val="001413A3"/>
    <w:rPr>
      <w:rFonts w:ascii="Consolas" w:hAnsi="Consolas"/>
      <w:sz w:val="21"/>
      <w:szCs w:val="21"/>
      <w:lang w:val="en-AU"/>
    </w:rPr>
  </w:style>
  <w:style w:type="paragraph" w:styleId="Quote">
    <w:name w:val="Quote"/>
    <w:basedOn w:val="Normal"/>
    <w:next w:val="Normal"/>
    <w:link w:val="QuoteChar"/>
    <w:uiPriority w:val="29"/>
    <w:rsid w:val="00E976C9"/>
    <w:pPr>
      <w:jc w:val="both"/>
    </w:pPr>
    <w:rPr>
      <w:i/>
      <w:iCs/>
      <w:color w:val="000000" w:themeColor="text1"/>
    </w:rPr>
  </w:style>
  <w:style w:type="character" w:customStyle="1" w:styleId="QuoteChar">
    <w:name w:val="Quote Char"/>
    <w:basedOn w:val="DefaultParagraphFont"/>
    <w:link w:val="Quote"/>
    <w:uiPriority w:val="29"/>
    <w:rsid w:val="00E976C9"/>
    <w:rPr>
      <w:rFonts w:cs="Times New Roman"/>
      <w:i/>
      <w:iCs/>
      <w:color w:val="000000" w:themeColor="text1"/>
      <w:szCs w:val="20"/>
      <w:lang w:val="en-AU"/>
    </w:rPr>
  </w:style>
  <w:style w:type="paragraph" w:styleId="Salutation">
    <w:name w:val="Salutation"/>
    <w:basedOn w:val="Normal"/>
    <w:next w:val="Normal"/>
    <w:link w:val="SalutationChar"/>
    <w:uiPriority w:val="99"/>
    <w:semiHidden/>
    <w:unhideWhenUsed/>
    <w:rsid w:val="001413A3"/>
  </w:style>
  <w:style w:type="character" w:customStyle="1" w:styleId="SalutationChar">
    <w:name w:val="Salutation Char"/>
    <w:basedOn w:val="DefaultParagraphFont"/>
    <w:link w:val="Salutation"/>
    <w:uiPriority w:val="99"/>
    <w:semiHidden/>
    <w:rsid w:val="001413A3"/>
    <w:rPr>
      <w:lang w:val="en-AU"/>
    </w:rPr>
  </w:style>
  <w:style w:type="paragraph" w:styleId="Signature">
    <w:name w:val="Signature"/>
    <w:basedOn w:val="Normal"/>
    <w:link w:val="SignatureChar"/>
    <w:uiPriority w:val="99"/>
    <w:semiHidden/>
    <w:unhideWhenUsed/>
    <w:rsid w:val="001413A3"/>
    <w:pPr>
      <w:ind w:left="4320"/>
    </w:pPr>
  </w:style>
  <w:style w:type="character" w:customStyle="1" w:styleId="SignatureChar">
    <w:name w:val="Signature Char"/>
    <w:basedOn w:val="DefaultParagraphFont"/>
    <w:link w:val="Signature"/>
    <w:uiPriority w:val="99"/>
    <w:semiHidden/>
    <w:rsid w:val="001413A3"/>
    <w:rPr>
      <w:lang w:val="en-AU"/>
    </w:rPr>
  </w:style>
  <w:style w:type="character" w:styleId="Strong">
    <w:name w:val="Strong"/>
    <w:basedOn w:val="DefaultParagraphFont"/>
    <w:uiPriority w:val="22"/>
    <w:rsid w:val="001413A3"/>
    <w:rPr>
      <w:b/>
      <w:bCs/>
    </w:rPr>
  </w:style>
  <w:style w:type="paragraph" w:styleId="Subtitle">
    <w:name w:val="Subtitle"/>
    <w:basedOn w:val="Normal"/>
    <w:next w:val="Normal"/>
    <w:link w:val="SubtitleChar"/>
    <w:uiPriority w:val="11"/>
    <w:semiHidden/>
    <w:rsid w:val="001413A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7D3994"/>
    <w:rPr>
      <w:rFonts w:asciiTheme="majorHAnsi" w:eastAsiaTheme="majorEastAsia" w:hAnsiTheme="majorHAnsi" w:cstheme="majorBidi"/>
      <w:i/>
      <w:iCs/>
      <w:color w:val="4F81BD" w:themeColor="accent1"/>
      <w:spacing w:val="15"/>
      <w:sz w:val="24"/>
      <w:szCs w:val="24"/>
      <w:lang w:val="en-AU"/>
    </w:rPr>
  </w:style>
  <w:style w:type="character" w:styleId="SubtleEmphasis">
    <w:name w:val="Subtle Emphasis"/>
    <w:basedOn w:val="DefaultParagraphFont"/>
    <w:uiPriority w:val="19"/>
    <w:semiHidden/>
    <w:rsid w:val="001413A3"/>
    <w:rPr>
      <w:i/>
      <w:iCs/>
      <w:color w:val="808080" w:themeColor="text1" w:themeTint="7F"/>
    </w:rPr>
  </w:style>
  <w:style w:type="character" w:styleId="SubtleReference">
    <w:name w:val="Subtle Reference"/>
    <w:basedOn w:val="DefaultParagraphFont"/>
    <w:uiPriority w:val="31"/>
    <w:semiHidden/>
    <w:rsid w:val="001413A3"/>
    <w:rPr>
      <w:smallCaps/>
      <w:color w:val="C0504D" w:themeColor="accent2"/>
      <w:u w:val="single"/>
    </w:rPr>
  </w:style>
  <w:style w:type="table" w:styleId="Table3Deffects1">
    <w:name w:val="Table 3D effects 1"/>
    <w:basedOn w:val="TableNormal"/>
    <w:uiPriority w:val="99"/>
    <w:semiHidden/>
    <w:unhideWhenUsed/>
    <w:rsid w:val="001413A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413A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413A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413A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413A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413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413A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413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413A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413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413A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413A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413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413A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413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413A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413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C0B3A"/>
    <w:pPr>
      <w:spacing w:before="0"/>
      <w:jc w:val="left"/>
    </w:pPr>
    <w:rPr>
      <w:rFonts w:cs="Times New Roman"/>
      <w:szCs w:val="20"/>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uiPriority w:val="99"/>
    <w:semiHidden/>
    <w:unhideWhenUsed/>
    <w:rsid w:val="001413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413A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413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413A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413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413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413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413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413A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413A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413A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413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413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413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413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413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413A3"/>
    <w:pPr>
      <w:ind w:left="220" w:hanging="220"/>
    </w:pPr>
  </w:style>
  <w:style w:type="paragraph" w:styleId="TableofFigures">
    <w:name w:val="table of figures"/>
    <w:basedOn w:val="Normal"/>
    <w:next w:val="Normal"/>
    <w:uiPriority w:val="99"/>
    <w:semiHidden/>
    <w:unhideWhenUsed/>
    <w:rsid w:val="001413A3"/>
  </w:style>
  <w:style w:type="table" w:styleId="TableProfessional">
    <w:name w:val="Table Professional"/>
    <w:basedOn w:val="TableNormal"/>
    <w:uiPriority w:val="99"/>
    <w:semiHidden/>
    <w:unhideWhenUsed/>
    <w:rsid w:val="001413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413A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413A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413A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413A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413A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4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413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413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413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next w:val="BodyText"/>
    <w:link w:val="TitleChar"/>
    <w:uiPriority w:val="10"/>
    <w:rsid w:val="00E976C9"/>
    <w:pPr>
      <w:keepNext/>
      <w:spacing w:before="360"/>
      <w:contextualSpacing/>
    </w:pPr>
    <w:rPr>
      <w:rFonts w:eastAsiaTheme="majorEastAsia" w:cstheme="majorBidi"/>
      <w:spacing w:val="5"/>
      <w:kern w:val="28"/>
      <w:sz w:val="28"/>
      <w:szCs w:val="52"/>
      <w:lang w:val="en-AU"/>
    </w:rPr>
  </w:style>
  <w:style w:type="character" w:customStyle="1" w:styleId="TitleChar">
    <w:name w:val="Title Char"/>
    <w:basedOn w:val="DefaultParagraphFont"/>
    <w:link w:val="Title"/>
    <w:uiPriority w:val="10"/>
    <w:rsid w:val="00E976C9"/>
    <w:rPr>
      <w:rFonts w:eastAsiaTheme="majorEastAsia" w:cstheme="majorBidi"/>
      <w:spacing w:val="5"/>
      <w:kern w:val="28"/>
      <w:sz w:val="28"/>
      <w:szCs w:val="52"/>
      <w:lang w:val="en-AU"/>
    </w:rPr>
  </w:style>
  <w:style w:type="paragraph" w:styleId="TOAHeading">
    <w:name w:val="toa heading"/>
    <w:basedOn w:val="Normal"/>
    <w:next w:val="Normal"/>
    <w:uiPriority w:val="99"/>
    <w:semiHidden/>
    <w:unhideWhenUsed/>
    <w:rsid w:val="001413A3"/>
    <w:pPr>
      <w:spacing w:before="120"/>
    </w:pPr>
    <w:rPr>
      <w:rFonts w:asciiTheme="majorHAnsi" w:eastAsiaTheme="majorEastAsia" w:hAnsiTheme="majorHAnsi" w:cstheme="majorBidi"/>
      <w:b/>
      <w:bCs/>
      <w:sz w:val="24"/>
      <w:szCs w:val="24"/>
    </w:rPr>
  </w:style>
  <w:style w:type="numbering" w:customStyle="1" w:styleId="Headings">
    <w:name w:val="Headings"/>
    <w:uiPriority w:val="99"/>
    <w:rsid w:val="00AC0B3A"/>
    <w:pPr>
      <w:numPr>
        <w:numId w:val="11"/>
      </w:numPr>
    </w:pPr>
  </w:style>
  <w:style w:type="numbering" w:customStyle="1" w:styleId="Schedules">
    <w:name w:val="Schedules"/>
    <w:uiPriority w:val="99"/>
    <w:rsid w:val="00AC0B3A"/>
    <w:pPr>
      <w:numPr>
        <w:numId w:val="13"/>
      </w:numPr>
    </w:pPr>
  </w:style>
  <w:style w:type="paragraph" w:customStyle="1" w:styleId="S4Heading1">
    <w:name w:val="S4.Heading 1"/>
    <w:basedOn w:val="Normal"/>
    <w:next w:val="AnnexName"/>
    <w:link w:val="S4Heading1Char"/>
    <w:rsid w:val="00480D67"/>
    <w:pPr>
      <w:numPr>
        <w:numId w:val="16"/>
      </w:numPr>
      <w:spacing w:before="240" w:after="240"/>
      <w:jc w:val="center"/>
      <w:outlineLvl w:val="0"/>
    </w:pPr>
    <w:rPr>
      <w:rFonts w:cs="Arial"/>
      <w:b/>
      <w:color w:val="000000"/>
    </w:rPr>
  </w:style>
  <w:style w:type="paragraph" w:customStyle="1" w:styleId="SchedName">
    <w:name w:val="SchedName"/>
    <w:next w:val="Normal"/>
    <w:uiPriority w:val="2"/>
    <w:qFormat/>
    <w:rsid w:val="00AC0B3A"/>
    <w:pPr>
      <w:jc w:val="center"/>
    </w:pPr>
    <w:rPr>
      <w:rFonts w:eastAsia="Times New Roman" w:cs="Times New Roman"/>
      <w:sz w:val="28"/>
      <w:szCs w:val="20"/>
      <w:lang w:val="en-AU"/>
    </w:rPr>
  </w:style>
  <w:style w:type="character" w:customStyle="1" w:styleId="S4Heading1Char">
    <w:name w:val="S4.Heading 1 Char"/>
    <w:basedOn w:val="DefaultParagraphFont"/>
    <w:link w:val="S4Heading1"/>
    <w:rsid w:val="00480D67"/>
    <w:rPr>
      <w:rFonts w:cs="Arial"/>
      <w:b/>
      <w:color w:val="000000"/>
      <w:szCs w:val="20"/>
      <w:lang w:val="en-AU"/>
    </w:rPr>
  </w:style>
  <w:style w:type="paragraph" w:customStyle="1" w:styleId="S4Heading2">
    <w:name w:val="S4.Heading 2"/>
    <w:basedOn w:val="Normal"/>
    <w:link w:val="S4Heading2Char"/>
    <w:rsid w:val="00480D67"/>
    <w:pPr>
      <w:numPr>
        <w:ilvl w:val="1"/>
        <w:numId w:val="16"/>
      </w:numPr>
      <w:spacing w:before="240"/>
      <w:jc w:val="both"/>
      <w:outlineLvl w:val="1"/>
    </w:pPr>
    <w:rPr>
      <w:rFonts w:cs="Arial"/>
      <w:b/>
      <w:color w:val="000000"/>
    </w:rPr>
  </w:style>
  <w:style w:type="character" w:customStyle="1" w:styleId="S4Heading2Char">
    <w:name w:val="S4.Heading 2 Char"/>
    <w:basedOn w:val="DefaultParagraphFont"/>
    <w:link w:val="S4Heading2"/>
    <w:rsid w:val="00480D67"/>
    <w:rPr>
      <w:rFonts w:cs="Arial"/>
      <w:b/>
      <w:color w:val="000000"/>
      <w:szCs w:val="20"/>
      <w:lang w:val="en-AU"/>
    </w:rPr>
  </w:style>
  <w:style w:type="paragraph" w:customStyle="1" w:styleId="S4Heading3">
    <w:name w:val="S4.Heading 3"/>
    <w:basedOn w:val="Normal"/>
    <w:link w:val="S4Heading3Char"/>
    <w:rsid w:val="00480D67"/>
    <w:pPr>
      <w:numPr>
        <w:ilvl w:val="2"/>
        <w:numId w:val="16"/>
      </w:numPr>
      <w:spacing w:before="240"/>
      <w:jc w:val="both"/>
      <w:outlineLvl w:val="2"/>
    </w:pPr>
    <w:rPr>
      <w:rFonts w:cs="Arial"/>
      <w:b/>
      <w:color w:val="000000"/>
    </w:rPr>
  </w:style>
  <w:style w:type="numbering" w:customStyle="1" w:styleId="Definitions">
    <w:name w:val="Definitions"/>
    <w:uiPriority w:val="99"/>
    <w:rsid w:val="00AC0B3A"/>
    <w:pPr>
      <w:numPr>
        <w:numId w:val="12"/>
      </w:numPr>
    </w:pPr>
  </w:style>
  <w:style w:type="paragraph" w:customStyle="1" w:styleId="S3Heading1">
    <w:name w:val="S3.Heading 1"/>
    <w:basedOn w:val="Normal"/>
    <w:next w:val="SchedName"/>
    <w:link w:val="S3Heading1Char"/>
    <w:rsid w:val="00480D67"/>
    <w:pPr>
      <w:pageBreakBefore/>
      <w:numPr>
        <w:numId w:val="15"/>
      </w:numPr>
      <w:spacing w:before="240" w:after="240"/>
      <w:jc w:val="center"/>
      <w:outlineLvl w:val="0"/>
    </w:pPr>
    <w:rPr>
      <w:rFonts w:eastAsia="Times New Roman" w:cs="Arial"/>
      <w:color w:val="000000"/>
      <w:sz w:val="32"/>
    </w:rPr>
  </w:style>
  <w:style w:type="character" w:customStyle="1" w:styleId="S4Heading3Char">
    <w:name w:val="S4.Heading 3 Char"/>
    <w:basedOn w:val="DefaultParagraphFont"/>
    <w:link w:val="S4Heading3"/>
    <w:rsid w:val="00480D67"/>
    <w:rPr>
      <w:rFonts w:cs="Arial"/>
      <w:b/>
      <w:color w:val="000000"/>
      <w:szCs w:val="20"/>
      <w:lang w:val="en-AU"/>
    </w:rPr>
  </w:style>
  <w:style w:type="character" w:customStyle="1" w:styleId="S3Heading1Char">
    <w:name w:val="S3.Heading 1 Char"/>
    <w:basedOn w:val="DefaultParagraphFont"/>
    <w:link w:val="S3Heading1"/>
    <w:rsid w:val="00480D67"/>
    <w:rPr>
      <w:rFonts w:eastAsia="Times New Roman" w:cs="Arial"/>
      <w:color w:val="000000"/>
      <w:sz w:val="32"/>
      <w:szCs w:val="20"/>
      <w:lang w:val="en-AU"/>
    </w:rPr>
  </w:style>
  <w:style w:type="paragraph" w:customStyle="1" w:styleId="S3Heading2">
    <w:name w:val="S3.Heading 2"/>
    <w:basedOn w:val="Normal"/>
    <w:next w:val="BodyTextIndent"/>
    <w:link w:val="S3Heading2Char"/>
    <w:rsid w:val="00480D67"/>
    <w:pPr>
      <w:keepNext/>
      <w:numPr>
        <w:ilvl w:val="1"/>
        <w:numId w:val="15"/>
      </w:numPr>
      <w:spacing w:before="240"/>
      <w:jc w:val="both"/>
      <w:outlineLvl w:val="1"/>
    </w:pPr>
    <w:rPr>
      <w:rFonts w:eastAsia="Times New Roman" w:cs="Arial"/>
      <w:b/>
      <w:color w:val="000000"/>
      <w:sz w:val="24"/>
    </w:rPr>
  </w:style>
  <w:style w:type="paragraph" w:customStyle="1" w:styleId="PartyCName">
    <w:name w:val="PartyCName"/>
    <w:basedOn w:val="BodyText"/>
    <w:next w:val="Normal"/>
    <w:qFormat/>
    <w:rsid w:val="00AC0B3A"/>
    <w:pPr>
      <w:spacing w:before="360"/>
    </w:pPr>
    <w:rPr>
      <w:sz w:val="28"/>
    </w:rPr>
  </w:style>
  <w:style w:type="paragraph" w:customStyle="1" w:styleId="Infobox">
    <w:name w:val="Infobox"/>
    <w:basedOn w:val="BodyText"/>
    <w:qFormat/>
    <w:rsid w:val="00AC0B3A"/>
    <w:pPr>
      <w:pBdr>
        <w:top w:val="single" w:sz="12" w:space="1" w:color="auto"/>
        <w:left w:val="single" w:sz="12" w:space="4" w:color="auto"/>
        <w:bottom w:val="single" w:sz="12" w:space="1" w:color="auto"/>
        <w:right w:val="single" w:sz="12" w:space="4" w:color="auto"/>
      </w:pBdr>
      <w:shd w:val="clear" w:color="auto" w:fill="CCCCCC"/>
      <w:spacing w:before="120" w:after="120"/>
      <w:ind w:left="720"/>
    </w:pPr>
    <w:rPr>
      <w:sz w:val="20"/>
    </w:rPr>
  </w:style>
  <w:style w:type="character" w:customStyle="1" w:styleId="Subhead1">
    <w:name w:val="Subhead1"/>
    <w:basedOn w:val="DefaultParagraphFont"/>
    <w:rsid w:val="00AC0B3A"/>
    <w:rPr>
      <w:rFonts w:ascii="Arial Narrow" w:hAnsi="Arial Narrow"/>
      <w:b/>
      <w:sz w:val="24"/>
    </w:rPr>
  </w:style>
  <w:style w:type="paragraph" w:customStyle="1" w:styleId="PartyName">
    <w:name w:val="PartyName"/>
    <w:basedOn w:val="Normal"/>
    <w:next w:val="BodyText"/>
    <w:rsid w:val="00E976C9"/>
    <w:pPr>
      <w:spacing w:before="240"/>
      <w:jc w:val="both"/>
    </w:pPr>
    <w:rPr>
      <w:b/>
    </w:rPr>
  </w:style>
  <w:style w:type="paragraph" w:customStyle="1" w:styleId="PartyInfo">
    <w:name w:val="PartyInfo"/>
    <w:basedOn w:val="Normal"/>
    <w:next w:val="BodyText"/>
    <w:rsid w:val="00E976C9"/>
    <w:pPr>
      <w:spacing w:before="240"/>
      <w:jc w:val="both"/>
    </w:pPr>
    <w:rPr>
      <w:szCs w:val="18"/>
    </w:rPr>
  </w:style>
  <w:style w:type="paragraph" w:customStyle="1" w:styleId="ConfidentialFooter">
    <w:name w:val="ConfidentialFooter"/>
    <w:basedOn w:val="Normal"/>
    <w:rsid w:val="00A11FBB"/>
    <w:pPr>
      <w:jc w:val="center"/>
    </w:pPr>
    <w:rPr>
      <w:caps/>
      <w:sz w:val="18"/>
      <w:szCs w:val="18"/>
    </w:rPr>
  </w:style>
  <w:style w:type="paragraph" w:customStyle="1" w:styleId="SupervisorBox">
    <w:name w:val="SupervisorBox"/>
    <w:basedOn w:val="Normal"/>
    <w:qFormat/>
    <w:rsid w:val="00CF2295"/>
    <w:pPr>
      <w:pBdr>
        <w:top w:val="double" w:sz="4" w:space="1" w:color="auto"/>
        <w:left w:val="double" w:sz="4" w:space="4" w:color="auto"/>
        <w:bottom w:val="double" w:sz="4" w:space="1" w:color="auto"/>
        <w:right w:val="double" w:sz="4" w:space="4" w:color="auto"/>
      </w:pBdr>
      <w:spacing w:before="120" w:after="120"/>
      <w:ind w:left="720"/>
      <w:jc w:val="both"/>
    </w:pPr>
  </w:style>
  <w:style w:type="table" w:customStyle="1" w:styleId="TableGrid10">
    <w:name w:val="Table Grid1"/>
    <w:basedOn w:val="TableNormal"/>
    <w:next w:val="TableGrid"/>
    <w:uiPriority w:val="59"/>
    <w:rsid w:val="00F65AD4"/>
    <w:pPr>
      <w:spacing w:before="0"/>
      <w:jc w:val="left"/>
    </w:pPr>
    <w:rPr>
      <w:rFonts w:cs="Times New Roman"/>
      <w:szCs w:val="20"/>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ame">
    <w:name w:val="AnnexName"/>
    <w:basedOn w:val="Normal"/>
    <w:next w:val="Normal"/>
    <w:uiPriority w:val="39"/>
    <w:qFormat/>
    <w:rsid w:val="008A0A50"/>
    <w:pPr>
      <w:spacing w:before="240"/>
      <w:jc w:val="center"/>
    </w:pPr>
    <w:rPr>
      <w:b/>
      <w:sz w:val="28"/>
    </w:rPr>
  </w:style>
  <w:style w:type="character" w:styleId="Hyperlink">
    <w:name w:val="Hyperlink"/>
    <w:basedOn w:val="DefaultParagraphFont"/>
    <w:uiPriority w:val="99"/>
    <w:unhideWhenUsed/>
    <w:rsid w:val="001E7EAB"/>
    <w:rPr>
      <w:color w:val="0000FF" w:themeColor="hyperlink"/>
      <w:u w:val="single"/>
    </w:rPr>
  </w:style>
  <w:style w:type="paragraph" w:customStyle="1" w:styleId="CoverPageFooterColumn1">
    <w:name w:val="CoverPageFooter_Column1"/>
    <w:basedOn w:val="Normal"/>
    <w:uiPriority w:val="99"/>
    <w:semiHidden/>
    <w:rsid w:val="004872C3"/>
    <w:rPr>
      <w:sz w:val="20"/>
    </w:rPr>
  </w:style>
  <w:style w:type="paragraph" w:customStyle="1" w:styleId="CoverPageFooterColumn2">
    <w:name w:val="CoverPageFooter_Column2"/>
    <w:basedOn w:val="Normal"/>
    <w:uiPriority w:val="99"/>
    <w:semiHidden/>
    <w:qFormat/>
    <w:rsid w:val="004872C3"/>
    <w:pPr>
      <w:tabs>
        <w:tab w:val="left" w:pos="484"/>
      </w:tabs>
    </w:pPr>
    <w:rPr>
      <w:sz w:val="20"/>
      <w:lang w:val="fr-FR"/>
    </w:rPr>
  </w:style>
  <w:style w:type="paragraph" w:customStyle="1" w:styleId="CoverPageFooterColumn3">
    <w:name w:val="CoverPageFooter_Column3"/>
    <w:basedOn w:val="Normal"/>
    <w:uiPriority w:val="99"/>
    <w:semiHidden/>
    <w:qFormat/>
    <w:rsid w:val="004872C3"/>
    <w:pPr>
      <w:tabs>
        <w:tab w:val="left" w:pos="1167"/>
      </w:tabs>
    </w:pPr>
    <w:rPr>
      <w:spacing w:val="-2"/>
      <w:sz w:val="20"/>
    </w:rPr>
  </w:style>
  <w:style w:type="paragraph" w:customStyle="1" w:styleId="S2Heading1">
    <w:name w:val="S2.Heading 1"/>
    <w:basedOn w:val="Normal"/>
    <w:link w:val="S2Heading1Char"/>
    <w:rsid w:val="00057D5C"/>
    <w:pPr>
      <w:numPr>
        <w:numId w:val="14"/>
      </w:numPr>
      <w:spacing w:before="360"/>
      <w:jc w:val="both"/>
      <w:outlineLvl w:val="0"/>
    </w:pPr>
    <w:rPr>
      <w:rFonts w:eastAsia="Times New Roman" w:cs="Arial"/>
      <w:color w:val="000000"/>
      <w:lang w:eastAsia="en-AU"/>
    </w:rPr>
  </w:style>
  <w:style w:type="character" w:customStyle="1" w:styleId="S3Heading2Char">
    <w:name w:val="S3.Heading 2 Char"/>
    <w:basedOn w:val="DefaultParagraphFont"/>
    <w:link w:val="S3Heading2"/>
    <w:rsid w:val="00480D67"/>
    <w:rPr>
      <w:rFonts w:eastAsia="Times New Roman" w:cs="Arial"/>
      <w:b/>
      <w:color w:val="000000"/>
      <w:sz w:val="24"/>
      <w:szCs w:val="20"/>
      <w:lang w:val="en-AU"/>
    </w:rPr>
  </w:style>
  <w:style w:type="character" w:customStyle="1" w:styleId="S2Heading1Char">
    <w:name w:val="S2.Heading 1 Char"/>
    <w:basedOn w:val="DefaultParagraphFont"/>
    <w:link w:val="S2Heading1"/>
    <w:rsid w:val="00057D5C"/>
    <w:rPr>
      <w:rFonts w:eastAsia="Times New Roman" w:cs="Arial"/>
      <w:color w:val="000000"/>
      <w:szCs w:val="20"/>
      <w:lang w:val="en-AU" w:eastAsia="en-AU"/>
    </w:rPr>
  </w:style>
  <w:style w:type="paragraph" w:customStyle="1" w:styleId="S2Heading2">
    <w:name w:val="S2.Heading 2"/>
    <w:basedOn w:val="Normal"/>
    <w:link w:val="S2Heading2Char"/>
    <w:rsid w:val="00057D5C"/>
    <w:pPr>
      <w:numPr>
        <w:ilvl w:val="1"/>
        <w:numId w:val="14"/>
      </w:numPr>
      <w:spacing w:before="240"/>
      <w:jc w:val="both"/>
      <w:outlineLvl w:val="1"/>
    </w:pPr>
    <w:rPr>
      <w:rFonts w:eastAsia="Times New Roman" w:cs="Arial"/>
      <w:color w:val="000000"/>
      <w:kern w:val="16"/>
      <w:lang w:eastAsia="en-AU"/>
    </w:rPr>
  </w:style>
  <w:style w:type="character" w:customStyle="1" w:styleId="S2Heading2Char">
    <w:name w:val="S2.Heading 2 Char"/>
    <w:basedOn w:val="DefaultParagraphFont"/>
    <w:link w:val="S2Heading2"/>
    <w:rsid w:val="00057D5C"/>
    <w:rPr>
      <w:rFonts w:eastAsia="Times New Roman" w:cs="Arial"/>
      <w:color w:val="000000"/>
      <w:kern w:val="16"/>
      <w:szCs w:val="20"/>
      <w:lang w:val="en-AU" w:eastAsia="en-AU"/>
    </w:rPr>
  </w:style>
  <w:style w:type="paragraph" w:customStyle="1" w:styleId="S2Heading3">
    <w:name w:val="S2.Heading 3"/>
    <w:basedOn w:val="Normal"/>
    <w:link w:val="S2Heading3Char"/>
    <w:rsid w:val="00057D5C"/>
    <w:pPr>
      <w:numPr>
        <w:ilvl w:val="2"/>
        <w:numId w:val="14"/>
      </w:numPr>
      <w:spacing w:before="240"/>
      <w:outlineLvl w:val="2"/>
    </w:pPr>
    <w:rPr>
      <w:rFonts w:eastAsia="Times New Roman" w:cs="Arial"/>
      <w:color w:val="000000"/>
      <w:lang w:eastAsia="en-AU"/>
    </w:rPr>
  </w:style>
  <w:style w:type="character" w:customStyle="1" w:styleId="S2Heading3Char">
    <w:name w:val="S2.Heading 3 Char"/>
    <w:basedOn w:val="DefaultParagraphFont"/>
    <w:link w:val="S2Heading3"/>
    <w:rsid w:val="00057D5C"/>
    <w:rPr>
      <w:rFonts w:eastAsia="Times New Roman" w:cs="Arial"/>
      <w:color w:val="000000"/>
      <w:szCs w:val="20"/>
      <w:lang w:val="en-AU" w:eastAsia="en-AU"/>
    </w:rPr>
  </w:style>
  <w:style w:type="paragraph" w:customStyle="1" w:styleId="S2Heading4">
    <w:name w:val="S2.Heading 4"/>
    <w:basedOn w:val="Normal"/>
    <w:link w:val="S2Heading4Char"/>
    <w:rsid w:val="00057D5C"/>
    <w:pPr>
      <w:numPr>
        <w:ilvl w:val="3"/>
        <w:numId w:val="14"/>
      </w:numPr>
      <w:spacing w:before="240"/>
      <w:jc w:val="both"/>
      <w:outlineLvl w:val="3"/>
    </w:pPr>
    <w:rPr>
      <w:rFonts w:eastAsia="Times New Roman" w:cs="Arial"/>
      <w:color w:val="000000"/>
      <w:lang w:eastAsia="en-AU"/>
    </w:rPr>
  </w:style>
  <w:style w:type="character" w:customStyle="1" w:styleId="S2Heading4Char">
    <w:name w:val="S2.Heading 4 Char"/>
    <w:basedOn w:val="DefaultParagraphFont"/>
    <w:link w:val="S2Heading4"/>
    <w:rsid w:val="00057D5C"/>
    <w:rPr>
      <w:rFonts w:eastAsia="Times New Roman" w:cs="Arial"/>
      <w:color w:val="000000"/>
      <w:szCs w:val="20"/>
      <w:lang w:val="en-AU" w:eastAsia="en-AU"/>
    </w:rPr>
  </w:style>
  <w:style w:type="paragraph" w:customStyle="1" w:styleId="S2Heading5">
    <w:name w:val="S2.Heading 5"/>
    <w:basedOn w:val="Normal"/>
    <w:link w:val="S2Heading5Char"/>
    <w:rsid w:val="00057D5C"/>
    <w:pPr>
      <w:numPr>
        <w:ilvl w:val="4"/>
        <w:numId w:val="14"/>
      </w:numPr>
      <w:spacing w:before="240"/>
      <w:jc w:val="both"/>
      <w:outlineLvl w:val="4"/>
    </w:pPr>
    <w:rPr>
      <w:rFonts w:eastAsia="Times New Roman" w:cs="Arial"/>
      <w:color w:val="000000"/>
      <w:lang w:eastAsia="en-AU"/>
    </w:rPr>
  </w:style>
  <w:style w:type="character" w:customStyle="1" w:styleId="S2Heading5Char">
    <w:name w:val="S2.Heading 5 Char"/>
    <w:basedOn w:val="DefaultParagraphFont"/>
    <w:link w:val="S2Heading5"/>
    <w:rsid w:val="00057D5C"/>
    <w:rPr>
      <w:rFonts w:eastAsia="Times New Roman" w:cs="Arial"/>
      <w:color w:val="000000"/>
      <w:szCs w:val="20"/>
      <w:lang w:val="en-AU" w:eastAsia="en-AU"/>
    </w:rPr>
  </w:style>
  <w:style w:type="paragraph" w:customStyle="1" w:styleId="S2Heading6">
    <w:name w:val="S2.Heading 6"/>
    <w:basedOn w:val="Normal"/>
    <w:link w:val="S2Heading6Char"/>
    <w:semiHidden/>
    <w:rsid w:val="00057D5C"/>
    <w:pPr>
      <w:numPr>
        <w:ilvl w:val="5"/>
        <w:numId w:val="14"/>
      </w:numPr>
      <w:spacing w:before="240"/>
      <w:outlineLvl w:val="5"/>
    </w:pPr>
    <w:rPr>
      <w:rFonts w:eastAsia="Times New Roman" w:cs="Arial"/>
      <w:color w:val="000000"/>
      <w:lang w:eastAsia="en-AU"/>
    </w:rPr>
  </w:style>
  <w:style w:type="character" w:customStyle="1" w:styleId="S2Heading6Char">
    <w:name w:val="S2.Heading 6 Char"/>
    <w:basedOn w:val="DefaultParagraphFont"/>
    <w:link w:val="S2Heading6"/>
    <w:semiHidden/>
    <w:rsid w:val="00057D5C"/>
    <w:rPr>
      <w:rFonts w:eastAsia="Times New Roman" w:cs="Arial"/>
      <w:color w:val="000000"/>
      <w:szCs w:val="20"/>
      <w:lang w:val="en-AU" w:eastAsia="en-AU"/>
    </w:rPr>
  </w:style>
  <w:style w:type="paragraph" w:customStyle="1" w:styleId="S2Heading7">
    <w:name w:val="S2.Heading 7"/>
    <w:basedOn w:val="Normal"/>
    <w:link w:val="S2Heading7Char"/>
    <w:semiHidden/>
    <w:rsid w:val="00057D5C"/>
    <w:pPr>
      <w:numPr>
        <w:ilvl w:val="6"/>
        <w:numId w:val="14"/>
      </w:numPr>
      <w:spacing w:before="240"/>
      <w:jc w:val="both"/>
      <w:outlineLvl w:val="6"/>
    </w:pPr>
    <w:rPr>
      <w:rFonts w:eastAsia="Times New Roman" w:cs="Arial"/>
      <w:color w:val="000000"/>
      <w:lang w:eastAsia="en-AU"/>
    </w:rPr>
  </w:style>
  <w:style w:type="character" w:customStyle="1" w:styleId="S2Heading7Char">
    <w:name w:val="S2.Heading 7 Char"/>
    <w:basedOn w:val="DefaultParagraphFont"/>
    <w:link w:val="S2Heading7"/>
    <w:semiHidden/>
    <w:rsid w:val="00057D5C"/>
    <w:rPr>
      <w:rFonts w:eastAsia="Times New Roman" w:cs="Arial"/>
      <w:color w:val="000000"/>
      <w:szCs w:val="20"/>
      <w:lang w:val="en-AU" w:eastAsia="en-AU"/>
    </w:rPr>
  </w:style>
  <w:style w:type="paragraph" w:customStyle="1" w:styleId="S2Heading8">
    <w:name w:val="S2.Heading 8"/>
    <w:basedOn w:val="Normal"/>
    <w:link w:val="S2Heading8Char"/>
    <w:semiHidden/>
    <w:rsid w:val="00057D5C"/>
    <w:pPr>
      <w:numPr>
        <w:ilvl w:val="7"/>
        <w:numId w:val="14"/>
      </w:numPr>
      <w:spacing w:before="240"/>
      <w:jc w:val="both"/>
      <w:outlineLvl w:val="7"/>
    </w:pPr>
    <w:rPr>
      <w:rFonts w:eastAsia="Times New Roman" w:cs="Arial"/>
      <w:color w:val="000000"/>
      <w:lang w:eastAsia="en-AU"/>
    </w:rPr>
  </w:style>
  <w:style w:type="character" w:customStyle="1" w:styleId="S2Heading8Char">
    <w:name w:val="S2.Heading 8 Char"/>
    <w:basedOn w:val="DefaultParagraphFont"/>
    <w:link w:val="S2Heading8"/>
    <w:semiHidden/>
    <w:rsid w:val="00057D5C"/>
    <w:rPr>
      <w:rFonts w:eastAsia="Times New Roman" w:cs="Arial"/>
      <w:color w:val="000000"/>
      <w:szCs w:val="20"/>
      <w:lang w:val="en-AU" w:eastAsia="en-AU"/>
    </w:rPr>
  </w:style>
  <w:style w:type="paragraph" w:customStyle="1" w:styleId="S2Heading9">
    <w:name w:val="S2.Heading 9"/>
    <w:basedOn w:val="Normal"/>
    <w:link w:val="S2Heading9Char"/>
    <w:semiHidden/>
    <w:rsid w:val="00057D5C"/>
    <w:pPr>
      <w:numPr>
        <w:ilvl w:val="8"/>
        <w:numId w:val="14"/>
      </w:numPr>
      <w:spacing w:before="240"/>
      <w:jc w:val="both"/>
      <w:outlineLvl w:val="8"/>
    </w:pPr>
    <w:rPr>
      <w:rFonts w:eastAsia="Times New Roman" w:cs="Arial"/>
      <w:color w:val="000000"/>
      <w:lang w:eastAsia="en-AU"/>
    </w:rPr>
  </w:style>
  <w:style w:type="character" w:customStyle="1" w:styleId="S2Heading9Char">
    <w:name w:val="S2.Heading 9 Char"/>
    <w:basedOn w:val="DefaultParagraphFont"/>
    <w:link w:val="S2Heading9"/>
    <w:semiHidden/>
    <w:rsid w:val="00057D5C"/>
    <w:rPr>
      <w:rFonts w:eastAsia="Times New Roman" w:cs="Arial"/>
      <w:color w:val="000000"/>
      <w:szCs w:val="20"/>
      <w:lang w:val="en-AU" w:eastAsia="en-AU"/>
    </w:rPr>
  </w:style>
  <w:style w:type="paragraph" w:customStyle="1" w:styleId="S3Heading3">
    <w:name w:val="S3.Heading 3"/>
    <w:basedOn w:val="Normal"/>
    <w:next w:val="S3Heading4"/>
    <w:link w:val="S3Heading3Char"/>
    <w:rsid w:val="00480D67"/>
    <w:pPr>
      <w:keepLines/>
      <w:numPr>
        <w:ilvl w:val="2"/>
        <w:numId w:val="15"/>
      </w:numPr>
      <w:spacing w:before="240"/>
      <w:jc w:val="both"/>
      <w:outlineLvl w:val="2"/>
    </w:pPr>
    <w:rPr>
      <w:rFonts w:eastAsia="Times New Roman" w:cs="Arial"/>
      <w:b/>
      <w:color w:val="000000"/>
    </w:rPr>
  </w:style>
  <w:style w:type="character" w:customStyle="1" w:styleId="S3Heading3Char">
    <w:name w:val="S3.Heading 3 Char"/>
    <w:basedOn w:val="DefaultParagraphFont"/>
    <w:link w:val="S3Heading3"/>
    <w:rsid w:val="00480D67"/>
    <w:rPr>
      <w:rFonts w:eastAsia="Times New Roman" w:cs="Arial"/>
      <w:b/>
      <w:color w:val="000000"/>
      <w:szCs w:val="20"/>
      <w:lang w:val="en-AU"/>
    </w:rPr>
  </w:style>
  <w:style w:type="paragraph" w:customStyle="1" w:styleId="S3Heading4">
    <w:name w:val="S3.Heading 4"/>
    <w:basedOn w:val="Normal"/>
    <w:link w:val="S3Heading4Char"/>
    <w:rsid w:val="00480D67"/>
    <w:pPr>
      <w:numPr>
        <w:ilvl w:val="3"/>
        <w:numId w:val="15"/>
      </w:numPr>
      <w:spacing w:before="240"/>
      <w:jc w:val="both"/>
      <w:outlineLvl w:val="3"/>
    </w:pPr>
    <w:rPr>
      <w:rFonts w:eastAsia="Times New Roman" w:cs="Arial"/>
      <w:color w:val="000000"/>
    </w:rPr>
  </w:style>
  <w:style w:type="character" w:customStyle="1" w:styleId="S3Heading4Char">
    <w:name w:val="S3.Heading 4 Char"/>
    <w:basedOn w:val="DefaultParagraphFont"/>
    <w:link w:val="S3Heading4"/>
    <w:rsid w:val="00480D67"/>
    <w:rPr>
      <w:rFonts w:eastAsia="Times New Roman" w:cs="Arial"/>
      <w:color w:val="000000"/>
      <w:szCs w:val="20"/>
      <w:lang w:val="en-AU"/>
    </w:rPr>
  </w:style>
  <w:style w:type="paragraph" w:customStyle="1" w:styleId="S3Heading5">
    <w:name w:val="S3.Heading 5"/>
    <w:basedOn w:val="Normal"/>
    <w:link w:val="S3Heading5Char"/>
    <w:semiHidden/>
    <w:rsid w:val="00480D67"/>
    <w:pPr>
      <w:numPr>
        <w:ilvl w:val="4"/>
        <w:numId w:val="15"/>
      </w:numPr>
      <w:spacing w:before="240"/>
      <w:jc w:val="both"/>
      <w:outlineLvl w:val="4"/>
    </w:pPr>
    <w:rPr>
      <w:rFonts w:eastAsia="Times New Roman" w:cs="Arial"/>
      <w:color w:val="000000"/>
    </w:rPr>
  </w:style>
  <w:style w:type="character" w:customStyle="1" w:styleId="S3Heading5Char">
    <w:name w:val="S3.Heading 5 Char"/>
    <w:basedOn w:val="DefaultParagraphFont"/>
    <w:link w:val="S3Heading5"/>
    <w:semiHidden/>
    <w:rsid w:val="00480D67"/>
    <w:rPr>
      <w:rFonts w:eastAsia="Times New Roman" w:cs="Arial"/>
      <w:color w:val="000000"/>
      <w:szCs w:val="20"/>
      <w:lang w:val="en-AU"/>
    </w:rPr>
  </w:style>
  <w:style w:type="paragraph" w:customStyle="1" w:styleId="S3Heading6">
    <w:name w:val="S3.Heading 6"/>
    <w:basedOn w:val="Normal"/>
    <w:link w:val="S3Heading6Char"/>
    <w:semiHidden/>
    <w:rsid w:val="00480D67"/>
    <w:pPr>
      <w:numPr>
        <w:ilvl w:val="5"/>
        <w:numId w:val="15"/>
      </w:numPr>
      <w:spacing w:before="240"/>
      <w:jc w:val="both"/>
      <w:outlineLvl w:val="5"/>
    </w:pPr>
    <w:rPr>
      <w:rFonts w:eastAsia="Times New Roman" w:cs="Arial"/>
      <w:color w:val="000000"/>
    </w:rPr>
  </w:style>
  <w:style w:type="character" w:customStyle="1" w:styleId="S3Heading6Char">
    <w:name w:val="S3.Heading 6 Char"/>
    <w:basedOn w:val="DefaultParagraphFont"/>
    <w:link w:val="S3Heading6"/>
    <w:semiHidden/>
    <w:rsid w:val="00480D67"/>
    <w:rPr>
      <w:rFonts w:eastAsia="Times New Roman" w:cs="Arial"/>
      <w:color w:val="000000"/>
      <w:szCs w:val="20"/>
      <w:lang w:val="en-AU"/>
    </w:rPr>
  </w:style>
  <w:style w:type="paragraph" w:customStyle="1" w:styleId="S3Heading7">
    <w:name w:val="S3.Heading 7"/>
    <w:basedOn w:val="Normal"/>
    <w:link w:val="S3Heading7Char"/>
    <w:semiHidden/>
    <w:rsid w:val="00480D67"/>
    <w:pPr>
      <w:numPr>
        <w:ilvl w:val="6"/>
        <w:numId w:val="15"/>
      </w:numPr>
      <w:spacing w:before="240"/>
      <w:jc w:val="both"/>
      <w:outlineLvl w:val="6"/>
    </w:pPr>
    <w:rPr>
      <w:rFonts w:eastAsia="Times New Roman" w:cs="Arial"/>
      <w:color w:val="000000"/>
    </w:rPr>
  </w:style>
  <w:style w:type="character" w:customStyle="1" w:styleId="S3Heading7Char">
    <w:name w:val="S3.Heading 7 Char"/>
    <w:basedOn w:val="DefaultParagraphFont"/>
    <w:link w:val="S3Heading7"/>
    <w:semiHidden/>
    <w:rsid w:val="00480D67"/>
    <w:rPr>
      <w:rFonts w:eastAsia="Times New Roman" w:cs="Arial"/>
      <w:color w:val="000000"/>
      <w:szCs w:val="20"/>
      <w:lang w:val="en-AU"/>
    </w:rPr>
  </w:style>
  <w:style w:type="paragraph" w:customStyle="1" w:styleId="S3Heading8">
    <w:name w:val="S3.Heading 8"/>
    <w:basedOn w:val="Normal"/>
    <w:link w:val="S3Heading8Char"/>
    <w:semiHidden/>
    <w:rsid w:val="00480D67"/>
    <w:pPr>
      <w:numPr>
        <w:ilvl w:val="7"/>
        <w:numId w:val="15"/>
      </w:numPr>
      <w:spacing w:before="240"/>
      <w:jc w:val="both"/>
      <w:outlineLvl w:val="7"/>
    </w:pPr>
    <w:rPr>
      <w:rFonts w:eastAsia="Times New Roman" w:cs="Arial"/>
      <w:color w:val="000000"/>
      <w:kern w:val="16"/>
    </w:rPr>
  </w:style>
  <w:style w:type="character" w:customStyle="1" w:styleId="S3Heading8Char">
    <w:name w:val="S3.Heading 8 Char"/>
    <w:basedOn w:val="DefaultParagraphFont"/>
    <w:link w:val="S3Heading8"/>
    <w:semiHidden/>
    <w:rsid w:val="00480D67"/>
    <w:rPr>
      <w:rFonts w:eastAsia="Times New Roman" w:cs="Arial"/>
      <w:color w:val="000000"/>
      <w:kern w:val="16"/>
      <w:szCs w:val="20"/>
      <w:lang w:val="en-AU"/>
    </w:rPr>
  </w:style>
  <w:style w:type="paragraph" w:customStyle="1" w:styleId="S3Heading9">
    <w:name w:val="S3.Heading 9"/>
    <w:basedOn w:val="Normal"/>
    <w:link w:val="S3Heading9Char"/>
    <w:semiHidden/>
    <w:rsid w:val="00480D67"/>
    <w:pPr>
      <w:numPr>
        <w:ilvl w:val="8"/>
        <w:numId w:val="15"/>
      </w:numPr>
      <w:spacing w:before="240"/>
      <w:jc w:val="both"/>
      <w:outlineLvl w:val="8"/>
    </w:pPr>
    <w:rPr>
      <w:rFonts w:eastAsia="Times New Roman" w:cs="Arial"/>
      <w:color w:val="000000"/>
      <w:kern w:val="16"/>
    </w:rPr>
  </w:style>
  <w:style w:type="character" w:customStyle="1" w:styleId="S3Heading9Char">
    <w:name w:val="S3.Heading 9 Char"/>
    <w:basedOn w:val="DefaultParagraphFont"/>
    <w:link w:val="S3Heading9"/>
    <w:semiHidden/>
    <w:rsid w:val="00480D67"/>
    <w:rPr>
      <w:rFonts w:eastAsia="Times New Roman" w:cs="Arial"/>
      <w:color w:val="000000"/>
      <w:kern w:val="16"/>
      <w:szCs w:val="20"/>
      <w:lang w:val="en-AU"/>
    </w:rPr>
  </w:style>
  <w:style w:type="paragraph" w:customStyle="1" w:styleId="S4Heading4">
    <w:name w:val="S4.Heading 4"/>
    <w:basedOn w:val="Normal"/>
    <w:link w:val="S4Heading4Char"/>
    <w:rsid w:val="00480D67"/>
    <w:pPr>
      <w:numPr>
        <w:ilvl w:val="3"/>
        <w:numId w:val="16"/>
      </w:numPr>
      <w:spacing w:before="240"/>
      <w:jc w:val="both"/>
      <w:outlineLvl w:val="3"/>
    </w:pPr>
    <w:rPr>
      <w:rFonts w:cs="Arial"/>
      <w:color w:val="000000"/>
    </w:rPr>
  </w:style>
  <w:style w:type="character" w:customStyle="1" w:styleId="S4Heading4Char">
    <w:name w:val="S4.Heading 4 Char"/>
    <w:basedOn w:val="DefaultParagraphFont"/>
    <w:link w:val="S4Heading4"/>
    <w:rsid w:val="00480D67"/>
    <w:rPr>
      <w:rFonts w:cs="Arial"/>
      <w:color w:val="000000"/>
      <w:szCs w:val="20"/>
      <w:lang w:val="en-AU"/>
    </w:rPr>
  </w:style>
  <w:style w:type="paragraph" w:customStyle="1" w:styleId="S4Heading5">
    <w:name w:val="S4.Heading 5"/>
    <w:basedOn w:val="Normal"/>
    <w:link w:val="S4Heading5Char"/>
    <w:semiHidden/>
    <w:rsid w:val="00480D67"/>
    <w:pPr>
      <w:numPr>
        <w:ilvl w:val="4"/>
        <w:numId w:val="16"/>
      </w:numPr>
      <w:spacing w:before="240"/>
      <w:jc w:val="both"/>
      <w:outlineLvl w:val="4"/>
    </w:pPr>
    <w:rPr>
      <w:rFonts w:cs="Arial"/>
      <w:color w:val="000000"/>
    </w:rPr>
  </w:style>
  <w:style w:type="character" w:customStyle="1" w:styleId="S4Heading5Char">
    <w:name w:val="S4.Heading 5 Char"/>
    <w:basedOn w:val="DefaultParagraphFont"/>
    <w:link w:val="S4Heading5"/>
    <w:semiHidden/>
    <w:rsid w:val="00480D67"/>
    <w:rPr>
      <w:rFonts w:cs="Arial"/>
      <w:color w:val="000000"/>
      <w:szCs w:val="20"/>
      <w:lang w:val="en-AU"/>
    </w:rPr>
  </w:style>
  <w:style w:type="paragraph" w:customStyle="1" w:styleId="S4Heading6">
    <w:name w:val="S4.Heading 6"/>
    <w:basedOn w:val="Normal"/>
    <w:link w:val="S4Heading6Char"/>
    <w:semiHidden/>
    <w:rsid w:val="00480D67"/>
    <w:pPr>
      <w:numPr>
        <w:ilvl w:val="5"/>
        <w:numId w:val="16"/>
      </w:numPr>
      <w:spacing w:before="240"/>
      <w:jc w:val="both"/>
      <w:outlineLvl w:val="5"/>
    </w:pPr>
    <w:rPr>
      <w:rFonts w:cs="Arial"/>
      <w:color w:val="000000"/>
    </w:rPr>
  </w:style>
  <w:style w:type="character" w:customStyle="1" w:styleId="S4Heading6Char">
    <w:name w:val="S4.Heading 6 Char"/>
    <w:basedOn w:val="DefaultParagraphFont"/>
    <w:link w:val="S4Heading6"/>
    <w:semiHidden/>
    <w:rsid w:val="00480D67"/>
    <w:rPr>
      <w:rFonts w:cs="Arial"/>
      <w:color w:val="000000"/>
      <w:szCs w:val="20"/>
      <w:lang w:val="en-AU"/>
    </w:rPr>
  </w:style>
  <w:style w:type="paragraph" w:customStyle="1" w:styleId="S4Heading7">
    <w:name w:val="S4.Heading 7"/>
    <w:basedOn w:val="Normal"/>
    <w:link w:val="S4Heading7Char"/>
    <w:semiHidden/>
    <w:rsid w:val="00480D67"/>
    <w:pPr>
      <w:numPr>
        <w:ilvl w:val="6"/>
        <w:numId w:val="16"/>
      </w:numPr>
      <w:spacing w:before="240"/>
      <w:jc w:val="both"/>
      <w:outlineLvl w:val="6"/>
    </w:pPr>
    <w:rPr>
      <w:rFonts w:cs="Arial"/>
      <w:color w:val="000000"/>
    </w:rPr>
  </w:style>
  <w:style w:type="character" w:customStyle="1" w:styleId="S4Heading7Char">
    <w:name w:val="S4.Heading 7 Char"/>
    <w:basedOn w:val="DefaultParagraphFont"/>
    <w:link w:val="S4Heading7"/>
    <w:semiHidden/>
    <w:rsid w:val="00480D67"/>
    <w:rPr>
      <w:rFonts w:cs="Arial"/>
      <w:color w:val="000000"/>
      <w:szCs w:val="20"/>
      <w:lang w:val="en-AU"/>
    </w:rPr>
  </w:style>
  <w:style w:type="paragraph" w:customStyle="1" w:styleId="S4Heading8">
    <w:name w:val="S4.Heading 8"/>
    <w:basedOn w:val="Normal"/>
    <w:link w:val="S4Heading8Char"/>
    <w:semiHidden/>
    <w:rsid w:val="00480D67"/>
    <w:pPr>
      <w:numPr>
        <w:ilvl w:val="7"/>
        <w:numId w:val="16"/>
      </w:numPr>
      <w:spacing w:before="240"/>
      <w:jc w:val="both"/>
      <w:outlineLvl w:val="7"/>
    </w:pPr>
    <w:rPr>
      <w:rFonts w:cs="Arial"/>
      <w:color w:val="000000"/>
      <w:kern w:val="16"/>
    </w:rPr>
  </w:style>
  <w:style w:type="character" w:customStyle="1" w:styleId="S4Heading8Char">
    <w:name w:val="S4.Heading 8 Char"/>
    <w:basedOn w:val="DefaultParagraphFont"/>
    <w:link w:val="S4Heading8"/>
    <w:semiHidden/>
    <w:rsid w:val="00480D67"/>
    <w:rPr>
      <w:rFonts w:cs="Arial"/>
      <w:color w:val="000000"/>
      <w:kern w:val="16"/>
      <w:szCs w:val="20"/>
      <w:lang w:val="en-AU"/>
    </w:rPr>
  </w:style>
  <w:style w:type="paragraph" w:customStyle="1" w:styleId="S4Heading9">
    <w:name w:val="S4.Heading 9"/>
    <w:basedOn w:val="Normal"/>
    <w:link w:val="S4Heading9Char"/>
    <w:semiHidden/>
    <w:rsid w:val="00480D67"/>
    <w:pPr>
      <w:numPr>
        <w:ilvl w:val="8"/>
        <w:numId w:val="16"/>
      </w:numPr>
      <w:spacing w:before="240"/>
      <w:jc w:val="both"/>
      <w:outlineLvl w:val="8"/>
    </w:pPr>
    <w:rPr>
      <w:rFonts w:cs="Arial"/>
      <w:color w:val="000000"/>
      <w:kern w:val="16"/>
    </w:rPr>
  </w:style>
  <w:style w:type="character" w:customStyle="1" w:styleId="S4Heading9Char">
    <w:name w:val="S4.Heading 9 Char"/>
    <w:basedOn w:val="DefaultParagraphFont"/>
    <w:link w:val="S4Heading9"/>
    <w:semiHidden/>
    <w:rsid w:val="00480D67"/>
    <w:rPr>
      <w:rFonts w:cs="Arial"/>
      <w:color w:val="000000"/>
      <w:kern w:val="16"/>
      <w:szCs w:val="20"/>
      <w:lang w:val="en-AU"/>
    </w:rPr>
  </w:style>
  <w:style w:type="paragraph" w:styleId="Revision">
    <w:name w:val="Revision"/>
    <w:hidden/>
    <w:uiPriority w:val="99"/>
    <w:semiHidden/>
    <w:rsid w:val="00C661F2"/>
    <w:pPr>
      <w:spacing w:before="0"/>
      <w:jc w:val="left"/>
    </w:pPr>
    <w:rPr>
      <w:rFonts w:cs="Times New Roman"/>
      <w:szCs w:val="20"/>
      <w:lang w:val="en-AU"/>
    </w:rPr>
  </w:style>
  <w:style w:type="paragraph" w:customStyle="1" w:styleId="DeedS11">
    <w:name w:val="DeedS1[1.]"/>
    <w:basedOn w:val="Normal"/>
    <w:next w:val="DeedS211"/>
    <w:qFormat/>
    <w:rsid w:val="00063592"/>
    <w:pPr>
      <w:keepNext/>
      <w:numPr>
        <w:numId w:val="19"/>
      </w:numPr>
      <w:spacing w:before="360"/>
      <w:outlineLvl w:val="0"/>
    </w:pPr>
    <w:rPr>
      <w:rFonts w:cstheme="minorBidi"/>
      <w:b/>
      <w:sz w:val="24"/>
    </w:rPr>
  </w:style>
  <w:style w:type="paragraph" w:customStyle="1" w:styleId="DeedS211">
    <w:name w:val="DeedS2[1.1]"/>
    <w:basedOn w:val="Normal"/>
    <w:qFormat/>
    <w:rsid w:val="00063592"/>
    <w:pPr>
      <w:numPr>
        <w:ilvl w:val="1"/>
        <w:numId w:val="19"/>
      </w:numPr>
      <w:tabs>
        <w:tab w:val="left" w:pos="1418"/>
      </w:tabs>
    </w:pPr>
    <w:rPr>
      <w:rFonts w:cstheme="minorBidi"/>
      <w:kern w:val="16"/>
    </w:rPr>
  </w:style>
  <w:style w:type="paragraph" w:customStyle="1" w:styleId="DeedS3a">
    <w:name w:val="DeedS3[(a)]"/>
    <w:basedOn w:val="Normal"/>
    <w:qFormat/>
    <w:rsid w:val="00063592"/>
    <w:pPr>
      <w:numPr>
        <w:ilvl w:val="2"/>
        <w:numId w:val="19"/>
      </w:numPr>
      <w:outlineLvl w:val="0"/>
    </w:pPr>
    <w:rPr>
      <w:rFonts w:eastAsiaTheme="majorEastAsia" w:cstheme="majorBidi"/>
      <w:bCs/>
      <w:szCs w:val="28"/>
    </w:rPr>
  </w:style>
  <w:style w:type="paragraph" w:customStyle="1" w:styleId="DeedS4i">
    <w:name w:val="DeedS4[(i)]"/>
    <w:basedOn w:val="DeedS3a"/>
    <w:qFormat/>
    <w:rsid w:val="00063592"/>
    <w:pPr>
      <w:numPr>
        <w:ilvl w:val="3"/>
      </w:numPr>
      <w:tabs>
        <w:tab w:val="left" w:pos="2126"/>
      </w:tabs>
      <w:ind w:left="2127"/>
    </w:pPr>
  </w:style>
  <w:style w:type="paragraph" w:customStyle="1" w:styleId="DeedS5A">
    <w:name w:val="DeedS5[A.]"/>
    <w:basedOn w:val="DeedS11"/>
    <w:uiPriority w:val="99"/>
    <w:qFormat/>
    <w:rsid w:val="00063592"/>
    <w:pPr>
      <w:keepNext w:val="0"/>
      <w:numPr>
        <w:ilvl w:val="4"/>
      </w:numPr>
      <w:tabs>
        <w:tab w:val="left" w:pos="2835"/>
      </w:tabs>
      <w:spacing w:before="240"/>
    </w:pPr>
    <w:rPr>
      <w:b w:val="0"/>
      <w:sz w:val="22"/>
    </w:rPr>
  </w:style>
  <w:style w:type="paragraph" w:customStyle="1" w:styleId="PTLevel1">
    <w:name w:val="PT Level 1"/>
    <w:basedOn w:val="Normal"/>
    <w:next w:val="Normal"/>
    <w:rsid w:val="00FB7D94"/>
    <w:pPr>
      <w:pageBreakBefore/>
      <w:numPr>
        <w:numId w:val="20"/>
      </w:numPr>
      <w:spacing w:before="840" w:after="240"/>
      <w:jc w:val="center"/>
      <w:outlineLvl w:val="0"/>
    </w:pPr>
    <w:rPr>
      <w:rFonts w:eastAsia="Calibri"/>
      <w:sz w:val="32"/>
      <w:szCs w:val="24"/>
      <w:lang w:bidi="en-US"/>
    </w:rPr>
  </w:style>
  <w:style w:type="paragraph" w:customStyle="1" w:styleId="PTLevel2">
    <w:name w:val="PT Level 2"/>
    <w:basedOn w:val="Normal"/>
    <w:next w:val="Normal"/>
    <w:rsid w:val="00FB7D94"/>
    <w:pPr>
      <w:keepNext/>
      <w:numPr>
        <w:ilvl w:val="1"/>
        <w:numId w:val="20"/>
      </w:numPr>
      <w:spacing w:before="360" w:after="60"/>
      <w:outlineLvl w:val="1"/>
    </w:pPr>
    <w:rPr>
      <w:rFonts w:ascii="Arial Bold" w:eastAsia="Calibri" w:hAnsi="Arial Bold"/>
      <w:b/>
      <w:sz w:val="24"/>
      <w:szCs w:val="24"/>
      <w:lang w:bidi="en-US"/>
    </w:rPr>
  </w:style>
  <w:style w:type="paragraph" w:customStyle="1" w:styleId="PTLevel21">
    <w:name w:val="PT Level 2.1"/>
    <w:basedOn w:val="PTLevel2"/>
    <w:qFormat/>
    <w:rsid w:val="00FB7D94"/>
    <w:pPr>
      <w:numPr>
        <w:ilvl w:val="2"/>
      </w:numPr>
    </w:pPr>
    <w:rPr>
      <w:sz w:val="22"/>
      <w:szCs w:val="22"/>
    </w:rPr>
  </w:style>
  <w:style w:type="paragraph" w:customStyle="1" w:styleId="PTLevel3">
    <w:name w:val="PT Level 3"/>
    <w:basedOn w:val="Normal"/>
    <w:rsid w:val="00FB7D94"/>
    <w:pPr>
      <w:numPr>
        <w:ilvl w:val="3"/>
        <w:numId w:val="20"/>
      </w:numPr>
      <w:spacing w:before="240"/>
      <w:jc w:val="both"/>
      <w:outlineLvl w:val="2"/>
    </w:pPr>
    <w:rPr>
      <w:rFonts w:eastAsia="Calibri"/>
      <w:szCs w:val="24"/>
      <w:lang w:bidi="en-US"/>
    </w:rPr>
  </w:style>
  <w:style w:type="paragraph" w:customStyle="1" w:styleId="PTLevel4">
    <w:name w:val="PT Level 4"/>
    <w:basedOn w:val="Normal"/>
    <w:rsid w:val="00FB7D94"/>
    <w:pPr>
      <w:numPr>
        <w:ilvl w:val="4"/>
        <w:numId w:val="20"/>
      </w:numPr>
      <w:tabs>
        <w:tab w:val="left" w:pos="2835"/>
        <w:tab w:val="left" w:pos="7371"/>
      </w:tabs>
      <w:spacing w:before="240"/>
      <w:jc w:val="both"/>
    </w:pPr>
    <w:rPr>
      <w:rFonts w:eastAsia="Calibri"/>
      <w:szCs w:val="22"/>
      <w:lang w:bidi="en-US"/>
    </w:rPr>
  </w:style>
  <w:style w:type="paragraph" w:customStyle="1" w:styleId="PTLevel5">
    <w:name w:val="PT Level 5"/>
    <w:basedOn w:val="Normal"/>
    <w:rsid w:val="00FB7D94"/>
    <w:pPr>
      <w:numPr>
        <w:ilvl w:val="5"/>
        <w:numId w:val="20"/>
      </w:numPr>
      <w:spacing w:before="240"/>
      <w:jc w:val="both"/>
    </w:pPr>
    <w:rPr>
      <w:rFonts w:eastAsia="Calibri"/>
      <w:szCs w:val="22"/>
      <w:lang w:bidi="en-US"/>
    </w:rPr>
  </w:style>
  <w:style w:type="paragraph" w:customStyle="1" w:styleId="H4">
    <w:name w:val="H4"/>
    <w:basedOn w:val="Normal"/>
    <w:next w:val="Normal"/>
    <w:link w:val="H4Char"/>
    <w:rsid w:val="00F71880"/>
    <w:pPr>
      <w:numPr>
        <w:ilvl w:val="3"/>
        <w:numId w:val="21"/>
      </w:numPr>
      <w:tabs>
        <w:tab w:val="left" w:pos="8505"/>
      </w:tabs>
      <w:spacing w:before="240"/>
      <w:jc w:val="both"/>
      <w:outlineLvl w:val="3"/>
    </w:pPr>
    <w:rPr>
      <w:rFonts w:eastAsia="Times New Roman"/>
      <w:kern w:val="16"/>
      <w:szCs w:val="22"/>
    </w:rPr>
  </w:style>
  <w:style w:type="paragraph" w:customStyle="1" w:styleId="H2">
    <w:name w:val="H2"/>
    <w:basedOn w:val="Normal"/>
    <w:rsid w:val="00F71880"/>
    <w:pPr>
      <w:keepNext/>
      <w:numPr>
        <w:ilvl w:val="1"/>
        <w:numId w:val="21"/>
      </w:numPr>
      <w:tabs>
        <w:tab w:val="left" w:pos="2126"/>
        <w:tab w:val="left" w:pos="2835"/>
        <w:tab w:val="left" w:pos="6804"/>
        <w:tab w:val="left" w:pos="8505"/>
      </w:tabs>
      <w:spacing w:before="240"/>
      <w:jc w:val="both"/>
      <w:outlineLvl w:val="1"/>
    </w:pPr>
    <w:rPr>
      <w:rFonts w:eastAsia="Times New Roman"/>
      <w:b/>
      <w:kern w:val="16"/>
      <w:szCs w:val="22"/>
    </w:rPr>
  </w:style>
  <w:style w:type="paragraph" w:customStyle="1" w:styleId="NoSpacing1">
    <w:name w:val="No Spacing1"/>
    <w:aliases w:val="H6"/>
    <w:basedOn w:val="Normal"/>
    <w:uiPriority w:val="1"/>
    <w:qFormat/>
    <w:rsid w:val="00F71880"/>
    <w:pPr>
      <w:numPr>
        <w:ilvl w:val="5"/>
        <w:numId w:val="21"/>
      </w:numPr>
      <w:tabs>
        <w:tab w:val="left" w:pos="8505"/>
      </w:tabs>
      <w:spacing w:before="240"/>
      <w:jc w:val="both"/>
      <w:outlineLvl w:val="4"/>
    </w:pPr>
    <w:rPr>
      <w:rFonts w:eastAsia="Times New Roman"/>
      <w:kern w:val="16"/>
      <w:szCs w:val="22"/>
    </w:rPr>
  </w:style>
  <w:style w:type="paragraph" w:customStyle="1" w:styleId="Level1">
    <w:name w:val="Level 1"/>
    <w:basedOn w:val="Normal"/>
    <w:qFormat/>
    <w:rsid w:val="00F71880"/>
    <w:pPr>
      <w:numPr>
        <w:numId w:val="21"/>
      </w:numPr>
      <w:tabs>
        <w:tab w:val="left" w:pos="1418"/>
        <w:tab w:val="left" w:pos="2126"/>
        <w:tab w:val="left" w:pos="2835"/>
        <w:tab w:val="left" w:pos="6804"/>
        <w:tab w:val="left" w:pos="8505"/>
      </w:tabs>
      <w:spacing w:before="360"/>
      <w:jc w:val="both"/>
      <w:outlineLvl w:val="0"/>
    </w:pPr>
    <w:rPr>
      <w:rFonts w:eastAsia="Times New Roman"/>
      <w:b/>
      <w:szCs w:val="22"/>
    </w:rPr>
  </w:style>
  <w:style w:type="paragraph" w:customStyle="1" w:styleId="Level5">
    <w:name w:val="Level 5"/>
    <w:basedOn w:val="Normal"/>
    <w:qFormat/>
    <w:rsid w:val="00F71880"/>
    <w:pPr>
      <w:numPr>
        <w:ilvl w:val="4"/>
        <w:numId w:val="21"/>
      </w:numPr>
      <w:tabs>
        <w:tab w:val="left" w:pos="8505"/>
      </w:tabs>
      <w:spacing w:before="240"/>
      <w:jc w:val="both"/>
      <w:outlineLvl w:val="4"/>
    </w:pPr>
    <w:rPr>
      <w:rFonts w:eastAsia="Times New Roman"/>
      <w:kern w:val="16"/>
      <w:szCs w:val="22"/>
    </w:rPr>
  </w:style>
  <w:style w:type="character" w:customStyle="1" w:styleId="H4Char">
    <w:name w:val="H4 Char"/>
    <w:link w:val="H4"/>
    <w:rsid w:val="00F71880"/>
    <w:rPr>
      <w:rFonts w:eastAsia="Times New Roman" w:cs="Times New Roman"/>
      <w:kern w:val="16"/>
    </w:rPr>
  </w:style>
  <w:style w:type="paragraph" w:customStyle="1" w:styleId="Level3">
    <w:name w:val="Level 3"/>
    <w:basedOn w:val="Normal"/>
    <w:qFormat/>
    <w:rsid w:val="00F71880"/>
    <w:pPr>
      <w:keepNext/>
      <w:numPr>
        <w:ilvl w:val="2"/>
        <w:numId w:val="21"/>
      </w:numPr>
      <w:spacing w:before="240"/>
      <w:jc w:val="both"/>
      <w:outlineLvl w:val="2"/>
    </w:pPr>
    <w:rPr>
      <w:rFonts w:eastAsia="Times New Roman"/>
      <w:b/>
      <w:bCs/>
      <w:szCs w:val="28"/>
    </w:rPr>
  </w:style>
  <w:style w:type="paragraph" w:customStyle="1" w:styleId="BodyTextIndentDouble">
    <w:name w:val="Body Text Indent Double"/>
    <w:basedOn w:val="Heading4"/>
    <w:qFormat/>
    <w:rsid w:val="00E925FE"/>
    <w:pPr>
      <w:numPr>
        <w:ilvl w:val="0"/>
        <w:numId w:val="0"/>
      </w:numPr>
      <w:ind w:left="1407" w:firstLine="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057107">
      <w:bodyDiv w:val="1"/>
      <w:marLeft w:val="0"/>
      <w:marRight w:val="0"/>
      <w:marTop w:val="0"/>
      <w:marBottom w:val="0"/>
      <w:divBdr>
        <w:top w:val="none" w:sz="0" w:space="0" w:color="auto"/>
        <w:left w:val="none" w:sz="0" w:space="0" w:color="auto"/>
        <w:bottom w:val="none" w:sz="0" w:space="0" w:color="auto"/>
        <w:right w:val="none" w:sz="0" w:space="0" w:color="auto"/>
      </w:divBdr>
    </w:div>
    <w:div w:id="229971054">
      <w:bodyDiv w:val="1"/>
      <w:marLeft w:val="0"/>
      <w:marRight w:val="0"/>
      <w:marTop w:val="0"/>
      <w:marBottom w:val="0"/>
      <w:divBdr>
        <w:top w:val="none" w:sz="0" w:space="0" w:color="auto"/>
        <w:left w:val="none" w:sz="0" w:space="0" w:color="auto"/>
        <w:bottom w:val="none" w:sz="0" w:space="0" w:color="auto"/>
        <w:right w:val="none" w:sz="0" w:space="0" w:color="auto"/>
      </w:divBdr>
    </w:div>
    <w:div w:id="285354330">
      <w:bodyDiv w:val="1"/>
      <w:marLeft w:val="0"/>
      <w:marRight w:val="0"/>
      <w:marTop w:val="0"/>
      <w:marBottom w:val="0"/>
      <w:divBdr>
        <w:top w:val="none" w:sz="0" w:space="0" w:color="auto"/>
        <w:left w:val="none" w:sz="0" w:space="0" w:color="auto"/>
        <w:bottom w:val="none" w:sz="0" w:space="0" w:color="auto"/>
        <w:right w:val="none" w:sz="0" w:space="0" w:color="auto"/>
      </w:divBdr>
    </w:div>
    <w:div w:id="288975770">
      <w:bodyDiv w:val="1"/>
      <w:marLeft w:val="0"/>
      <w:marRight w:val="0"/>
      <w:marTop w:val="0"/>
      <w:marBottom w:val="0"/>
      <w:divBdr>
        <w:top w:val="none" w:sz="0" w:space="0" w:color="auto"/>
        <w:left w:val="none" w:sz="0" w:space="0" w:color="auto"/>
        <w:bottom w:val="none" w:sz="0" w:space="0" w:color="auto"/>
        <w:right w:val="none" w:sz="0" w:space="0" w:color="auto"/>
      </w:divBdr>
    </w:div>
    <w:div w:id="425809662">
      <w:bodyDiv w:val="1"/>
      <w:marLeft w:val="0"/>
      <w:marRight w:val="0"/>
      <w:marTop w:val="0"/>
      <w:marBottom w:val="0"/>
      <w:divBdr>
        <w:top w:val="none" w:sz="0" w:space="0" w:color="auto"/>
        <w:left w:val="none" w:sz="0" w:space="0" w:color="auto"/>
        <w:bottom w:val="none" w:sz="0" w:space="0" w:color="auto"/>
        <w:right w:val="none" w:sz="0" w:space="0" w:color="auto"/>
      </w:divBdr>
    </w:div>
    <w:div w:id="449127978">
      <w:bodyDiv w:val="1"/>
      <w:marLeft w:val="0"/>
      <w:marRight w:val="0"/>
      <w:marTop w:val="0"/>
      <w:marBottom w:val="0"/>
      <w:divBdr>
        <w:top w:val="none" w:sz="0" w:space="0" w:color="auto"/>
        <w:left w:val="none" w:sz="0" w:space="0" w:color="auto"/>
        <w:bottom w:val="none" w:sz="0" w:space="0" w:color="auto"/>
        <w:right w:val="none" w:sz="0" w:space="0" w:color="auto"/>
      </w:divBdr>
    </w:div>
    <w:div w:id="467170556">
      <w:bodyDiv w:val="1"/>
      <w:marLeft w:val="0"/>
      <w:marRight w:val="0"/>
      <w:marTop w:val="0"/>
      <w:marBottom w:val="0"/>
      <w:divBdr>
        <w:top w:val="none" w:sz="0" w:space="0" w:color="auto"/>
        <w:left w:val="none" w:sz="0" w:space="0" w:color="auto"/>
        <w:bottom w:val="none" w:sz="0" w:space="0" w:color="auto"/>
        <w:right w:val="none" w:sz="0" w:space="0" w:color="auto"/>
      </w:divBdr>
    </w:div>
    <w:div w:id="613485194">
      <w:bodyDiv w:val="1"/>
      <w:marLeft w:val="0"/>
      <w:marRight w:val="0"/>
      <w:marTop w:val="0"/>
      <w:marBottom w:val="0"/>
      <w:divBdr>
        <w:top w:val="none" w:sz="0" w:space="0" w:color="auto"/>
        <w:left w:val="none" w:sz="0" w:space="0" w:color="auto"/>
        <w:bottom w:val="none" w:sz="0" w:space="0" w:color="auto"/>
        <w:right w:val="none" w:sz="0" w:space="0" w:color="auto"/>
      </w:divBdr>
    </w:div>
    <w:div w:id="651179466">
      <w:bodyDiv w:val="1"/>
      <w:marLeft w:val="0"/>
      <w:marRight w:val="0"/>
      <w:marTop w:val="0"/>
      <w:marBottom w:val="0"/>
      <w:divBdr>
        <w:top w:val="none" w:sz="0" w:space="0" w:color="auto"/>
        <w:left w:val="none" w:sz="0" w:space="0" w:color="auto"/>
        <w:bottom w:val="none" w:sz="0" w:space="0" w:color="auto"/>
        <w:right w:val="none" w:sz="0" w:space="0" w:color="auto"/>
      </w:divBdr>
    </w:div>
    <w:div w:id="689182935">
      <w:bodyDiv w:val="1"/>
      <w:marLeft w:val="0"/>
      <w:marRight w:val="0"/>
      <w:marTop w:val="0"/>
      <w:marBottom w:val="0"/>
      <w:divBdr>
        <w:top w:val="none" w:sz="0" w:space="0" w:color="auto"/>
        <w:left w:val="none" w:sz="0" w:space="0" w:color="auto"/>
        <w:bottom w:val="none" w:sz="0" w:space="0" w:color="auto"/>
        <w:right w:val="none" w:sz="0" w:space="0" w:color="auto"/>
      </w:divBdr>
    </w:div>
    <w:div w:id="753092238">
      <w:bodyDiv w:val="1"/>
      <w:marLeft w:val="0"/>
      <w:marRight w:val="0"/>
      <w:marTop w:val="0"/>
      <w:marBottom w:val="0"/>
      <w:divBdr>
        <w:top w:val="none" w:sz="0" w:space="0" w:color="auto"/>
        <w:left w:val="none" w:sz="0" w:space="0" w:color="auto"/>
        <w:bottom w:val="none" w:sz="0" w:space="0" w:color="auto"/>
        <w:right w:val="none" w:sz="0" w:space="0" w:color="auto"/>
      </w:divBdr>
    </w:div>
    <w:div w:id="846749521">
      <w:bodyDiv w:val="1"/>
      <w:marLeft w:val="0"/>
      <w:marRight w:val="0"/>
      <w:marTop w:val="0"/>
      <w:marBottom w:val="0"/>
      <w:divBdr>
        <w:top w:val="none" w:sz="0" w:space="0" w:color="auto"/>
        <w:left w:val="none" w:sz="0" w:space="0" w:color="auto"/>
        <w:bottom w:val="none" w:sz="0" w:space="0" w:color="auto"/>
        <w:right w:val="none" w:sz="0" w:space="0" w:color="auto"/>
      </w:divBdr>
    </w:div>
    <w:div w:id="1018195411">
      <w:bodyDiv w:val="1"/>
      <w:marLeft w:val="0"/>
      <w:marRight w:val="0"/>
      <w:marTop w:val="0"/>
      <w:marBottom w:val="0"/>
      <w:divBdr>
        <w:top w:val="none" w:sz="0" w:space="0" w:color="auto"/>
        <w:left w:val="none" w:sz="0" w:space="0" w:color="auto"/>
        <w:bottom w:val="none" w:sz="0" w:space="0" w:color="auto"/>
        <w:right w:val="none" w:sz="0" w:space="0" w:color="auto"/>
      </w:divBdr>
    </w:div>
    <w:div w:id="1049501352">
      <w:bodyDiv w:val="1"/>
      <w:marLeft w:val="0"/>
      <w:marRight w:val="0"/>
      <w:marTop w:val="0"/>
      <w:marBottom w:val="0"/>
      <w:divBdr>
        <w:top w:val="none" w:sz="0" w:space="0" w:color="auto"/>
        <w:left w:val="none" w:sz="0" w:space="0" w:color="auto"/>
        <w:bottom w:val="none" w:sz="0" w:space="0" w:color="auto"/>
        <w:right w:val="none" w:sz="0" w:space="0" w:color="auto"/>
      </w:divBdr>
    </w:div>
    <w:div w:id="1221672114">
      <w:bodyDiv w:val="1"/>
      <w:marLeft w:val="0"/>
      <w:marRight w:val="0"/>
      <w:marTop w:val="0"/>
      <w:marBottom w:val="0"/>
      <w:divBdr>
        <w:top w:val="none" w:sz="0" w:space="0" w:color="auto"/>
        <w:left w:val="none" w:sz="0" w:space="0" w:color="auto"/>
        <w:bottom w:val="none" w:sz="0" w:space="0" w:color="auto"/>
        <w:right w:val="none" w:sz="0" w:space="0" w:color="auto"/>
      </w:divBdr>
    </w:div>
    <w:div w:id="1257665181">
      <w:bodyDiv w:val="1"/>
      <w:marLeft w:val="0"/>
      <w:marRight w:val="0"/>
      <w:marTop w:val="0"/>
      <w:marBottom w:val="0"/>
      <w:divBdr>
        <w:top w:val="none" w:sz="0" w:space="0" w:color="auto"/>
        <w:left w:val="none" w:sz="0" w:space="0" w:color="auto"/>
        <w:bottom w:val="none" w:sz="0" w:space="0" w:color="auto"/>
        <w:right w:val="none" w:sz="0" w:space="0" w:color="auto"/>
      </w:divBdr>
    </w:div>
    <w:div w:id="1280144033">
      <w:bodyDiv w:val="1"/>
      <w:marLeft w:val="0"/>
      <w:marRight w:val="0"/>
      <w:marTop w:val="0"/>
      <w:marBottom w:val="0"/>
      <w:divBdr>
        <w:top w:val="none" w:sz="0" w:space="0" w:color="auto"/>
        <w:left w:val="none" w:sz="0" w:space="0" w:color="auto"/>
        <w:bottom w:val="none" w:sz="0" w:space="0" w:color="auto"/>
        <w:right w:val="none" w:sz="0" w:space="0" w:color="auto"/>
      </w:divBdr>
    </w:div>
    <w:div w:id="1284193083">
      <w:bodyDiv w:val="1"/>
      <w:marLeft w:val="0"/>
      <w:marRight w:val="0"/>
      <w:marTop w:val="0"/>
      <w:marBottom w:val="0"/>
      <w:divBdr>
        <w:top w:val="none" w:sz="0" w:space="0" w:color="auto"/>
        <w:left w:val="none" w:sz="0" w:space="0" w:color="auto"/>
        <w:bottom w:val="none" w:sz="0" w:space="0" w:color="auto"/>
        <w:right w:val="none" w:sz="0" w:space="0" w:color="auto"/>
      </w:divBdr>
    </w:div>
    <w:div w:id="1413965847">
      <w:bodyDiv w:val="1"/>
      <w:marLeft w:val="0"/>
      <w:marRight w:val="0"/>
      <w:marTop w:val="0"/>
      <w:marBottom w:val="0"/>
      <w:divBdr>
        <w:top w:val="none" w:sz="0" w:space="0" w:color="auto"/>
        <w:left w:val="none" w:sz="0" w:space="0" w:color="auto"/>
        <w:bottom w:val="none" w:sz="0" w:space="0" w:color="auto"/>
        <w:right w:val="none" w:sz="0" w:space="0" w:color="auto"/>
      </w:divBdr>
    </w:div>
    <w:div w:id="1539463888">
      <w:bodyDiv w:val="1"/>
      <w:marLeft w:val="0"/>
      <w:marRight w:val="0"/>
      <w:marTop w:val="0"/>
      <w:marBottom w:val="0"/>
      <w:divBdr>
        <w:top w:val="none" w:sz="0" w:space="0" w:color="auto"/>
        <w:left w:val="none" w:sz="0" w:space="0" w:color="auto"/>
        <w:bottom w:val="none" w:sz="0" w:space="0" w:color="auto"/>
        <w:right w:val="none" w:sz="0" w:space="0" w:color="auto"/>
      </w:divBdr>
    </w:div>
    <w:div w:id="1723943117">
      <w:bodyDiv w:val="1"/>
      <w:marLeft w:val="0"/>
      <w:marRight w:val="0"/>
      <w:marTop w:val="0"/>
      <w:marBottom w:val="0"/>
      <w:divBdr>
        <w:top w:val="none" w:sz="0" w:space="0" w:color="auto"/>
        <w:left w:val="none" w:sz="0" w:space="0" w:color="auto"/>
        <w:bottom w:val="none" w:sz="0" w:space="0" w:color="auto"/>
        <w:right w:val="none" w:sz="0" w:space="0" w:color="auto"/>
      </w:divBdr>
    </w:div>
    <w:div w:id="1823422394">
      <w:bodyDiv w:val="1"/>
      <w:marLeft w:val="0"/>
      <w:marRight w:val="0"/>
      <w:marTop w:val="0"/>
      <w:marBottom w:val="0"/>
      <w:divBdr>
        <w:top w:val="none" w:sz="0" w:space="0" w:color="auto"/>
        <w:left w:val="none" w:sz="0" w:space="0" w:color="auto"/>
        <w:bottom w:val="none" w:sz="0" w:space="0" w:color="auto"/>
        <w:right w:val="none" w:sz="0" w:space="0" w:color="auto"/>
      </w:divBdr>
    </w:div>
    <w:div w:id="1954170967">
      <w:bodyDiv w:val="1"/>
      <w:marLeft w:val="0"/>
      <w:marRight w:val="0"/>
      <w:marTop w:val="0"/>
      <w:marBottom w:val="0"/>
      <w:divBdr>
        <w:top w:val="none" w:sz="0" w:space="0" w:color="auto"/>
        <w:left w:val="none" w:sz="0" w:space="0" w:color="auto"/>
        <w:bottom w:val="none" w:sz="0" w:space="0" w:color="auto"/>
        <w:right w:val="none" w:sz="0" w:space="0" w:color="auto"/>
      </w:divBdr>
    </w:div>
    <w:div w:id="1973899363">
      <w:bodyDiv w:val="1"/>
      <w:marLeft w:val="0"/>
      <w:marRight w:val="0"/>
      <w:marTop w:val="0"/>
      <w:marBottom w:val="0"/>
      <w:divBdr>
        <w:top w:val="none" w:sz="0" w:space="0" w:color="auto"/>
        <w:left w:val="none" w:sz="0" w:space="0" w:color="auto"/>
        <w:bottom w:val="none" w:sz="0" w:space="0" w:color="auto"/>
        <w:right w:val="none" w:sz="0" w:space="0" w:color="auto"/>
      </w:divBdr>
    </w:div>
    <w:div w:id="2066567045">
      <w:bodyDiv w:val="1"/>
      <w:marLeft w:val="0"/>
      <w:marRight w:val="0"/>
      <w:marTop w:val="0"/>
      <w:marBottom w:val="0"/>
      <w:divBdr>
        <w:top w:val="none" w:sz="0" w:space="0" w:color="auto"/>
        <w:left w:val="none" w:sz="0" w:space="0" w:color="auto"/>
        <w:bottom w:val="none" w:sz="0" w:space="0" w:color="auto"/>
        <w:right w:val="none" w:sz="0" w:space="0" w:color="auto"/>
      </w:divBdr>
    </w:div>
    <w:div w:id="213393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Firm%20Templates\LongAgmtDe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CA5C3-880B-FB46-8356-236740E11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LongAgmtDeed</Template>
  <TotalTime>11</TotalTime>
  <Pages>27</Pages>
  <Words>8556</Words>
  <Characters>48773</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WAIODA</vt:lpstr>
    </vt:vector>
  </TitlesOfParts>
  <Company/>
  <LinksUpToDate>false</LinksUpToDate>
  <CharactersWithSpaces>57215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WAIODA</dc:title>
  <dc:subject>Rules of Association</dc:subject>
  <dc:creator>Grant Lovelady</dc:creator>
  <cp:lastModifiedBy>Sharlene Hindmarsh</cp:lastModifiedBy>
  <cp:revision>4</cp:revision>
  <cp:lastPrinted>2020-08-13T12:32:00Z</cp:lastPrinted>
  <dcterms:created xsi:type="dcterms:W3CDTF">2020-08-13T12:23:00Z</dcterms:created>
  <dcterms:modified xsi:type="dcterms:W3CDTF">2020-08-13T12:33:00Z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lmp 8597861_2</vt:lpwstr>
  </property>
  <property fmtid="{D5CDD505-2E9C-101B-9397-08002B2CF9AE}" pid="3" name="NumberingSchemeFilterID">
    <vt:lpwstr>5</vt:lpwstr>
  </property>
  <property fmtid="{D5CDD505-2E9C-101B-9397-08002B2CF9AE}" pid="4" name="RestrictSchemes">
    <vt:lpwstr>True</vt:lpwstr>
  </property>
  <property fmtid="{D5CDD505-2E9C-101B-9397-08002B2CF9AE}" pid="5" name="GSK_DOCNUMBER">
    <vt:lpwstr>7122364_6.docx</vt:lpwstr>
  </property>
</Properties>
</file>